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034291" w:rsidRDefault="00170DEE" w:rsidP="004157B4">
      <w:pPr>
        <w:spacing w:line="360" w:lineRule="auto"/>
        <w:jc w:val="center"/>
        <w:rPr>
          <w:rFonts w:asciiTheme="majorEastAsia" w:eastAsiaTheme="majorEastAsia" w:hAnsiTheme="majorEastAsia"/>
          <w:b/>
          <w:sz w:val="28"/>
          <w:szCs w:val="28"/>
        </w:rPr>
      </w:pPr>
      <w:bookmarkStart w:id="0" w:name="_GoBack"/>
      <w:bookmarkEnd w:id="0"/>
      <w:r>
        <w:rPr>
          <w:rFonts w:asciiTheme="majorEastAsia" w:eastAsiaTheme="majorEastAsia" w:hAnsiTheme="majorEastAsia" w:hint="eastAsia"/>
          <w:b/>
          <w:sz w:val="28"/>
          <w:szCs w:val="28"/>
        </w:rPr>
        <w:t>空压机系统技术要求</w:t>
      </w:r>
    </w:p>
    <w:p w:rsidR="00034291" w:rsidRDefault="000E0AB4" w:rsidP="00020732">
      <w:pPr>
        <w:spacing w:line="360" w:lineRule="auto"/>
        <w:rPr>
          <w:rFonts w:asciiTheme="majorEastAsia" w:eastAsiaTheme="majorEastAsia" w:hAnsiTheme="majorEastAsia"/>
          <w:b/>
          <w:sz w:val="28"/>
          <w:szCs w:val="28"/>
        </w:rPr>
      </w:pPr>
      <w:r>
        <w:rPr>
          <w:rFonts w:asciiTheme="majorEastAsia" w:eastAsiaTheme="majorEastAsia" w:hAnsiTheme="majorEastAsia" w:hint="eastAsia"/>
          <w:b/>
          <w:sz w:val="28"/>
          <w:szCs w:val="28"/>
        </w:rPr>
        <w:t>一</w:t>
      </w:r>
      <w:r w:rsidR="00E625E7">
        <w:rPr>
          <w:rFonts w:asciiTheme="majorEastAsia" w:eastAsiaTheme="majorEastAsia" w:hAnsiTheme="majorEastAsia" w:hint="eastAsia"/>
          <w:b/>
          <w:sz w:val="28"/>
          <w:szCs w:val="28"/>
        </w:rPr>
        <w:t>、设备要求</w:t>
      </w:r>
    </w:p>
    <w:p w:rsidR="0036179F" w:rsidRPr="00855E14" w:rsidRDefault="0036179F" w:rsidP="0036179F">
      <w:pPr>
        <w:pStyle w:val="a9"/>
        <w:spacing w:line="360" w:lineRule="auto"/>
        <w:rPr>
          <w:rFonts w:ascii="宋体" w:hAnsi="宋体"/>
        </w:rPr>
      </w:pPr>
      <w:r w:rsidRPr="00855E14">
        <w:rPr>
          <w:rFonts w:ascii="宋体" w:hAnsi="宋体" w:hint="eastAsia"/>
        </w:rPr>
        <w:t>采购</w:t>
      </w:r>
      <w:r w:rsidRPr="00855E14">
        <w:rPr>
          <w:rFonts w:ascii="宋体" w:hAnsi="宋体"/>
        </w:rPr>
        <w:t>1</w:t>
      </w:r>
      <w:r w:rsidRPr="00855E14">
        <w:rPr>
          <w:rFonts w:ascii="宋体" w:hAnsi="宋体" w:hint="eastAsia"/>
        </w:rPr>
        <w:t>套</w:t>
      </w:r>
      <w:r w:rsidRPr="00855E14">
        <w:rPr>
          <w:rFonts w:ascii="宋体" w:hAnsi="宋体"/>
        </w:rPr>
        <w:t>75</w:t>
      </w:r>
      <w:r w:rsidRPr="00855E14">
        <w:rPr>
          <w:rFonts w:ascii="宋体" w:hAnsi="宋体" w:hint="eastAsia"/>
        </w:rPr>
        <w:t xml:space="preserve">KW双极压缩永磁变频螺杆空压机及后处理设备，硬件设施包括：双极压缩永磁变频螺杆空压机、冷冻式压缩空气干燥机、立式储气罐、前置过滤器、精密过滤器、高精密过滤器、零气耗自动排水器。其中设备安装、设备接电、管道施工由甲方完成，乙方需负责储气罐报安装、办理相关证件及现场落位、指导空压站内设备安装、并完成设备调试，乙方所提供的产品及服务应能满足本技术协议的所有参数及功能要求。 </w:t>
      </w:r>
    </w:p>
    <w:p w:rsidR="0036179F" w:rsidRPr="00855E14" w:rsidRDefault="0036179F" w:rsidP="0036179F">
      <w:pPr>
        <w:pStyle w:val="a9"/>
        <w:spacing w:line="360" w:lineRule="auto"/>
        <w:rPr>
          <w:rFonts w:ascii="宋体" w:hAnsi="宋体"/>
        </w:rPr>
      </w:pPr>
      <w:r w:rsidRPr="00855E14">
        <w:rPr>
          <w:rFonts w:ascii="宋体" w:hAnsi="宋体" w:hint="eastAsia"/>
        </w:rPr>
        <w:t>采购明细清单及相关设备参数要求如下：</w:t>
      </w:r>
    </w:p>
    <w:p w:rsidR="0036179F" w:rsidRPr="008E2FCE" w:rsidRDefault="0036179F" w:rsidP="0036179F">
      <w:pPr>
        <w:spacing w:line="360" w:lineRule="auto"/>
        <w:rPr>
          <w:rFonts w:ascii="宋体" w:hAnsi="宋体"/>
          <w:sz w:val="28"/>
          <w:szCs w:val="28"/>
        </w:rPr>
      </w:pPr>
      <w:r w:rsidRPr="008E2FCE">
        <w:rPr>
          <w:rFonts w:ascii="宋体" w:hAnsi="宋体" w:cstheme="minorEastAsia" w:hint="eastAsia"/>
          <w:b/>
          <w:bCs/>
        </w:rPr>
        <w:t>1、双极压缩永磁变频螺杆空压机</w:t>
      </w:r>
    </w:p>
    <w:p w:rsidR="0036179F" w:rsidRPr="0036179F" w:rsidRDefault="0036179F" w:rsidP="0036179F">
      <w:pPr>
        <w:numPr>
          <w:ilvl w:val="0"/>
          <w:numId w:val="1"/>
        </w:numPr>
        <w:spacing w:line="360" w:lineRule="auto"/>
        <w:rPr>
          <w:rFonts w:ascii="宋体" w:hAnsi="宋体" w:cstheme="minorEastAsia"/>
          <w:sz w:val="24"/>
        </w:rPr>
      </w:pPr>
      <w:r w:rsidRPr="0036179F">
        <w:rPr>
          <w:rFonts w:ascii="宋体" w:hAnsi="宋体" w:cstheme="minorEastAsia" w:hint="eastAsia"/>
          <w:sz w:val="24"/>
        </w:rPr>
        <w:t>数量：</w:t>
      </w:r>
      <w:r w:rsidRPr="0036179F">
        <w:rPr>
          <w:rFonts w:ascii="宋体" w:hAnsi="宋体" w:cstheme="minorEastAsia"/>
          <w:sz w:val="24"/>
        </w:rPr>
        <w:t>1</w:t>
      </w:r>
      <w:r w:rsidRPr="0036179F">
        <w:rPr>
          <w:rFonts w:ascii="宋体" w:hAnsi="宋体" w:cstheme="minorEastAsia" w:hint="eastAsia"/>
          <w:sz w:val="24"/>
        </w:rPr>
        <w:t>台</w:t>
      </w:r>
    </w:p>
    <w:p w:rsidR="0036179F" w:rsidRPr="0036179F" w:rsidRDefault="0036179F" w:rsidP="0036179F">
      <w:pPr>
        <w:numPr>
          <w:ilvl w:val="0"/>
          <w:numId w:val="1"/>
        </w:numPr>
        <w:spacing w:line="360" w:lineRule="auto"/>
        <w:rPr>
          <w:rFonts w:ascii="宋体" w:hAnsi="宋体" w:cstheme="minorEastAsia"/>
          <w:sz w:val="24"/>
        </w:rPr>
      </w:pPr>
      <w:r w:rsidRPr="0036179F">
        <w:rPr>
          <w:rFonts w:ascii="宋体" w:hAnsi="宋体" w:cstheme="minorEastAsia" w:hint="eastAsia"/>
          <w:sz w:val="24"/>
        </w:rPr>
        <w:t>空压机类型：双极压缩螺杆式空压机</w:t>
      </w:r>
    </w:p>
    <w:p w:rsidR="0036179F" w:rsidRPr="0036179F" w:rsidRDefault="0036179F" w:rsidP="0036179F">
      <w:pPr>
        <w:numPr>
          <w:ilvl w:val="0"/>
          <w:numId w:val="1"/>
        </w:numPr>
        <w:spacing w:line="360" w:lineRule="auto"/>
        <w:rPr>
          <w:rFonts w:ascii="宋体" w:hAnsi="宋体" w:cstheme="minorEastAsia"/>
          <w:sz w:val="24"/>
        </w:rPr>
      </w:pPr>
      <w:r w:rsidRPr="0036179F">
        <w:rPr>
          <w:rFonts w:ascii="宋体" w:hAnsi="宋体" w:cstheme="minorEastAsia" w:hint="eastAsia"/>
          <w:sz w:val="24"/>
        </w:rPr>
        <w:t>空压机能效等级：一级</w:t>
      </w:r>
    </w:p>
    <w:p w:rsidR="0036179F" w:rsidRPr="0036179F" w:rsidRDefault="0036179F" w:rsidP="0036179F">
      <w:pPr>
        <w:numPr>
          <w:ilvl w:val="0"/>
          <w:numId w:val="1"/>
        </w:numPr>
        <w:spacing w:line="360" w:lineRule="auto"/>
        <w:rPr>
          <w:rFonts w:ascii="宋体" w:hAnsi="宋体" w:cstheme="minorEastAsia"/>
          <w:sz w:val="24"/>
        </w:rPr>
      </w:pPr>
      <w:r w:rsidRPr="0036179F">
        <w:rPr>
          <w:rFonts w:ascii="宋体" w:hAnsi="宋体" w:cstheme="minorEastAsia" w:hint="eastAsia"/>
          <w:sz w:val="24"/>
        </w:rPr>
        <w:t xml:space="preserve">冷却方式：水冷；  </w:t>
      </w:r>
    </w:p>
    <w:p w:rsidR="0036179F" w:rsidRPr="0036179F" w:rsidRDefault="0036179F" w:rsidP="0036179F">
      <w:pPr>
        <w:numPr>
          <w:ilvl w:val="0"/>
          <w:numId w:val="1"/>
        </w:numPr>
        <w:spacing w:line="360" w:lineRule="auto"/>
        <w:rPr>
          <w:rFonts w:ascii="宋体" w:hAnsi="宋体" w:cstheme="minorEastAsia"/>
          <w:sz w:val="24"/>
        </w:rPr>
      </w:pPr>
      <w:r w:rsidRPr="0036179F">
        <w:rPr>
          <w:rFonts w:ascii="宋体" w:hAnsi="宋体" w:cstheme="minorEastAsia" w:hint="eastAsia"/>
          <w:sz w:val="24"/>
        </w:rPr>
        <w:t>排气量：≥1</w:t>
      </w:r>
      <w:r w:rsidRPr="0036179F">
        <w:rPr>
          <w:rFonts w:ascii="宋体" w:hAnsi="宋体" w:cstheme="minorEastAsia"/>
          <w:sz w:val="24"/>
        </w:rPr>
        <w:t>5</w:t>
      </w:r>
      <w:r w:rsidRPr="0036179F">
        <w:rPr>
          <w:rFonts w:ascii="宋体" w:hAnsi="宋体" w:cstheme="minorEastAsia" w:hint="eastAsia"/>
          <w:sz w:val="24"/>
        </w:rPr>
        <w:t xml:space="preserve"> m³/min ；</w:t>
      </w:r>
    </w:p>
    <w:p w:rsidR="0036179F" w:rsidRPr="0036179F" w:rsidRDefault="0036179F" w:rsidP="0036179F">
      <w:pPr>
        <w:numPr>
          <w:ilvl w:val="0"/>
          <w:numId w:val="1"/>
        </w:numPr>
        <w:spacing w:line="360" w:lineRule="auto"/>
        <w:rPr>
          <w:rFonts w:ascii="宋体" w:hAnsi="宋体" w:cstheme="minorEastAsia"/>
          <w:sz w:val="24"/>
        </w:rPr>
      </w:pPr>
      <w:r w:rsidRPr="0036179F">
        <w:rPr>
          <w:rFonts w:ascii="宋体" w:hAnsi="宋体" w:cstheme="minorEastAsia" w:hint="eastAsia"/>
          <w:sz w:val="24"/>
        </w:rPr>
        <w:t>额定压力：0.8MPa ；</w:t>
      </w:r>
    </w:p>
    <w:p w:rsidR="0036179F" w:rsidRPr="0036179F" w:rsidRDefault="0036179F" w:rsidP="0036179F">
      <w:pPr>
        <w:numPr>
          <w:ilvl w:val="0"/>
          <w:numId w:val="1"/>
        </w:numPr>
        <w:spacing w:line="360" w:lineRule="auto"/>
        <w:rPr>
          <w:rFonts w:ascii="宋体" w:hAnsi="宋体" w:cstheme="minorEastAsia"/>
          <w:sz w:val="24"/>
        </w:rPr>
      </w:pPr>
      <w:r w:rsidRPr="0036179F">
        <w:rPr>
          <w:rFonts w:ascii="宋体" w:hAnsi="宋体" w:cstheme="minorEastAsia" w:hint="eastAsia"/>
          <w:sz w:val="24"/>
        </w:rPr>
        <w:t xml:space="preserve">额定电压：380V ； </w:t>
      </w:r>
    </w:p>
    <w:p w:rsidR="0036179F" w:rsidRPr="0036179F" w:rsidRDefault="0036179F" w:rsidP="0036179F">
      <w:pPr>
        <w:numPr>
          <w:ilvl w:val="0"/>
          <w:numId w:val="1"/>
        </w:numPr>
        <w:spacing w:line="360" w:lineRule="auto"/>
        <w:rPr>
          <w:rFonts w:ascii="宋体" w:hAnsi="宋体" w:cstheme="minorEastAsia"/>
          <w:sz w:val="24"/>
        </w:rPr>
      </w:pPr>
      <w:r w:rsidRPr="0036179F">
        <w:rPr>
          <w:rFonts w:ascii="宋体" w:hAnsi="宋体" w:cstheme="minorEastAsia" w:hint="eastAsia"/>
          <w:sz w:val="24"/>
        </w:rPr>
        <w:t>额定功率：</w:t>
      </w:r>
      <w:r w:rsidRPr="0036179F">
        <w:rPr>
          <w:rFonts w:ascii="宋体" w:hAnsi="宋体" w:cstheme="minorEastAsia"/>
          <w:sz w:val="24"/>
        </w:rPr>
        <w:t>75</w:t>
      </w:r>
      <w:r w:rsidRPr="0036179F">
        <w:rPr>
          <w:rFonts w:ascii="宋体" w:hAnsi="宋体" w:cstheme="minorEastAsia" w:hint="eastAsia"/>
          <w:sz w:val="24"/>
        </w:rPr>
        <w:t>kw；</w:t>
      </w:r>
    </w:p>
    <w:p w:rsidR="0036179F" w:rsidRPr="0036179F" w:rsidRDefault="0036179F" w:rsidP="0036179F">
      <w:pPr>
        <w:numPr>
          <w:ilvl w:val="0"/>
          <w:numId w:val="1"/>
        </w:numPr>
        <w:spacing w:line="360" w:lineRule="auto"/>
        <w:rPr>
          <w:rFonts w:ascii="宋体" w:hAnsi="宋体" w:cstheme="minorEastAsia"/>
          <w:sz w:val="24"/>
        </w:rPr>
      </w:pPr>
      <w:r w:rsidRPr="0036179F">
        <w:rPr>
          <w:rFonts w:ascii="宋体" w:hAnsi="宋体" w:cstheme="minorEastAsia" w:hint="eastAsia"/>
          <w:sz w:val="24"/>
        </w:rPr>
        <w:t>机组比功率：≤6.</w:t>
      </w:r>
      <w:r w:rsidRPr="0036179F">
        <w:rPr>
          <w:rFonts w:ascii="宋体" w:hAnsi="宋体" w:cstheme="minorEastAsia"/>
          <w:sz w:val="24"/>
        </w:rPr>
        <w:t>5</w:t>
      </w:r>
      <w:r w:rsidRPr="0036179F">
        <w:rPr>
          <w:rFonts w:ascii="宋体" w:hAnsi="宋体" w:cstheme="minorEastAsia" w:hint="eastAsia"/>
          <w:sz w:val="24"/>
        </w:rPr>
        <w:t>kW/（m³/min）；；</w:t>
      </w:r>
    </w:p>
    <w:p w:rsidR="0036179F" w:rsidRPr="0036179F" w:rsidRDefault="0036179F" w:rsidP="0036179F">
      <w:pPr>
        <w:numPr>
          <w:ilvl w:val="0"/>
          <w:numId w:val="1"/>
        </w:numPr>
        <w:spacing w:line="360" w:lineRule="auto"/>
        <w:rPr>
          <w:rFonts w:ascii="宋体" w:hAnsi="宋体" w:cstheme="minorEastAsia"/>
          <w:sz w:val="24"/>
        </w:rPr>
      </w:pPr>
      <w:r w:rsidRPr="0036179F">
        <w:rPr>
          <w:rFonts w:ascii="宋体" w:hAnsi="宋体" w:cstheme="minorEastAsia" w:hint="eastAsia"/>
          <w:sz w:val="24"/>
        </w:rPr>
        <w:t>压缩机启动方式：永磁变频；</w:t>
      </w:r>
    </w:p>
    <w:p w:rsidR="0036179F" w:rsidRPr="0036179F" w:rsidRDefault="0036179F" w:rsidP="0036179F">
      <w:pPr>
        <w:numPr>
          <w:ilvl w:val="0"/>
          <w:numId w:val="1"/>
        </w:numPr>
        <w:spacing w:line="360" w:lineRule="auto"/>
        <w:rPr>
          <w:rFonts w:ascii="宋体" w:hAnsi="宋体" w:cstheme="minorEastAsia"/>
          <w:sz w:val="24"/>
        </w:rPr>
      </w:pPr>
      <w:r w:rsidRPr="0036179F">
        <w:rPr>
          <w:rFonts w:ascii="宋体" w:hAnsi="宋体" w:cstheme="minorEastAsia" w:hint="eastAsia"/>
          <w:sz w:val="24"/>
        </w:rPr>
        <w:t>设备工作运行环境：室内 ；</w:t>
      </w:r>
    </w:p>
    <w:p w:rsidR="0036179F" w:rsidRPr="0036179F" w:rsidRDefault="0036179F" w:rsidP="0036179F">
      <w:pPr>
        <w:numPr>
          <w:ilvl w:val="0"/>
          <w:numId w:val="1"/>
        </w:numPr>
        <w:spacing w:line="360" w:lineRule="auto"/>
        <w:rPr>
          <w:rFonts w:ascii="宋体" w:hAnsi="宋体" w:cstheme="minorEastAsia"/>
          <w:sz w:val="24"/>
        </w:rPr>
      </w:pPr>
      <w:r w:rsidRPr="0036179F">
        <w:rPr>
          <w:rFonts w:ascii="宋体" w:hAnsi="宋体" w:cstheme="minorEastAsia" w:hint="eastAsia"/>
          <w:sz w:val="24"/>
        </w:rPr>
        <w:t>电机防护等级：IP55或以上；</w:t>
      </w:r>
    </w:p>
    <w:p w:rsidR="0036179F" w:rsidRPr="0036179F" w:rsidRDefault="0036179F" w:rsidP="0036179F">
      <w:pPr>
        <w:numPr>
          <w:ilvl w:val="0"/>
          <w:numId w:val="1"/>
        </w:numPr>
        <w:spacing w:line="360" w:lineRule="auto"/>
        <w:rPr>
          <w:rFonts w:ascii="宋体" w:hAnsi="宋体" w:cstheme="minorEastAsia"/>
          <w:sz w:val="24"/>
        </w:rPr>
      </w:pPr>
      <w:r w:rsidRPr="0036179F">
        <w:rPr>
          <w:rFonts w:ascii="宋体" w:hAnsi="宋体" w:cstheme="minorEastAsia" w:hint="eastAsia"/>
          <w:sz w:val="24"/>
        </w:rPr>
        <w:t xml:space="preserve">电机功率因数：≥0.9 </w:t>
      </w:r>
    </w:p>
    <w:p w:rsidR="0036179F" w:rsidRPr="0036179F" w:rsidRDefault="0036179F" w:rsidP="0036179F">
      <w:pPr>
        <w:numPr>
          <w:ilvl w:val="0"/>
          <w:numId w:val="1"/>
        </w:numPr>
        <w:spacing w:line="360" w:lineRule="auto"/>
        <w:rPr>
          <w:rFonts w:ascii="宋体" w:hAnsi="宋体" w:cstheme="minorEastAsia"/>
          <w:sz w:val="24"/>
        </w:rPr>
      </w:pPr>
      <w:r w:rsidRPr="0036179F">
        <w:rPr>
          <w:rFonts w:ascii="宋体" w:hAnsi="宋体" w:cstheme="minorEastAsia" w:hint="eastAsia"/>
          <w:sz w:val="24"/>
        </w:rPr>
        <w:t>电机类型：永磁变频</w:t>
      </w:r>
    </w:p>
    <w:p w:rsidR="0036179F" w:rsidRPr="0036179F" w:rsidRDefault="0036179F" w:rsidP="0036179F">
      <w:pPr>
        <w:numPr>
          <w:ilvl w:val="0"/>
          <w:numId w:val="1"/>
        </w:numPr>
        <w:spacing w:line="360" w:lineRule="auto"/>
        <w:rPr>
          <w:rFonts w:ascii="宋体" w:hAnsi="宋体" w:cstheme="minorEastAsia"/>
          <w:sz w:val="24"/>
        </w:rPr>
      </w:pPr>
      <w:r w:rsidRPr="0036179F">
        <w:rPr>
          <w:rFonts w:ascii="宋体" w:hAnsi="宋体" w:cstheme="minorEastAsia" w:hint="eastAsia"/>
          <w:sz w:val="24"/>
        </w:rPr>
        <w:t xml:space="preserve">变频器：汇川、英威腾、东元或同级别品牌；  </w:t>
      </w:r>
    </w:p>
    <w:p w:rsidR="0036179F" w:rsidRPr="0036179F" w:rsidRDefault="0036179F" w:rsidP="0036179F">
      <w:pPr>
        <w:numPr>
          <w:ilvl w:val="0"/>
          <w:numId w:val="1"/>
        </w:numPr>
        <w:spacing w:line="360" w:lineRule="auto"/>
        <w:rPr>
          <w:rFonts w:ascii="宋体" w:hAnsi="宋体" w:cstheme="minorEastAsia"/>
          <w:sz w:val="24"/>
        </w:rPr>
      </w:pPr>
      <w:r w:rsidRPr="0036179F">
        <w:rPr>
          <w:rFonts w:ascii="宋体" w:hAnsi="宋体" w:cstheme="minorEastAsia" w:hint="eastAsia"/>
          <w:sz w:val="24"/>
        </w:rPr>
        <w:t>空压机控制方式：可自动变频运行、可恒压模式运行、可实现多台联动控制（</w:t>
      </w:r>
      <w:r w:rsidRPr="0036179F">
        <w:rPr>
          <w:rFonts w:ascii="宋体" w:hAnsi="宋体" w:cstheme="minorEastAsia"/>
          <w:sz w:val="24"/>
        </w:rPr>
        <w:t>具备485通讯接口及网口，并提供485通讯协议</w:t>
      </w:r>
      <w:r w:rsidRPr="0036179F">
        <w:rPr>
          <w:rFonts w:ascii="宋体" w:hAnsi="宋体" w:cstheme="minorEastAsia" w:hint="eastAsia"/>
          <w:sz w:val="24"/>
        </w:rPr>
        <w:t>）；</w:t>
      </w:r>
    </w:p>
    <w:p w:rsidR="0036179F" w:rsidRPr="0036179F" w:rsidRDefault="0036179F" w:rsidP="0036179F">
      <w:pPr>
        <w:numPr>
          <w:ilvl w:val="0"/>
          <w:numId w:val="1"/>
        </w:numPr>
        <w:spacing w:line="360" w:lineRule="auto"/>
        <w:rPr>
          <w:rFonts w:ascii="宋体" w:hAnsi="宋体" w:cstheme="minorEastAsia"/>
          <w:sz w:val="24"/>
        </w:rPr>
      </w:pPr>
      <w:r w:rsidRPr="0036179F">
        <w:rPr>
          <w:rFonts w:ascii="宋体" w:hAnsi="宋体" w:cstheme="minorEastAsia" w:hint="eastAsia"/>
          <w:sz w:val="24"/>
        </w:rPr>
        <w:t>报警信息：</w:t>
      </w:r>
    </w:p>
    <w:p w:rsidR="0036179F" w:rsidRPr="0036179F" w:rsidRDefault="0036179F" w:rsidP="0036179F">
      <w:pPr>
        <w:numPr>
          <w:ilvl w:val="0"/>
          <w:numId w:val="2"/>
        </w:numPr>
        <w:spacing w:line="360" w:lineRule="auto"/>
        <w:ind w:firstLineChars="200" w:firstLine="480"/>
        <w:rPr>
          <w:rFonts w:ascii="宋体" w:hAnsi="宋体" w:cstheme="minorEastAsia"/>
          <w:sz w:val="24"/>
        </w:rPr>
      </w:pPr>
      <w:r w:rsidRPr="0036179F">
        <w:rPr>
          <w:rFonts w:ascii="宋体" w:hAnsi="宋体" w:cstheme="minorEastAsia" w:hint="eastAsia"/>
          <w:sz w:val="24"/>
        </w:rPr>
        <w:t>排气温度过高保护，停机并报警 ；</w:t>
      </w:r>
    </w:p>
    <w:p w:rsidR="0036179F" w:rsidRPr="0036179F" w:rsidRDefault="0036179F" w:rsidP="0036179F">
      <w:pPr>
        <w:numPr>
          <w:ilvl w:val="0"/>
          <w:numId w:val="2"/>
        </w:numPr>
        <w:spacing w:line="360" w:lineRule="auto"/>
        <w:ind w:firstLineChars="200" w:firstLine="480"/>
        <w:rPr>
          <w:rFonts w:ascii="宋体" w:hAnsi="宋体" w:cstheme="minorEastAsia"/>
          <w:sz w:val="24"/>
        </w:rPr>
      </w:pPr>
      <w:r w:rsidRPr="0036179F">
        <w:rPr>
          <w:rFonts w:ascii="宋体" w:hAnsi="宋体" w:cstheme="minorEastAsia" w:hint="eastAsia"/>
          <w:sz w:val="24"/>
        </w:rPr>
        <w:t>超压保护，停机并报警 ；</w:t>
      </w:r>
    </w:p>
    <w:p w:rsidR="0036179F" w:rsidRPr="0036179F" w:rsidRDefault="0036179F" w:rsidP="0036179F">
      <w:pPr>
        <w:numPr>
          <w:ilvl w:val="0"/>
          <w:numId w:val="2"/>
        </w:numPr>
        <w:spacing w:line="360" w:lineRule="auto"/>
        <w:ind w:firstLineChars="200" w:firstLine="480"/>
        <w:rPr>
          <w:rFonts w:ascii="宋体" w:hAnsi="宋体" w:cstheme="minorEastAsia"/>
          <w:sz w:val="24"/>
        </w:rPr>
      </w:pPr>
      <w:r w:rsidRPr="0036179F">
        <w:rPr>
          <w:rFonts w:ascii="宋体" w:hAnsi="宋体" w:cstheme="minorEastAsia" w:hint="eastAsia"/>
          <w:sz w:val="24"/>
        </w:rPr>
        <w:t>电源错相保护，停机并报警 ；</w:t>
      </w:r>
    </w:p>
    <w:p w:rsidR="0036179F" w:rsidRPr="0036179F" w:rsidRDefault="0036179F" w:rsidP="0036179F">
      <w:pPr>
        <w:numPr>
          <w:ilvl w:val="0"/>
          <w:numId w:val="2"/>
        </w:numPr>
        <w:spacing w:line="360" w:lineRule="auto"/>
        <w:ind w:firstLineChars="200" w:firstLine="480"/>
        <w:rPr>
          <w:rFonts w:ascii="宋体" w:hAnsi="宋体" w:cstheme="minorEastAsia"/>
          <w:sz w:val="24"/>
        </w:rPr>
      </w:pPr>
      <w:r w:rsidRPr="0036179F">
        <w:rPr>
          <w:rFonts w:ascii="宋体" w:hAnsi="宋体" w:cstheme="minorEastAsia" w:hint="eastAsia"/>
          <w:sz w:val="24"/>
        </w:rPr>
        <w:t>冷却风扇电机过载保护，停机并报警 ；</w:t>
      </w:r>
    </w:p>
    <w:p w:rsidR="0036179F" w:rsidRPr="0036179F" w:rsidRDefault="0036179F" w:rsidP="0036179F">
      <w:pPr>
        <w:numPr>
          <w:ilvl w:val="0"/>
          <w:numId w:val="2"/>
        </w:numPr>
        <w:spacing w:line="360" w:lineRule="auto"/>
        <w:ind w:firstLineChars="200" w:firstLine="480"/>
        <w:rPr>
          <w:rFonts w:ascii="宋体" w:hAnsi="宋体" w:cstheme="minorEastAsia"/>
          <w:sz w:val="24"/>
        </w:rPr>
      </w:pPr>
      <w:proofErr w:type="gramStart"/>
      <w:r w:rsidRPr="0036179F">
        <w:rPr>
          <w:rFonts w:ascii="宋体" w:hAnsi="宋体" w:cstheme="minorEastAsia" w:hint="eastAsia"/>
          <w:sz w:val="24"/>
        </w:rPr>
        <w:t>油细分离器</w:t>
      </w:r>
      <w:proofErr w:type="gramEnd"/>
      <w:r w:rsidRPr="0036179F">
        <w:rPr>
          <w:rFonts w:ascii="宋体" w:hAnsi="宋体" w:cstheme="minorEastAsia" w:hint="eastAsia"/>
          <w:sz w:val="24"/>
        </w:rPr>
        <w:t>堵塞报警 ；</w:t>
      </w:r>
    </w:p>
    <w:p w:rsidR="0036179F" w:rsidRPr="0036179F" w:rsidRDefault="0036179F" w:rsidP="0036179F">
      <w:pPr>
        <w:numPr>
          <w:ilvl w:val="0"/>
          <w:numId w:val="2"/>
        </w:numPr>
        <w:spacing w:line="360" w:lineRule="auto"/>
        <w:ind w:firstLineChars="200" w:firstLine="480"/>
        <w:rPr>
          <w:rFonts w:ascii="宋体" w:hAnsi="宋体" w:cstheme="minorEastAsia"/>
          <w:sz w:val="24"/>
        </w:rPr>
      </w:pPr>
      <w:r w:rsidRPr="0036179F">
        <w:rPr>
          <w:rFonts w:ascii="宋体" w:hAnsi="宋体" w:cstheme="minorEastAsia" w:hint="eastAsia"/>
          <w:sz w:val="24"/>
        </w:rPr>
        <w:lastRenderedPageBreak/>
        <w:t>机油过滤器堵塞报警 ；</w:t>
      </w:r>
    </w:p>
    <w:p w:rsidR="0036179F" w:rsidRPr="0036179F" w:rsidRDefault="0036179F" w:rsidP="0036179F">
      <w:pPr>
        <w:numPr>
          <w:ilvl w:val="0"/>
          <w:numId w:val="2"/>
        </w:numPr>
        <w:spacing w:line="360" w:lineRule="auto"/>
        <w:ind w:firstLineChars="200" w:firstLine="480"/>
        <w:rPr>
          <w:rFonts w:ascii="宋体" w:hAnsi="宋体" w:cstheme="minorEastAsia"/>
          <w:sz w:val="24"/>
        </w:rPr>
      </w:pPr>
      <w:r w:rsidRPr="0036179F">
        <w:rPr>
          <w:rFonts w:ascii="宋体" w:hAnsi="宋体" w:cstheme="minorEastAsia" w:hint="eastAsia"/>
          <w:sz w:val="24"/>
        </w:rPr>
        <w:t>空气滤清器堵塞报警；</w:t>
      </w:r>
    </w:p>
    <w:p w:rsidR="0036179F" w:rsidRPr="0036179F" w:rsidRDefault="0036179F" w:rsidP="0036179F">
      <w:pPr>
        <w:numPr>
          <w:ilvl w:val="0"/>
          <w:numId w:val="2"/>
        </w:numPr>
        <w:spacing w:line="360" w:lineRule="auto"/>
        <w:ind w:firstLineChars="200" w:firstLine="480"/>
        <w:rPr>
          <w:rFonts w:ascii="宋体" w:hAnsi="宋体" w:cstheme="minorEastAsia"/>
          <w:sz w:val="24"/>
        </w:rPr>
      </w:pPr>
      <w:r w:rsidRPr="0036179F">
        <w:rPr>
          <w:rFonts w:ascii="宋体" w:hAnsi="宋体" w:cstheme="minorEastAsia" w:hint="eastAsia"/>
          <w:sz w:val="24"/>
        </w:rPr>
        <w:t>电机过载保护，停机并报警；</w:t>
      </w:r>
    </w:p>
    <w:p w:rsidR="0036179F" w:rsidRPr="0036179F" w:rsidRDefault="0036179F" w:rsidP="0036179F">
      <w:pPr>
        <w:numPr>
          <w:ilvl w:val="0"/>
          <w:numId w:val="1"/>
        </w:numPr>
        <w:spacing w:line="360" w:lineRule="auto"/>
        <w:rPr>
          <w:rFonts w:ascii="宋体" w:hAnsi="宋体" w:cstheme="minorEastAsia"/>
          <w:sz w:val="24"/>
        </w:rPr>
      </w:pPr>
      <w:r w:rsidRPr="0036179F">
        <w:rPr>
          <w:rFonts w:ascii="宋体" w:hAnsi="宋体" w:cstheme="minorEastAsia" w:hint="eastAsia"/>
          <w:sz w:val="24"/>
        </w:rPr>
        <w:t>提供</w:t>
      </w:r>
      <w:proofErr w:type="gramStart"/>
      <w:r w:rsidRPr="0036179F">
        <w:rPr>
          <w:rFonts w:ascii="宋体" w:hAnsi="宋体" w:cstheme="minorEastAsia" w:hint="eastAsia"/>
          <w:sz w:val="24"/>
        </w:rPr>
        <w:t>空压机首保服务</w:t>
      </w:r>
      <w:proofErr w:type="gramEnd"/>
      <w:r w:rsidRPr="0036179F">
        <w:rPr>
          <w:rFonts w:ascii="宋体" w:hAnsi="宋体" w:cstheme="minorEastAsia" w:hint="eastAsia"/>
          <w:sz w:val="24"/>
        </w:rPr>
        <w:t>，机组运行500小时更换</w:t>
      </w:r>
      <w:proofErr w:type="gramStart"/>
      <w:r w:rsidRPr="0036179F">
        <w:rPr>
          <w:rFonts w:ascii="宋体" w:hAnsi="宋体" w:cstheme="minorEastAsia" w:hint="eastAsia"/>
          <w:sz w:val="24"/>
        </w:rPr>
        <w:t>油滤及</w:t>
      </w:r>
      <w:proofErr w:type="gramEnd"/>
      <w:r w:rsidRPr="0036179F">
        <w:rPr>
          <w:rFonts w:ascii="宋体" w:hAnsi="宋体" w:cstheme="minorEastAsia" w:hint="eastAsia"/>
          <w:sz w:val="24"/>
        </w:rPr>
        <w:t>润滑油；</w:t>
      </w:r>
    </w:p>
    <w:p w:rsidR="0036179F" w:rsidRPr="0036179F" w:rsidRDefault="0036179F" w:rsidP="0036179F">
      <w:pPr>
        <w:numPr>
          <w:ilvl w:val="0"/>
          <w:numId w:val="1"/>
        </w:numPr>
        <w:spacing w:line="360" w:lineRule="auto"/>
        <w:rPr>
          <w:rFonts w:ascii="宋体" w:hAnsi="宋体" w:cstheme="minorEastAsia"/>
          <w:sz w:val="24"/>
        </w:rPr>
      </w:pPr>
      <w:r w:rsidRPr="0036179F">
        <w:rPr>
          <w:rFonts w:ascii="宋体" w:hAnsi="宋体" w:cstheme="minorEastAsia" w:hint="eastAsia"/>
          <w:sz w:val="24"/>
        </w:rPr>
        <w:t>接管口径：预留国标法兰与甲方管道对接；</w:t>
      </w:r>
    </w:p>
    <w:p w:rsidR="0036179F" w:rsidRPr="0036179F" w:rsidRDefault="0036179F" w:rsidP="0036179F">
      <w:pPr>
        <w:spacing w:line="360" w:lineRule="auto"/>
        <w:rPr>
          <w:rFonts w:ascii="宋体" w:hAnsi="宋体" w:cstheme="minorEastAsia"/>
          <w:b/>
          <w:bCs/>
          <w:sz w:val="24"/>
        </w:rPr>
      </w:pPr>
      <w:r w:rsidRPr="0036179F">
        <w:rPr>
          <w:rFonts w:ascii="宋体" w:hAnsi="宋体" w:cstheme="minorEastAsia" w:hint="eastAsia"/>
          <w:b/>
          <w:bCs/>
          <w:sz w:val="24"/>
        </w:rPr>
        <w:t>2、冷冻式压缩空气干燥机</w:t>
      </w:r>
    </w:p>
    <w:p w:rsidR="0036179F" w:rsidRPr="0036179F" w:rsidRDefault="0036179F" w:rsidP="0036179F">
      <w:pPr>
        <w:numPr>
          <w:ilvl w:val="0"/>
          <w:numId w:val="3"/>
        </w:numPr>
        <w:spacing w:line="360" w:lineRule="auto"/>
        <w:rPr>
          <w:rFonts w:ascii="宋体" w:hAnsi="宋体" w:cstheme="minorEastAsia"/>
          <w:sz w:val="24"/>
        </w:rPr>
      </w:pPr>
      <w:r w:rsidRPr="0036179F">
        <w:rPr>
          <w:rFonts w:ascii="宋体" w:hAnsi="宋体" w:cstheme="minorEastAsia" w:hint="eastAsia"/>
          <w:sz w:val="24"/>
        </w:rPr>
        <w:t>数量：</w:t>
      </w:r>
      <w:r w:rsidRPr="0036179F">
        <w:rPr>
          <w:rFonts w:ascii="宋体" w:hAnsi="宋体" w:cstheme="minorEastAsia"/>
          <w:sz w:val="24"/>
        </w:rPr>
        <w:t>1</w:t>
      </w:r>
      <w:r w:rsidRPr="0036179F">
        <w:rPr>
          <w:rFonts w:ascii="宋体" w:hAnsi="宋体" w:cstheme="minorEastAsia" w:hint="eastAsia"/>
          <w:sz w:val="24"/>
        </w:rPr>
        <w:t>台；</w:t>
      </w:r>
    </w:p>
    <w:p w:rsidR="0036179F" w:rsidRPr="0036179F" w:rsidRDefault="0036179F" w:rsidP="0036179F">
      <w:pPr>
        <w:numPr>
          <w:ilvl w:val="0"/>
          <w:numId w:val="3"/>
        </w:numPr>
        <w:spacing w:line="360" w:lineRule="auto"/>
        <w:rPr>
          <w:rFonts w:ascii="宋体" w:hAnsi="宋体" w:cstheme="minorEastAsia"/>
          <w:sz w:val="24"/>
        </w:rPr>
      </w:pPr>
      <w:r w:rsidRPr="0036179F">
        <w:rPr>
          <w:rFonts w:ascii="宋体" w:hAnsi="宋体" w:cstheme="minorEastAsia" w:hint="eastAsia"/>
          <w:sz w:val="24"/>
        </w:rPr>
        <w:t>工作方式：冷冻干燥；</w:t>
      </w:r>
    </w:p>
    <w:p w:rsidR="0036179F" w:rsidRPr="0036179F" w:rsidRDefault="0036179F" w:rsidP="0036179F">
      <w:pPr>
        <w:numPr>
          <w:ilvl w:val="0"/>
          <w:numId w:val="3"/>
        </w:numPr>
        <w:spacing w:line="360" w:lineRule="auto"/>
        <w:rPr>
          <w:rFonts w:ascii="宋体" w:hAnsi="宋体" w:cstheme="minorEastAsia"/>
          <w:sz w:val="24"/>
        </w:rPr>
      </w:pPr>
      <w:r w:rsidRPr="0036179F">
        <w:rPr>
          <w:rFonts w:ascii="宋体" w:hAnsi="宋体" w:cstheme="minorEastAsia" w:hint="eastAsia"/>
          <w:sz w:val="24"/>
        </w:rPr>
        <w:t>处理风量：≥</w:t>
      </w:r>
      <w:r w:rsidRPr="0036179F">
        <w:rPr>
          <w:rFonts w:ascii="宋体" w:hAnsi="宋体" w:cstheme="minorEastAsia"/>
          <w:sz w:val="24"/>
        </w:rPr>
        <w:t>20</w:t>
      </w:r>
      <w:r w:rsidRPr="0036179F">
        <w:rPr>
          <w:rFonts w:ascii="宋体" w:hAnsi="宋体" w:cstheme="minorEastAsia" w:hint="eastAsia"/>
          <w:sz w:val="24"/>
        </w:rPr>
        <w:t>m³/min；</w:t>
      </w:r>
    </w:p>
    <w:p w:rsidR="0036179F" w:rsidRPr="0036179F" w:rsidRDefault="0036179F" w:rsidP="0036179F">
      <w:pPr>
        <w:numPr>
          <w:ilvl w:val="0"/>
          <w:numId w:val="3"/>
        </w:numPr>
        <w:spacing w:line="360" w:lineRule="auto"/>
        <w:rPr>
          <w:rFonts w:ascii="宋体" w:hAnsi="宋体" w:cstheme="minorEastAsia"/>
          <w:sz w:val="24"/>
        </w:rPr>
      </w:pPr>
      <w:r w:rsidRPr="0036179F">
        <w:rPr>
          <w:rFonts w:ascii="宋体" w:hAnsi="宋体" w:hint="eastAsia"/>
          <w:sz w:val="24"/>
        </w:rPr>
        <w:t>进气温度：≤80℃；</w:t>
      </w:r>
    </w:p>
    <w:p w:rsidR="0036179F" w:rsidRPr="0036179F" w:rsidRDefault="0036179F" w:rsidP="0036179F">
      <w:pPr>
        <w:numPr>
          <w:ilvl w:val="0"/>
          <w:numId w:val="3"/>
        </w:numPr>
        <w:spacing w:line="360" w:lineRule="auto"/>
        <w:rPr>
          <w:rFonts w:ascii="宋体" w:hAnsi="宋体" w:cstheme="minorEastAsia"/>
          <w:sz w:val="24"/>
        </w:rPr>
      </w:pPr>
      <w:r w:rsidRPr="0036179F">
        <w:rPr>
          <w:rFonts w:ascii="宋体" w:hAnsi="宋体" w:cstheme="minorEastAsia" w:hint="eastAsia"/>
          <w:sz w:val="24"/>
        </w:rPr>
        <w:t>进气压力：0</w:t>
      </w:r>
      <w:r w:rsidRPr="0036179F">
        <w:rPr>
          <w:rFonts w:ascii="宋体" w:hAnsi="宋体" w:cstheme="minorEastAsia"/>
          <w:sz w:val="24"/>
        </w:rPr>
        <w:t>.6</w:t>
      </w:r>
      <w:r w:rsidRPr="0036179F">
        <w:rPr>
          <w:rFonts w:ascii="宋体" w:hAnsi="宋体" w:cstheme="minorEastAsia" w:hint="eastAsia"/>
          <w:sz w:val="24"/>
        </w:rPr>
        <w:t>—1</w:t>
      </w:r>
      <w:r w:rsidRPr="0036179F">
        <w:rPr>
          <w:rFonts w:ascii="宋体" w:hAnsi="宋体" w:cstheme="minorEastAsia"/>
          <w:sz w:val="24"/>
        </w:rPr>
        <w:t>.0</w:t>
      </w:r>
      <w:r w:rsidRPr="0036179F">
        <w:rPr>
          <w:rFonts w:ascii="宋体" w:hAnsi="宋体" w:cstheme="minorEastAsia" w:hint="eastAsia"/>
          <w:sz w:val="24"/>
        </w:rPr>
        <w:t>MPa；</w:t>
      </w:r>
    </w:p>
    <w:p w:rsidR="0036179F" w:rsidRPr="0036179F" w:rsidRDefault="0036179F" w:rsidP="0036179F">
      <w:pPr>
        <w:numPr>
          <w:ilvl w:val="0"/>
          <w:numId w:val="3"/>
        </w:numPr>
        <w:spacing w:line="360" w:lineRule="auto"/>
        <w:rPr>
          <w:rFonts w:ascii="宋体" w:hAnsi="宋体" w:cstheme="minorEastAsia"/>
          <w:sz w:val="24"/>
        </w:rPr>
      </w:pPr>
      <w:r w:rsidRPr="0036179F">
        <w:rPr>
          <w:rFonts w:ascii="宋体" w:hAnsi="宋体" w:cstheme="minorEastAsia" w:hint="eastAsia"/>
          <w:sz w:val="24"/>
        </w:rPr>
        <w:t>压力损失：≤0.03MPa；</w:t>
      </w:r>
    </w:p>
    <w:p w:rsidR="0036179F" w:rsidRPr="0036179F" w:rsidRDefault="0036179F" w:rsidP="0036179F">
      <w:pPr>
        <w:numPr>
          <w:ilvl w:val="0"/>
          <w:numId w:val="3"/>
        </w:numPr>
        <w:spacing w:line="360" w:lineRule="auto"/>
        <w:rPr>
          <w:rFonts w:ascii="宋体" w:hAnsi="宋体" w:cstheme="minorEastAsia"/>
          <w:sz w:val="24"/>
        </w:rPr>
      </w:pPr>
      <w:r w:rsidRPr="0036179F">
        <w:rPr>
          <w:rFonts w:ascii="宋体" w:hAnsi="宋体" w:cstheme="minorEastAsia" w:hint="eastAsia"/>
          <w:sz w:val="24"/>
        </w:rPr>
        <w:t>压力露点：3-10℃；</w:t>
      </w:r>
    </w:p>
    <w:p w:rsidR="0036179F" w:rsidRPr="0036179F" w:rsidRDefault="0036179F" w:rsidP="0036179F">
      <w:pPr>
        <w:numPr>
          <w:ilvl w:val="0"/>
          <w:numId w:val="3"/>
        </w:numPr>
        <w:spacing w:line="360" w:lineRule="auto"/>
        <w:rPr>
          <w:rFonts w:ascii="宋体" w:hAnsi="宋体" w:cstheme="minorEastAsia"/>
          <w:sz w:val="24"/>
        </w:rPr>
      </w:pPr>
      <w:r w:rsidRPr="0036179F">
        <w:rPr>
          <w:rFonts w:ascii="宋体" w:hAnsi="宋体" w:cstheme="minorEastAsia" w:hint="eastAsia"/>
          <w:sz w:val="24"/>
        </w:rPr>
        <w:t>额定电压：380V；</w:t>
      </w:r>
    </w:p>
    <w:p w:rsidR="0036179F" w:rsidRPr="0036179F" w:rsidRDefault="0036179F" w:rsidP="0036179F">
      <w:pPr>
        <w:numPr>
          <w:ilvl w:val="0"/>
          <w:numId w:val="3"/>
        </w:numPr>
        <w:spacing w:line="360" w:lineRule="auto"/>
        <w:rPr>
          <w:rFonts w:ascii="宋体" w:hAnsi="宋体" w:cstheme="minorEastAsia"/>
          <w:sz w:val="24"/>
        </w:rPr>
      </w:pPr>
      <w:r w:rsidRPr="0036179F">
        <w:rPr>
          <w:rFonts w:ascii="宋体" w:hAnsi="宋体" w:cstheme="minorEastAsia" w:hint="eastAsia"/>
          <w:sz w:val="24"/>
        </w:rPr>
        <w:t>冷却方式：水冷；</w:t>
      </w:r>
    </w:p>
    <w:p w:rsidR="0036179F" w:rsidRPr="0036179F" w:rsidRDefault="0036179F" w:rsidP="0036179F">
      <w:pPr>
        <w:numPr>
          <w:ilvl w:val="0"/>
          <w:numId w:val="3"/>
        </w:numPr>
        <w:spacing w:line="360" w:lineRule="auto"/>
        <w:rPr>
          <w:rFonts w:ascii="宋体" w:hAnsi="宋体" w:cstheme="minorEastAsia"/>
          <w:sz w:val="24"/>
        </w:rPr>
      </w:pPr>
      <w:r w:rsidRPr="0036179F">
        <w:rPr>
          <w:rFonts w:ascii="宋体" w:hAnsi="宋体" w:cstheme="minorEastAsia" w:hint="eastAsia"/>
          <w:sz w:val="24"/>
        </w:rPr>
        <w:t>冷媒：要求使用环保冷媒R134a、R407C、R410a等；</w:t>
      </w:r>
    </w:p>
    <w:p w:rsidR="0036179F" w:rsidRPr="0036179F" w:rsidRDefault="0036179F" w:rsidP="0036179F">
      <w:pPr>
        <w:numPr>
          <w:ilvl w:val="0"/>
          <w:numId w:val="3"/>
        </w:numPr>
        <w:spacing w:line="360" w:lineRule="auto"/>
        <w:rPr>
          <w:rFonts w:ascii="宋体" w:hAnsi="宋体" w:cstheme="minorEastAsia"/>
          <w:sz w:val="24"/>
        </w:rPr>
      </w:pPr>
      <w:r w:rsidRPr="0036179F">
        <w:rPr>
          <w:rFonts w:ascii="宋体" w:hAnsi="宋体" w:cstheme="minorEastAsia" w:hint="eastAsia"/>
          <w:sz w:val="24"/>
        </w:rPr>
        <w:t>接管口径：预留国标法兰与甲方管道对接；</w:t>
      </w:r>
    </w:p>
    <w:p w:rsidR="0036179F" w:rsidRPr="0036179F" w:rsidRDefault="0036179F" w:rsidP="0036179F">
      <w:pPr>
        <w:spacing w:line="360" w:lineRule="auto"/>
        <w:rPr>
          <w:rFonts w:ascii="宋体" w:hAnsi="宋体" w:cstheme="minorEastAsia"/>
          <w:b/>
          <w:bCs/>
          <w:sz w:val="24"/>
        </w:rPr>
      </w:pPr>
      <w:r w:rsidRPr="0036179F">
        <w:rPr>
          <w:rFonts w:ascii="宋体" w:hAnsi="宋体"/>
          <w:b/>
          <w:sz w:val="24"/>
        </w:rPr>
        <w:t>3</w:t>
      </w:r>
      <w:r w:rsidRPr="0036179F">
        <w:rPr>
          <w:rFonts w:ascii="宋体" w:hAnsi="宋体" w:hint="eastAsia"/>
          <w:b/>
          <w:sz w:val="24"/>
        </w:rPr>
        <w:t>、</w:t>
      </w:r>
      <w:r w:rsidRPr="0036179F">
        <w:rPr>
          <w:rFonts w:ascii="宋体" w:hAnsi="宋体" w:cstheme="minorEastAsia" w:hint="eastAsia"/>
          <w:b/>
          <w:bCs/>
          <w:sz w:val="24"/>
        </w:rPr>
        <w:t>储气罐</w:t>
      </w:r>
    </w:p>
    <w:p w:rsidR="0036179F" w:rsidRPr="0036179F" w:rsidRDefault="0036179F" w:rsidP="0036179F">
      <w:pPr>
        <w:numPr>
          <w:ilvl w:val="0"/>
          <w:numId w:val="5"/>
        </w:numPr>
        <w:spacing w:line="360" w:lineRule="auto"/>
        <w:rPr>
          <w:rFonts w:ascii="宋体" w:hAnsi="宋体" w:cstheme="minorEastAsia"/>
          <w:sz w:val="24"/>
        </w:rPr>
      </w:pPr>
      <w:r w:rsidRPr="0036179F">
        <w:rPr>
          <w:rFonts w:ascii="宋体" w:hAnsi="宋体" w:cstheme="minorEastAsia" w:hint="eastAsia"/>
          <w:sz w:val="24"/>
        </w:rPr>
        <w:t>数量：</w:t>
      </w:r>
      <w:r w:rsidRPr="0036179F">
        <w:rPr>
          <w:rFonts w:ascii="宋体" w:hAnsi="宋体" w:cstheme="minorEastAsia"/>
          <w:sz w:val="24"/>
        </w:rPr>
        <w:t>1</w:t>
      </w:r>
      <w:r w:rsidRPr="0036179F">
        <w:rPr>
          <w:rFonts w:ascii="宋体" w:hAnsi="宋体" w:cstheme="minorEastAsia" w:hint="eastAsia"/>
          <w:sz w:val="24"/>
        </w:rPr>
        <w:t>台；</w:t>
      </w:r>
    </w:p>
    <w:p w:rsidR="0036179F" w:rsidRPr="0036179F" w:rsidRDefault="0036179F" w:rsidP="0036179F">
      <w:pPr>
        <w:numPr>
          <w:ilvl w:val="0"/>
          <w:numId w:val="5"/>
        </w:numPr>
        <w:spacing w:line="360" w:lineRule="auto"/>
        <w:rPr>
          <w:rFonts w:ascii="宋体" w:hAnsi="宋体" w:cstheme="minorEastAsia"/>
          <w:sz w:val="24"/>
        </w:rPr>
      </w:pPr>
      <w:r w:rsidRPr="0036179F">
        <w:rPr>
          <w:rFonts w:ascii="宋体" w:hAnsi="宋体" w:cstheme="minorEastAsia" w:hint="eastAsia"/>
          <w:sz w:val="24"/>
        </w:rPr>
        <w:t>容器类别：I；</w:t>
      </w:r>
    </w:p>
    <w:p w:rsidR="0036179F" w:rsidRPr="0036179F" w:rsidRDefault="0036179F" w:rsidP="0036179F">
      <w:pPr>
        <w:numPr>
          <w:ilvl w:val="0"/>
          <w:numId w:val="5"/>
        </w:numPr>
        <w:spacing w:line="360" w:lineRule="auto"/>
        <w:rPr>
          <w:rFonts w:ascii="宋体" w:hAnsi="宋体" w:cstheme="minorEastAsia"/>
          <w:sz w:val="24"/>
        </w:rPr>
      </w:pPr>
      <w:r w:rsidRPr="0036179F">
        <w:rPr>
          <w:rFonts w:ascii="宋体" w:hAnsi="宋体" w:cstheme="minorEastAsia" w:hint="eastAsia"/>
          <w:sz w:val="24"/>
        </w:rPr>
        <w:t>工作介质：空气；</w:t>
      </w:r>
    </w:p>
    <w:p w:rsidR="0036179F" w:rsidRPr="0036179F" w:rsidRDefault="0036179F" w:rsidP="0036179F">
      <w:pPr>
        <w:numPr>
          <w:ilvl w:val="0"/>
          <w:numId w:val="5"/>
        </w:numPr>
        <w:spacing w:line="360" w:lineRule="auto"/>
        <w:rPr>
          <w:rFonts w:ascii="宋体" w:hAnsi="宋体" w:cstheme="minorEastAsia"/>
          <w:sz w:val="24"/>
        </w:rPr>
      </w:pPr>
      <w:r w:rsidRPr="0036179F">
        <w:rPr>
          <w:rFonts w:ascii="宋体" w:hAnsi="宋体" w:cstheme="minorEastAsia" w:hint="eastAsia"/>
          <w:sz w:val="24"/>
        </w:rPr>
        <w:t>容积：5m³；</w:t>
      </w:r>
    </w:p>
    <w:p w:rsidR="0036179F" w:rsidRPr="0036179F" w:rsidRDefault="0036179F" w:rsidP="0036179F">
      <w:pPr>
        <w:numPr>
          <w:ilvl w:val="0"/>
          <w:numId w:val="5"/>
        </w:numPr>
        <w:spacing w:line="360" w:lineRule="auto"/>
        <w:rPr>
          <w:rFonts w:ascii="宋体" w:hAnsi="宋体" w:cstheme="minorEastAsia"/>
          <w:sz w:val="24"/>
        </w:rPr>
      </w:pPr>
      <w:r w:rsidRPr="0036179F">
        <w:rPr>
          <w:rFonts w:ascii="宋体" w:hAnsi="宋体" w:cstheme="minorEastAsia" w:hint="eastAsia"/>
          <w:sz w:val="24"/>
        </w:rPr>
        <w:t>工作压力：1.0MPa；</w:t>
      </w:r>
    </w:p>
    <w:p w:rsidR="0036179F" w:rsidRPr="0036179F" w:rsidRDefault="0036179F" w:rsidP="0036179F">
      <w:pPr>
        <w:numPr>
          <w:ilvl w:val="0"/>
          <w:numId w:val="5"/>
        </w:numPr>
        <w:spacing w:line="360" w:lineRule="auto"/>
        <w:rPr>
          <w:rFonts w:ascii="宋体" w:hAnsi="宋体" w:cstheme="minorEastAsia"/>
          <w:sz w:val="24"/>
        </w:rPr>
      </w:pPr>
      <w:r w:rsidRPr="0036179F">
        <w:rPr>
          <w:rFonts w:ascii="宋体" w:hAnsi="宋体" w:cstheme="minorEastAsia" w:hint="eastAsia"/>
          <w:sz w:val="24"/>
        </w:rPr>
        <w:t>需供应商进行报安装、办理相关证件；</w:t>
      </w:r>
    </w:p>
    <w:p w:rsidR="0036179F" w:rsidRPr="0036179F" w:rsidRDefault="0036179F" w:rsidP="0036179F">
      <w:pPr>
        <w:numPr>
          <w:ilvl w:val="0"/>
          <w:numId w:val="5"/>
        </w:numPr>
        <w:spacing w:line="360" w:lineRule="auto"/>
        <w:rPr>
          <w:rFonts w:ascii="宋体" w:hAnsi="宋体" w:cstheme="minorEastAsia"/>
          <w:sz w:val="24"/>
        </w:rPr>
      </w:pPr>
      <w:r w:rsidRPr="0036179F">
        <w:rPr>
          <w:rFonts w:ascii="宋体" w:hAnsi="宋体" w:cstheme="minorEastAsia" w:hint="eastAsia"/>
          <w:sz w:val="24"/>
        </w:rPr>
        <w:t>设计温度：110℃；</w:t>
      </w:r>
    </w:p>
    <w:p w:rsidR="0036179F" w:rsidRPr="0036179F" w:rsidRDefault="0036179F" w:rsidP="0036179F">
      <w:pPr>
        <w:numPr>
          <w:ilvl w:val="0"/>
          <w:numId w:val="5"/>
        </w:numPr>
        <w:spacing w:line="360" w:lineRule="auto"/>
        <w:rPr>
          <w:rFonts w:ascii="宋体" w:hAnsi="宋体" w:cstheme="minorEastAsia"/>
          <w:sz w:val="24"/>
        </w:rPr>
      </w:pPr>
      <w:r w:rsidRPr="0036179F">
        <w:rPr>
          <w:rFonts w:ascii="宋体" w:hAnsi="宋体" w:cstheme="minorEastAsia" w:hint="eastAsia"/>
          <w:sz w:val="24"/>
        </w:rPr>
        <w:t>主体材料：Q345R；</w:t>
      </w:r>
    </w:p>
    <w:p w:rsidR="0036179F" w:rsidRPr="0036179F" w:rsidRDefault="0036179F" w:rsidP="0036179F">
      <w:pPr>
        <w:numPr>
          <w:ilvl w:val="0"/>
          <w:numId w:val="5"/>
        </w:numPr>
        <w:spacing w:line="360" w:lineRule="auto"/>
        <w:rPr>
          <w:rFonts w:ascii="宋体" w:hAnsi="宋体" w:cstheme="minorEastAsia"/>
          <w:sz w:val="24"/>
        </w:rPr>
      </w:pPr>
      <w:r w:rsidRPr="0036179F">
        <w:rPr>
          <w:rFonts w:ascii="宋体" w:hAnsi="宋体" w:cstheme="minorEastAsia" w:hint="eastAsia"/>
          <w:sz w:val="24"/>
        </w:rPr>
        <w:t>接管口径：预留国标法兰与甲方管道对接；</w:t>
      </w:r>
    </w:p>
    <w:p w:rsidR="0036179F" w:rsidRPr="0036179F" w:rsidRDefault="0036179F" w:rsidP="0036179F">
      <w:pPr>
        <w:numPr>
          <w:ilvl w:val="0"/>
          <w:numId w:val="5"/>
        </w:numPr>
        <w:spacing w:line="360" w:lineRule="auto"/>
        <w:rPr>
          <w:rFonts w:ascii="宋体" w:hAnsi="宋体" w:cstheme="minorEastAsia"/>
          <w:sz w:val="24"/>
        </w:rPr>
      </w:pPr>
      <w:r w:rsidRPr="0036179F">
        <w:rPr>
          <w:rFonts w:ascii="宋体" w:hAnsi="宋体" w:cstheme="minorEastAsia" w:hint="eastAsia"/>
          <w:sz w:val="24"/>
        </w:rPr>
        <w:t>品牌要求：上海申江；</w:t>
      </w:r>
    </w:p>
    <w:p w:rsidR="0036179F" w:rsidRPr="0036179F" w:rsidRDefault="0036179F" w:rsidP="0036179F">
      <w:pPr>
        <w:spacing w:line="360" w:lineRule="auto"/>
        <w:rPr>
          <w:rFonts w:ascii="宋体" w:hAnsi="宋体" w:cstheme="minorEastAsia"/>
          <w:b/>
          <w:bCs/>
          <w:sz w:val="24"/>
        </w:rPr>
      </w:pPr>
      <w:r w:rsidRPr="0036179F">
        <w:rPr>
          <w:rFonts w:ascii="宋体" w:hAnsi="宋体" w:cstheme="minorEastAsia" w:hint="eastAsia"/>
          <w:b/>
          <w:bCs/>
          <w:sz w:val="24"/>
        </w:rPr>
        <w:t>4、前置过滤器</w:t>
      </w:r>
    </w:p>
    <w:p w:rsidR="0036179F" w:rsidRPr="0036179F" w:rsidRDefault="0036179F" w:rsidP="0036179F">
      <w:pPr>
        <w:numPr>
          <w:ilvl w:val="0"/>
          <w:numId w:val="6"/>
        </w:numPr>
        <w:spacing w:line="360" w:lineRule="auto"/>
        <w:rPr>
          <w:rFonts w:ascii="宋体" w:hAnsi="宋体" w:cstheme="minorEastAsia"/>
          <w:sz w:val="24"/>
        </w:rPr>
      </w:pPr>
      <w:r w:rsidRPr="0036179F">
        <w:rPr>
          <w:rFonts w:ascii="宋体" w:hAnsi="宋体" w:cstheme="minorEastAsia" w:hint="eastAsia"/>
          <w:sz w:val="24"/>
        </w:rPr>
        <w:t>数量：</w:t>
      </w:r>
      <w:r w:rsidRPr="0036179F">
        <w:rPr>
          <w:rFonts w:ascii="宋体" w:hAnsi="宋体" w:cstheme="minorEastAsia"/>
          <w:sz w:val="24"/>
        </w:rPr>
        <w:t>1</w:t>
      </w:r>
      <w:r w:rsidRPr="0036179F">
        <w:rPr>
          <w:rFonts w:ascii="宋体" w:hAnsi="宋体" w:cstheme="minorEastAsia" w:hint="eastAsia"/>
          <w:sz w:val="24"/>
        </w:rPr>
        <w:t>个；</w:t>
      </w:r>
    </w:p>
    <w:p w:rsidR="0036179F" w:rsidRPr="0036179F" w:rsidRDefault="0036179F" w:rsidP="0036179F">
      <w:pPr>
        <w:numPr>
          <w:ilvl w:val="0"/>
          <w:numId w:val="6"/>
        </w:numPr>
        <w:spacing w:line="360" w:lineRule="auto"/>
        <w:rPr>
          <w:rFonts w:ascii="宋体" w:hAnsi="宋体" w:cstheme="minorEastAsia"/>
          <w:sz w:val="24"/>
        </w:rPr>
      </w:pPr>
      <w:r w:rsidRPr="0036179F">
        <w:rPr>
          <w:rFonts w:ascii="宋体" w:hAnsi="宋体" w:cstheme="minorEastAsia" w:hint="eastAsia"/>
          <w:sz w:val="24"/>
        </w:rPr>
        <w:t>处理量：≥</w:t>
      </w:r>
      <w:r w:rsidRPr="0036179F">
        <w:rPr>
          <w:rFonts w:ascii="宋体" w:hAnsi="宋体" w:cstheme="minorEastAsia"/>
          <w:sz w:val="24"/>
        </w:rPr>
        <w:t>20</w:t>
      </w:r>
      <w:r w:rsidRPr="0036179F">
        <w:rPr>
          <w:rFonts w:ascii="宋体" w:hAnsi="宋体" w:cstheme="minorEastAsia" w:hint="eastAsia"/>
          <w:sz w:val="24"/>
        </w:rPr>
        <w:t>m³/min；</w:t>
      </w:r>
    </w:p>
    <w:p w:rsidR="0036179F" w:rsidRPr="0036179F" w:rsidRDefault="0036179F" w:rsidP="0036179F">
      <w:pPr>
        <w:numPr>
          <w:ilvl w:val="0"/>
          <w:numId w:val="6"/>
        </w:numPr>
        <w:spacing w:line="360" w:lineRule="auto"/>
        <w:rPr>
          <w:rFonts w:ascii="宋体" w:hAnsi="宋体" w:cstheme="minorEastAsia"/>
          <w:sz w:val="24"/>
        </w:rPr>
      </w:pPr>
      <w:r w:rsidRPr="0036179F">
        <w:rPr>
          <w:rFonts w:ascii="宋体" w:hAnsi="宋体" w:cstheme="minorEastAsia" w:hint="eastAsia"/>
          <w:sz w:val="24"/>
        </w:rPr>
        <w:lastRenderedPageBreak/>
        <w:t>颗粒：3μm ；</w:t>
      </w:r>
    </w:p>
    <w:p w:rsidR="0036179F" w:rsidRPr="0036179F" w:rsidRDefault="0036179F" w:rsidP="0036179F">
      <w:pPr>
        <w:numPr>
          <w:ilvl w:val="0"/>
          <w:numId w:val="6"/>
        </w:numPr>
        <w:spacing w:line="360" w:lineRule="auto"/>
        <w:rPr>
          <w:rFonts w:ascii="宋体" w:hAnsi="宋体" w:cstheme="minorEastAsia"/>
          <w:sz w:val="24"/>
        </w:rPr>
      </w:pPr>
      <w:r w:rsidRPr="0036179F">
        <w:rPr>
          <w:rFonts w:ascii="宋体" w:hAnsi="宋体" w:cstheme="minorEastAsia" w:hint="eastAsia"/>
          <w:sz w:val="24"/>
        </w:rPr>
        <w:t>残油量：5ppm；</w:t>
      </w:r>
    </w:p>
    <w:p w:rsidR="0036179F" w:rsidRPr="0036179F" w:rsidRDefault="0036179F" w:rsidP="0036179F">
      <w:pPr>
        <w:numPr>
          <w:ilvl w:val="0"/>
          <w:numId w:val="6"/>
        </w:numPr>
        <w:spacing w:line="360" w:lineRule="auto"/>
        <w:rPr>
          <w:rFonts w:ascii="宋体" w:hAnsi="宋体" w:cstheme="minorEastAsia"/>
          <w:sz w:val="24"/>
        </w:rPr>
      </w:pPr>
      <w:r w:rsidRPr="0036179F">
        <w:rPr>
          <w:rFonts w:ascii="宋体" w:hAnsi="宋体" w:cstheme="minorEastAsia" w:hint="eastAsia"/>
          <w:sz w:val="24"/>
        </w:rPr>
        <w:t>外壳材质：压铸</w:t>
      </w:r>
      <w:proofErr w:type="gramStart"/>
      <w:r w:rsidRPr="0036179F">
        <w:rPr>
          <w:rFonts w:ascii="宋体" w:hAnsi="宋体" w:cstheme="minorEastAsia" w:hint="eastAsia"/>
          <w:sz w:val="24"/>
        </w:rPr>
        <w:t>铝或者</w:t>
      </w:r>
      <w:proofErr w:type="gramEnd"/>
      <w:r w:rsidRPr="0036179F">
        <w:rPr>
          <w:rFonts w:ascii="宋体" w:hAnsi="宋体" w:cstheme="minorEastAsia" w:hint="eastAsia"/>
          <w:sz w:val="24"/>
        </w:rPr>
        <w:t>不锈钢 ；</w:t>
      </w:r>
    </w:p>
    <w:p w:rsidR="0036179F" w:rsidRPr="0036179F" w:rsidRDefault="0036179F" w:rsidP="0036179F">
      <w:pPr>
        <w:numPr>
          <w:ilvl w:val="0"/>
          <w:numId w:val="6"/>
        </w:numPr>
        <w:spacing w:line="360" w:lineRule="auto"/>
        <w:rPr>
          <w:rFonts w:ascii="宋体" w:hAnsi="宋体" w:cstheme="minorEastAsia"/>
          <w:sz w:val="24"/>
        </w:rPr>
      </w:pPr>
      <w:r w:rsidRPr="0036179F">
        <w:rPr>
          <w:rFonts w:ascii="宋体" w:hAnsi="宋体" w:cstheme="minorEastAsia" w:hint="eastAsia"/>
          <w:sz w:val="24"/>
        </w:rPr>
        <w:t>外壳耐压≥1.3MPa ；</w:t>
      </w:r>
    </w:p>
    <w:p w:rsidR="0036179F" w:rsidRPr="0036179F" w:rsidRDefault="0036179F" w:rsidP="0036179F">
      <w:pPr>
        <w:numPr>
          <w:ilvl w:val="0"/>
          <w:numId w:val="6"/>
        </w:numPr>
        <w:spacing w:line="360" w:lineRule="auto"/>
        <w:rPr>
          <w:rFonts w:ascii="宋体" w:hAnsi="宋体" w:cstheme="minorEastAsia"/>
          <w:sz w:val="24"/>
        </w:rPr>
      </w:pPr>
      <w:r w:rsidRPr="0036179F">
        <w:rPr>
          <w:rFonts w:ascii="宋体" w:hAnsi="宋体" w:cstheme="minorEastAsia" w:hint="eastAsia"/>
          <w:sz w:val="24"/>
        </w:rPr>
        <w:t>有效工作压力：0.5-1.2Mpa  ；</w:t>
      </w:r>
    </w:p>
    <w:p w:rsidR="0036179F" w:rsidRPr="0036179F" w:rsidRDefault="0036179F" w:rsidP="0036179F">
      <w:pPr>
        <w:numPr>
          <w:ilvl w:val="0"/>
          <w:numId w:val="6"/>
        </w:numPr>
        <w:spacing w:line="360" w:lineRule="auto"/>
        <w:rPr>
          <w:rFonts w:ascii="宋体" w:hAnsi="宋体" w:cstheme="minorEastAsia"/>
          <w:sz w:val="24"/>
        </w:rPr>
      </w:pPr>
      <w:r w:rsidRPr="0036179F">
        <w:rPr>
          <w:rFonts w:ascii="宋体" w:hAnsi="宋体" w:cstheme="minorEastAsia" w:hint="eastAsia"/>
          <w:sz w:val="24"/>
        </w:rPr>
        <w:t>滤芯有效使用寿命≥4000 工作小时；</w:t>
      </w:r>
    </w:p>
    <w:p w:rsidR="0036179F" w:rsidRPr="0036179F" w:rsidRDefault="0036179F" w:rsidP="0036179F">
      <w:pPr>
        <w:numPr>
          <w:ilvl w:val="0"/>
          <w:numId w:val="6"/>
        </w:numPr>
        <w:spacing w:line="360" w:lineRule="auto"/>
        <w:rPr>
          <w:rFonts w:ascii="宋体" w:hAnsi="宋体" w:cstheme="minorEastAsia"/>
          <w:sz w:val="24"/>
        </w:rPr>
      </w:pPr>
      <w:r w:rsidRPr="0036179F">
        <w:rPr>
          <w:rFonts w:ascii="宋体" w:hAnsi="宋体" w:cstheme="minorEastAsia" w:hint="eastAsia"/>
          <w:sz w:val="24"/>
        </w:rPr>
        <w:t>接管口径：预留国标法兰与甲方管道对接；</w:t>
      </w:r>
    </w:p>
    <w:p w:rsidR="0036179F" w:rsidRPr="0036179F" w:rsidRDefault="0036179F" w:rsidP="0036179F">
      <w:pPr>
        <w:spacing w:line="360" w:lineRule="auto"/>
        <w:rPr>
          <w:rFonts w:ascii="宋体" w:hAnsi="宋体" w:cstheme="minorEastAsia"/>
          <w:b/>
          <w:bCs/>
          <w:sz w:val="24"/>
        </w:rPr>
      </w:pPr>
      <w:r w:rsidRPr="0036179F">
        <w:rPr>
          <w:rFonts w:ascii="宋体" w:hAnsi="宋体" w:cstheme="minorEastAsia" w:hint="eastAsia"/>
          <w:b/>
          <w:bCs/>
          <w:sz w:val="24"/>
        </w:rPr>
        <w:t>5、精密过滤器</w:t>
      </w:r>
    </w:p>
    <w:p w:rsidR="0036179F" w:rsidRPr="0036179F" w:rsidRDefault="0036179F" w:rsidP="0036179F">
      <w:pPr>
        <w:numPr>
          <w:ilvl w:val="0"/>
          <w:numId w:val="7"/>
        </w:numPr>
        <w:spacing w:line="360" w:lineRule="auto"/>
        <w:rPr>
          <w:rFonts w:ascii="宋体" w:hAnsi="宋体" w:cstheme="minorEastAsia"/>
          <w:sz w:val="24"/>
        </w:rPr>
      </w:pPr>
      <w:r w:rsidRPr="0036179F">
        <w:rPr>
          <w:rFonts w:ascii="宋体" w:hAnsi="宋体" w:cstheme="minorEastAsia" w:hint="eastAsia"/>
          <w:sz w:val="24"/>
        </w:rPr>
        <w:t>数量：</w:t>
      </w:r>
      <w:r w:rsidRPr="0036179F">
        <w:rPr>
          <w:rFonts w:ascii="宋体" w:hAnsi="宋体" w:cstheme="minorEastAsia"/>
          <w:sz w:val="24"/>
        </w:rPr>
        <w:t>1</w:t>
      </w:r>
      <w:r w:rsidRPr="0036179F">
        <w:rPr>
          <w:rFonts w:ascii="宋体" w:hAnsi="宋体" w:cstheme="minorEastAsia" w:hint="eastAsia"/>
          <w:sz w:val="24"/>
        </w:rPr>
        <w:t>个；</w:t>
      </w:r>
    </w:p>
    <w:p w:rsidR="0036179F" w:rsidRPr="0036179F" w:rsidRDefault="0036179F" w:rsidP="0036179F">
      <w:pPr>
        <w:numPr>
          <w:ilvl w:val="0"/>
          <w:numId w:val="7"/>
        </w:numPr>
        <w:spacing w:line="360" w:lineRule="auto"/>
        <w:rPr>
          <w:rFonts w:ascii="宋体" w:hAnsi="宋体" w:cstheme="minorEastAsia"/>
          <w:sz w:val="24"/>
        </w:rPr>
      </w:pPr>
      <w:r w:rsidRPr="0036179F">
        <w:rPr>
          <w:rFonts w:ascii="宋体" w:hAnsi="宋体" w:cstheme="minorEastAsia" w:hint="eastAsia"/>
          <w:sz w:val="24"/>
        </w:rPr>
        <w:t>处理量：≥</w:t>
      </w:r>
      <w:r w:rsidRPr="0036179F">
        <w:rPr>
          <w:rFonts w:ascii="宋体" w:hAnsi="宋体" w:cstheme="minorEastAsia"/>
          <w:sz w:val="24"/>
        </w:rPr>
        <w:t>20</w:t>
      </w:r>
      <w:r w:rsidRPr="0036179F">
        <w:rPr>
          <w:rFonts w:ascii="宋体" w:hAnsi="宋体" w:cstheme="minorEastAsia" w:hint="eastAsia"/>
          <w:sz w:val="24"/>
        </w:rPr>
        <w:t>m³/min；</w:t>
      </w:r>
    </w:p>
    <w:p w:rsidR="0036179F" w:rsidRPr="0036179F" w:rsidRDefault="0036179F" w:rsidP="0036179F">
      <w:pPr>
        <w:numPr>
          <w:ilvl w:val="0"/>
          <w:numId w:val="7"/>
        </w:numPr>
        <w:spacing w:line="360" w:lineRule="auto"/>
        <w:rPr>
          <w:rFonts w:ascii="宋体" w:hAnsi="宋体" w:cstheme="minorEastAsia"/>
          <w:sz w:val="24"/>
        </w:rPr>
      </w:pPr>
      <w:r w:rsidRPr="0036179F">
        <w:rPr>
          <w:rFonts w:ascii="宋体" w:hAnsi="宋体" w:cstheme="minorEastAsia" w:hint="eastAsia"/>
          <w:sz w:val="24"/>
        </w:rPr>
        <w:t>颗粒：1μm ；</w:t>
      </w:r>
    </w:p>
    <w:p w:rsidR="0036179F" w:rsidRPr="0036179F" w:rsidRDefault="0036179F" w:rsidP="0036179F">
      <w:pPr>
        <w:numPr>
          <w:ilvl w:val="0"/>
          <w:numId w:val="7"/>
        </w:numPr>
        <w:spacing w:line="360" w:lineRule="auto"/>
        <w:rPr>
          <w:rFonts w:ascii="宋体" w:hAnsi="宋体" w:cstheme="minorEastAsia"/>
          <w:sz w:val="24"/>
        </w:rPr>
      </w:pPr>
      <w:r w:rsidRPr="0036179F">
        <w:rPr>
          <w:rFonts w:ascii="宋体" w:hAnsi="宋体" w:cstheme="minorEastAsia" w:hint="eastAsia"/>
          <w:sz w:val="24"/>
        </w:rPr>
        <w:t>残油量：1ppm；</w:t>
      </w:r>
    </w:p>
    <w:p w:rsidR="0036179F" w:rsidRPr="0036179F" w:rsidRDefault="0036179F" w:rsidP="0036179F">
      <w:pPr>
        <w:numPr>
          <w:ilvl w:val="0"/>
          <w:numId w:val="7"/>
        </w:numPr>
        <w:spacing w:line="360" w:lineRule="auto"/>
        <w:rPr>
          <w:rFonts w:ascii="宋体" w:hAnsi="宋体" w:cstheme="minorEastAsia"/>
          <w:sz w:val="24"/>
        </w:rPr>
      </w:pPr>
      <w:r w:rsidRPr="0036179F">
        <w:rPr>
          <w:rFonts w:ascii="宋体" w:hAnsi="宋体" w:cstheme="minorEastAsia" w:hint="eastAsia"/>
          <w:sz w:val="24"/>
        </w:rPr>
        <w:t>外壳材质：压铸</w:t>
      </w:r>
      <w:proofErr w:type="gramStart"/>
      <w:r w:rsidRPr="0036179F">
        <w:rPr>
          <w:rFonts w:ascii="宋体" w:hAnsi="宋体" w:cstheme="minorEastAsia" w:hint="eastAsia"/>
          <w:sz w:val="24"/>
        </w:rPr>
        <w:t>铝或者</w:t>
      </w:r>
      <w:proofErr w:type="gramEnd"/>
      <w:r w:rsidRPr="0036179F">
        <w:rPr>
          <w:rFonts w:ascii="宋体" w:hAnsi="宋体" w:cstheme="minorEastAsia" w:hint="eastAsia"/>
          <w:sz w:val="24"/>
        </w:rPr>
        <w:t>不锈钢 ；</w:t>
      </w:r>
    </w:p>
    <w:p w:rsidR="0036179F" w:rsidRPr="0036179F" w:rsidRDefault="0036179F" w:rsidP="0036179F">
      <w:pPr>
        <w:numPr>
          <w:ilvl w:val="0"/>
          <w:numId w:val="7"/>
        </w:numPr>
        <w:spacing w:line="360" w:lineRule="auto"/>
        <w:rPr>
          <w:rFonts w:ascii="宋体" w:hAnsi="宋体" w:cstheme="minorEastAsia"/>
          <w:sz w:val="24"/>
        </w:rPr>
      </w:pPr>
      <w:r w:rsidRPr="0036179F">
        <w:rPr>
          <w:rFonts w:ascii="宋体" w:hAnsi="宋体" w:cstheme="minorEastAsia" w:hint="eastAsia"/>
          <w:sz w:val="24"/>
        </w:rPr>
        <w:t>外壳耐压≥1.3MPa ；</w:t>
      </w:r>
    </w:p>
    <w:p w:rsidR="0036179F" w:rsidRPr="0036179F" w:rsidRDefault="0036179F" w:rsidP="0036179F">
      <w:pPr>
        <w:numPr>
          <w:ilvl w:val="0"/>
          <w:numId w:val="7"/>
        </w:numPr>
        <w:spacing w:line="360" w:lineRule="auto"/>
        <w:rPr>
          <w:rFonts w:ascii="宋体" w:hAnsi="宋体" w:cstheme="minorEastAsia"/>
          <w:sz w:val="24"/>
        </w:rPr>
      </w:pPr>
      <w:r w:rsidRPr="0036179F">
        <w:rPr>
          <w:rFonts w:ascii="宋体" w:hAnsi="宋体" w:cstheme="minorEastAsia" w:hint="eastAsia"/>
          <w:sz w:val="24"/>
        </w:rPr>
        <w:t>有效工作压力：0.5-1.2Mpa  ；</w:t>
      </w:r>
    </w:p>
    <w:p w:rsidR="0036179F" w:rsidRPr="0036179F" w:rsidRDefault="0036179F" w:rsidP="0036179F">
      <w:pPr>
        <w:numPr>
          <w:ilvl w:val="0"/>
          <w:numId w:val="7"/>
        </w:numPr>
        <w:spacing w:line="360" w:lineRule="auto"/>
        <w:rPr>
          <w:rFonts w:ascii="宋体" w:hAnsi="宋体" w:cstheme="minorEastAsia"/>
          <w:sz w:val="24"/>
        </w:rPr>
      </w:pPr>
      <w:r w:rsidRPr="0036179F">
        <w:rPr>
          <w:rFonts w:ascii="宋体" w:hAnsi="宋体" w:cstheme="minorEastAsia" w:hint="eastAsia"/>
          <w:sz w:val="24"/>
        </w:rPr>
        <w:t>滤芯有效使用寿命≥4000 工作小时；</w:t>
      </w:r>
    </w:p>
    <w:p w:rsidR="0036179F" w:rsidRPr="0036179F" w:rsidRDefault="0036179F" w:rsidP="0036179F">
      <w:pPr>
        <w:numPr>
          <w:ilvl w:val="0"/>
          <w:numId w:val="7"/>
        </w:numPr>
        <w:spacing w:line="360" w:lineRule="auto"/>
        <w:rPr>
          <w:rFonts w:ascii="宋体" w:hAnsi="宋体" w:cstheme="minorEastAsia"/>
          <w:sz w:val="24"/>
        </w:rPr>
      </w:pPr>
      <w:r w:rsidRPr="0036179F">
        <w:rPr>
          <w:rFonts w:ascii="宋体" w:hAnsi="宋体" w:cstheme="minorEastAsia" w:hint="eastAsia"/>
          <w:sz w:val="24"/>
        </w:rPr>
        <w:t>接管口径：预留国标法兰与甲方管道对接；</w:t>
      </w:r>
    </w:p>
    <w:p w:rsidR="0036179F" w:rsidRPr="0036179F" w:rsidRDefault="0036179F" w:rsidP="0036179F">
      <w:pPr>
        <w:spacing w:line="360" w:lineRule="auto"/>
        <w:rPr>
          <w:rFonts w:ascii="宋体" w:hAnsi="宋体" w:cstheme="minorEastAsia"/>
          <w:b/>
          <w:bCs/>
          <w:sz w:val="24"/>
        </w:rPr>
      </w:pPr>
      <w:r w:rsidRPr="0036179F">
        <w:rPr>
          <w:rFonts w:ascii="宋体" w:hAnsi="宋体" w:cstheme="minorEastAsia" w:hint="eastAsia"/>
          <w:b/>
          <w:bCs/>
          <w:sz w:val="24"/>
        </w:rPr>
        <w:t>6、高精密过滤器</w:t>
      </w:r>
    </w:p>
    <w:p w:rsidR="0036179F" w:rsidRPr="0036179F" w:rsidRDefault="0036179F" w:rsidP="0036179F">
      <w:pPr>
        <w:numPr>
          <w:ilvl w:val="0"/>
          <w:numId w:val="8"/>
        </w:numPr>
        <w:spacing w:line="360" w:lineRule="auto"/>
        <w:rPr>
          <w:rFonts w:ascii="宋体" w:hAnsi="宋体" w:cstheme="minorEastAsia"/>
          <w:sz w:val="24"/>
        </w:rPr>
      </w:pPr>
      <w:r w:rsidRPr="0036179F">
        <w:rPr>
          <w:rFonts w:ascii="宋体" w:hAnsi="宋体" w:cstheme="minorEastAsia" w:hint="eastAsia"/>
          <w:sz w:val="24"/>
        </w:rPr>
        <w:t>数量：</w:t>
      </w:r>
      <w:r w:rsidRPr="0036179F">
        <w:rPr>
          <w:rFonts w:ascii="宋体" w:hAnsi="宋体" w:cstheme="minorEastAsia"/>
          <w:sz w:val="24"/>
        </w:rPr>
        <w:t>1</w:t>
      </w:r>
      <w:r w:rsidRPr="0036179F">
        <w:rPr>
          <w:rFonts w:ascii="宋体" w:hAnsi="宋体" w:cstheme="minorEastAsia" w:hint="eastAsia"/>
          <w:sz w:val="24"/>
        </w:rPr>
        <w:t>个；</w:t>
      </w:r>
    </w:p>
    <w:p w:rsidR="0036179F" w:rsidRPr="0036179F" w:rsidRDefault="0036179F" w:rsidP="0036179F">
      <w:pPr>
        <w:numPr>
          <w:ilvl w:val="0"/>
          <w:numId w:val="8"/>
        </w:numPr>
        <w:spacing w:line="360" w:lineRule="auto"/>
        <w:rPr>
          <w:rFonts w:ascii="宋体" w:hAnsi="宋体" w:cstheme="minorEastAsia"/>
          <w:sz w:val="24"/>
        </w:rPr>
      </w:pPr>
      <w:r w:rsidRPr="0036179F">
        <w:rPr>
          <w:rFonts w:ascii="宋体" w:hAnsi="宋体" w:cstheme="minorEastAsia" w:hint="eastAsia"/>
          <w:sz w:val="24"/>
        </w:rPr>
        <w:t>处理量：≥</w:t>
      </w:r>
      <w:r w:rsidRPr="0036179F">
        <w:rPr>
          <w:rFonts w:ascii="宋体" w:hAnsi="宋体" w:cstheme="minorEastAsia"/>
          <w:sz w:val="24"/>
        </w:rPr>
        <w:t>20</w:t>
      </w:r>
      <w:r w:rsidRPr="0036179F">
        <w:rPr>
          <w:rFonts w:ascii="宋体" w:hAnsi="宋体" w:cstheme="minorEastAsia" w:hint="eastAsia"/>
          <w:sz w:val="24"/>
        </w:rPr>
        <w:t>m³/min；</w:t>
      </w:r>
    </w:p>
    <w:p w:rsidR="0036179F" w:rsidRPr="0036179F" w:rsidRDefault="0036179F" w:rsidP="0036179F">
      <w:pPr>
        <w:numPr>
          <w:ilvl w:val="0"/>
          <w:numId w:val="8"/>
        </w:numPr>
        <w:spacing w:line="360" w:lineRule="auto"/>
        <w:rPr>
          <w:rFonts w:ascii="宋体" w:hAnsi="宋体" w:cstheme="minorEastAsia"/>
          <w:sz w:val="24"/>
        </w:rPr>
      </w:pPr>
      <w:r w:rsidRPr="0036179F">
        <w:rPr>
          <w:rFonts w:ascii="宋体" w:hAnsi="宋体" w:cstheme="minorEastAsia" w:hint="eastAsia"/>
          <w:sz w:val="24"/>
        </w:rPr>
        <w:t>颗粒：≤0.01μm ；</w:t>
      </w:r>
    </w:p>
    <w:p w:rsidR="0036179F" w:rsidRPr="0036179F" w:rsidRDefault="0036179F" w:rsidP="0036179F">
      <w:pPr>
        <w:numPr>
          <w:ilvl w:val="0"/>
          <w:numId w:val="8"/>
        </w:numPr>
        <w:spacing w:line="360" w:lineRule="auto"/>
        <w:rPr>
          <w:rFonts w:ascii="宋体" w:hAnsi="宋体" w:cstheme="minorEastAsia"/>
          <w:sz w:val="24"/>
        </w:rPr>
      </w:pPr>
      <w:r w:rsidRPr="0036179F">
        <w:rPr>
          <w:rFonts w:ascii="宋体" w:hAnsi="宋体" w:cstheme="minorEastAsia" w:hint="eastAsia"/>
          <w:sz w:val="24"/>
        </w:rPr>
        <w:t>残油量：≤0.01ppm；</w:t>
      </w:r>
    </w:p>
    <w:p w:rsidR="0036179F" w:rsidRPr="0036179F" w:rsidRDefault="0036179F" w:rsidP="0036179F">
      <w:pPr>
        <w:numPr>
          <w:ilvl w:val="0"/>
          <w:numId w:val="8"/>
        </w:numPr>
        <w:spacing w:line="360" w:lineRule="auto"/>
        <w:rPr>
          <w:rFonts w:ascii="宋体" w:hAnsi="宋体" w:cstheme="minorEastAsia"/>
          <w:sz w:val="24"/>
        </w:rPr>
      </w:pPr>
      <w:r w:rsidRPr="0036179F">
        <w:rPr>
          <w:rFonts w:ascii="宋体" w:hAnsi="宋体" w:cstheme="minorEastAsia" w:hint="eastAsia"/>
          <w:sz w:val="24"/>
        </w:rPr>
        <w:t>外壳材质：压铸</w:t>
      </w:r>
      <w:proofErr w:type="gramStart"/>
      <w:r w:rsidRPr="0036179F">
        <w:rPr>
          <w:rFonts w:ascii="宋体" w:hAnsi="宋体" w:cstheme="minorEastAsia" w:hint="eastAsia"/>
          <w:sz w:val="24"/>
        </w:rPr>
        <w:t>铝或者</w:t>
      </w:r>
      <w:proofErr w:type="gramEnd"/>
      <w:r w:rsidRPr="0036179F">
        <w:rPr>
          <w:rFonts w:ascii="宋体" w:hAnsi="宋体" w:cstheme="minorEastAsia" w:hint="eastAsia"/>
          <w:sz w:val="24"/>
        </w:rPr>
        <w:t>不锈钢 ；</w:t>
      </w:r>
    </w:p>
    <w:p w:rsidR="0036179F" w:rsidRPr="0036179F" w:rsidRDefault="0036179F" w:rsidP="0036179F">
      <w:pPr>
        <w:numPr>
          <w:ilvl w:val="0"/>
          <w:numId w:val="8"/>
        </w:numPr>
        <w:spacing w:line="360" w:lineRule="auto"/>
        <w:rPr>
          <w:rFonts w:ascii="宋体" w:hAnsi="宋体" w:cstheme="minorEastAsia"/>
          <w:sz w:val="24"/>
        </w:rPr>
      </w:pPr>
      <w:r w:rsidRPr="0036179F">
        <w:rPr>
          <w:rFonts w:ascii="宋体" w:hAnsi="宋体" w:cstheme="minorEastAsia" w:hint="eastAsia"/>
          <w:sz w:val="24"/>
        </w:rPr>
        <w:t>外壳耐压≥1.3MPa ；</w:t>
      </w:r>
    </w:p>
    <w:p w:rsidR="0036179F" w:rsidRPr="0036179F" w:rsidRDefault="0036179F" w:rsidP="0036179F">
      <w:pPr>
        <w:numPr>
          <w:ilvl w:val="0"/>
          <w:numId w:val="8"/>
        </w:numPr>
        <w:spacing w:line="360" w:lineRule="auto"/>
        <w:rPr>
          <w:rFonts w:ascii="宋体" w:hAnsi="宋体" w:cstheme="minorEastAsia"/>
          <w:sz w:val="24"/>
        </w:rPr>
      </w:pPr>
      <w:r w:rsidRPr="0036179F">
        <w:rPr>
          <w:rFonts w:ascii="宋体" w:hAnsi="宋体" w:cstheme="minorEastAsia" w:hint="eastAsia"/>
          <w:sz w:val="24"/>
        </w:rPr>
        <w:t>有效工作压力：0.5-1.2Mpa  ；</w:t>
      </w:r>
    </w:p>
    <w:p w:rsidR="0036179F" w:rsidRPr="0036179F" w:rsidRDefault="0036179F" w:rsidP="0036179F">
      <w:pPr>
        <w:numPr>
          <w:ilvl w:val="0"/>
          <w:numId w:val="8"/>
        </w:numPr>
        <w:spacing w:line="360" w:lineRule="auto"/>
        <w:rPr>
          <w:rFonts w:ascii="宋体" w:hAnsi="宋体" w:cstheme="minorEastAsia"/>
          <w:sz w:val="24"/>
        </w:rPr>
      </w:pPr>
      <w:r w:rsidRPr="0036179F">
        <w:rPr>
          <w:rFonts w:ascii="宋体" w:hAnsi="宋体" w:cstheme="minorEastAsia" w:hint="eastAsia"/>
          <w:sz w:val="24"/>
        </w:rPr>
        <w:t>滤芯有效使用寿命≥4000 工作小时；</w:t>
      </w:r>
    </w:p>
    <w:p w:rsidR="0036179F" w:rsidRPr="0036179F" w:rsidRDefault="0036179F" w:rsidP="0036179F">
      <w:pPr>
        <w:numPr>
          <w:ilvl w:val="0"/>
          <w:numId w:val="8"/>
        </w:numPr>
        <w:spacing w:line="360" w:lineRule="auto"/>
        <w:rPr>
          <w:rFonts w:ascii="宋体" w:hAnsi="宋体" w:cstheme="minorEastAsia"/>
          <w:sz w:val="24"/>
        </w:rPr>
      </w:pPr>
      <w:r w:rsidRPr="0036179F">
        <w:rPr>
          <w:rFonts w:ascii="宋体" w:hAnsi="宋体" w:cstheme="minorEastAsia" w:hint="eastAsia"/>
          <w:sz w:val="24"/>
        </w:rPr>
        <w:t>接管口径：预留国标法兰与甲方管道对接；</w:t>
      </w:r>
    </w:p>
    <w:p w:rsidR="0036179F" w:rsidRPr="0036179F" w:rsidRDefault="0036179F" w:rsidP="0036179F">
      <w:pPr>
        <w:spacing w:line="360" w:lineRule="auto"/>
        <w:rPr>
          <w:rFonts w:ascii="宋体" w:hAnsi="宋体" w:cstheme="minorEastAsia"/>
          <w:b/>
          <w:bCs/>
          <w:sz w:val="24"/>
        </w:rPr>
      </w:pPr>
      <w:r w:rsidRPr="0036179F">
        <w:rPr>
          <w:rFonts w:ascii="宋体" w:hAnsi="宋体" w:cstheme="minorEastAsia" w:hint="eastAsia"/>
          <w:b/>
          <w:bCs/>
          <w:sz w:val="24"/>
        </w:rPr>
        <w:t>7、自动排污装置</w:t>
      </w:r>
    </w:p>
    <w:p w:rsidR="0036179F" w:rsidRPr="0036179F" w:rsidRDefault="0036179F" w:rsidP="0036179F">
      <w:pPr>
        <w:numPr>
          <w:ilvl w:val="0"/>
          <w:numId w:val="9"/>
        </w:numPr>
        <w:spacing w:line="360" w:lineRule="auto"/>
        <w:rPr>
          <w:rFonts w:ascii="宋体" w:hAnsi="宋体" w:cstheme="minorEastAsia"/>
          <w:sz w:val="24"/>
        </w:rPr>
      </w:pPr>
      <w:r w:rsidRPr="0036179F">
        <w:rPr>
          <w:rFonts w:ascii="宋体" w:hAnsi="宋体" w:cstheme="minorEastAsia" w:hint="eastAsia"/>
          <w:sz w:val="24"/>
        </w:rPr>
        <w:t>数量：</w:t>
      </w:r>
      <w:r w:rsidRPr="0036179F">
        <w:rPr>
          <w:rFonts w:ascii="宋体" w:hAnsi="宋体" w:cstheme="minorEastAsia"/>
          <w:sz w:val="24"/>
        </w:rPr>
        <w:t>5</w:t>
      </w:r>
      <w:r w:rsidRPr="0036179F">
        <w:rPr>
          <w:rFonts w:ascii="宋体" w:hAnsi="宋体" w:cstheme="minorEastAsia" w:hint="eastAsia"/>
          <w:sz w:val="24"/>
        </w:rPr>
        <w:t>个；</w:t>
      </w:r>
    </w:p>
    <w:p w:rsidR="0036179F" w:rsidRPr="0036179F" w:rsidRDefault="0036179F" w:rsidP="0036179F">
      <w:pPr>
        <w:numPr>
          <w:ilvl w:val="0"/>
          <w:numId w:val="9"/>
        </w:numPr>
        <w:spacing w:line="360" w:lineRule="auto"/>
        <w:rPr>
          <w:rFonts w:ascii="宋体" w:hAnsi="宋体" w:cstheme="minorEastAsia"/>
          <w:sz w:val="24"/>
        </w:rPr>
      </w:pPr>
      <w:r w:rsidRPr="0036179F">
        <w:rPr>
          <w:rFonts w:ascii="宋体" w:hAnsi="宋体" w:cstheme="minorEastAsia" w:hint="eastAsia"/>
          <w:sz w:val="24"/>
        </w:rPr>
        <w:t>每台干燥机、储气罐和过滤器各配置1个零气耗自动排水器；</w:t>
      </w:r>
    </w:p>
    <w:p w:rsidR="003E1C4E" w:rsidRPr="0036179F" w:rsidRDefault="003E1C4E" w:rsidP="00020732">
      <w:pPr>
        <w:spacing w:line="360" w:lineRule="auto"/>
        <w:rPr>
          <w:rFonts w:asciiTheme="majorEastAsia" w:eastAsiaTheme="majorEastAsia" w:hAnsiTheme="majorEastAsia"/>
          <w:sz w:val="28"/>
          <w:szCs w:val="28"/>
        </w:rPr>
      </w:pPr>
    </w:p>
    <w:p w:rsidR="00034291" w:rsidRDefault="00020732" w:rsidP="00020732">
      <w:pPr>
        <w:spacing w:line="360" w:lineRule="auto"/>
        <w:rPr>
          <w:rFonts w:ascii="宋体" w:hAnsi="宋体"/>
          <w:sz w:val="28"/>
          <w:szCs w:val="28"/>
        </w:rPr>
      </w:pPr>
      <w:r>
        <w:rPr>
          <w:rFonts w:ascii="宋体" w:hAnsi="宋体" w:hint="eastAsia"/>
          <w:b/>
          <w:sz w:val="28"/>
          <w:szCs w:val="28"/>
        </w:rPr>
        <w:lastRenderedPageBreak/>
        <w:t>二、</w:t>
      </w:r>
      <w:r w:rsidR="00170DEE">
        <w:rPr>
          <w:rFonts w:ascii="宋体" w:hAnsi="宋体" w:hint="eastAsia"/>
          <w:b/>
          <w:sz w:val="28"/>
          <w:szCs w:val="28"/>
        </w:rPr>
        <w:t>供应商要求</w:t>
      </w:r>
    </w:p>
    <w:p w:rsidR="009864B1" w:rsidRDefault="00170DEE" w:rsidP="009864B1">
      <w:pPr>
        <w:spacing w:line="360" w:lineRule="auto"/>
        <w:rPr>
          <w:rFonts w:asciiTheme="minorEastAsia" w:eastAsiaTheme="minorEastAsia" w:hAnsiTheme="minorEastAsia" w:cstheme="minorEastAsia"/>
          <w:sz w:val="24"/>
        </w:rPr>
      </w:pPr>
      <w:r w:rsidRPr="00020732">
        <w:rPr>
          <w:rFonts w:asciiTheme="minorEastAsia" w:eastAsiaTheme="minorEastAsia" w:hAnsiTheme="minorEastAsia" w:cstheme="minorEastAsia" w:hint="eastAsia"/>
          <w:sz w:val="24"/>
        </w:rPr>
        <w:t>1、</w:t>
      </w:r>
      <w:r w:rsidR="009864B1">
        <w:rPr>
          <w:rFonts w:asciiTheme="minorEastAsia" w:eastAsiaTheme="minorEastAsia" w:hAnsiTheme="minorEastAsia" w:cstheme="minorEastAsia" w:hint="eastAsia"/>
          <w:sz w:val="24"/>
        </w:rPr>
        <w:t>邀请供应商：复盛、艾能、捷豹、上海斯可络、优耐</w:t>
      </w:r>
      <w:proofErr w:type="gramStart"/>
      <w:r w:rsidR="009864B1">
        <w:rPr>
          <w:rFonts w:asciiTheme="minorEastAsia" w:eastAsiaTheme="minorEastAsia" w:hAnsiTheme="minorEastAsia" w:cstheme="minorEastAsia" w:hint="eastAsia"/>
          <w:sz w:val="24"/>
        </w:rPr>
        <w:t>特</w:t>
      </w:r>
      <w:proofErr w:type="gramEnd"/>
      <w:r w:rsidR="009864B1">
        <w:rPr>
          <w:rFonts w:asciiTheme="minorEastAsia" w:eastAsiaTheme="minorEastAsia" w:hAnsiTheme="minorEastAsia" w:cstheme="minorEastAsia" w:hint="eastAsia"/>
          <w:sz w:val="24"/>
        </w:rPr>
        <w:t>斯，或其代理商、经销商。邀请依据：复盛、艾能、柳州泰克三个品牌是目前我司使用量最大的二线空压机品牌，其中复盛、艾能空压机的设备稳定性及运</w:t>
      </w:r>
      <w:proofErr w:type="gramStart"/>
      <w:r w:rsidR="009864B1">
        <w:rPr>
          <w:rFonts w:asciiTheme="minorEastAsia" w:eastAsiaTheme="minorEastAsia" w:hAnsiTheme="minorEastAsia" w:cstheme="minorEastAsia" w:hint="eastAsia"/>
          <w:sz w:val="24"/>
        </w:rPr>
        <w:t>维成本</w:t>
      </w:r>
      <w:proofErr w:type="gramEnd"/>
      <w:r w:rsidR="009864B1">
        <w:rPr>
          <w:rFonts w:asciiTheme="minorEastAsia" w:eastAsiaTheme="minorEastAsia" w:hAnsiTheme="minorEastAsia" w:cstheme="minorEastAsia" w:hint="eastAsia"/>
          <w:sz w:val="24"/>
        </w:rPr>
        <w:t>均较优，纳入邀请；近1年新购的3台柳州泰克空压机均存在机头、冷却器等关键零部件的故障，设备质量及稳定性较差，不纳入邀请；经市场调研捷豹空压机在永磁螺杆机领域常年占据全国领先地位，2018年至2021年连续4年工信部“能效之星”排名榜首，且满足公司空压机供应商入围标准，厂家总部位于厦门，售后运维更有保障，综合评估纳入邀请；优耐</w:t>
      </w:r>
      <w:proofErr w:type="gramStart"/>
      <w:r w:rsidR="009864B1">
        <w:rPr>
          <w:rFonts w:asciiTheme="minorEastAsia" w:eastAsiaTheme="minorEastAsia" w:hAnsiTheme="minorEastAsia" w:cstheme="minorEastAsia" w:hint="eastAsia"/>
          <w:sz w:val="24"/>
        </w:rPr>
        <w:t>特斯成立</w:t>
      </w:r>
      <w:proofErr w:type="gramEnd"/>
      <w:r w:rsidR="009864B1">
        <w:rPr>
          <w:rFonts w:asciiTheme="minorEastAsia" w:eastAsiaTheme="minorEastAsia" w:hAnsiTheme="minorEastAsia" w:cstheme="minorEastAsia" w:hint="eastAsia"/>
          <w:sz w:val="24"/>
        </w:rPr>
        <w:t>于2002年，注册资金3000万，工厂2万平方米，总部位于上海，是与日立集团合资的企业，满足公司空压机供应商入围标准，综合评估纳入邀请；上海斯可络为集团空压机B类品牌库品牌，故纳入邀请。</w:t>
      </w:r>
    </w:p>
    <w:p w:rsidR="00034291" w:rsidRPr="00020732" w:rsidRDefault="00170DEE" w:rsidP="00020732">
      <w:pPr>
        <w:spacing w:line="360" w:lineRule="auto"/>
        <w:rPr>
          <w:rFonts w:asciiTheme="minorEastAsia" w:eastAsiaTheme="minorEastAsia" w:hAnsiTheme="minorEastAsia" w:cstheme="minorEastAsia"/>
          <w:sz w:val="24"/>
        </w:rPr>
      </w:pPr>
      <w:r w:rsidRPr="00020732">
        <w:rPr>
          <w:rFonts w:asciiTheme="minorEastAsia" w:eastAsiaTheme="minorEastAsia" w:hAnsiTheme="minorEastAsia" w:cstheme="minorEastAsia" w:hint="eastAsia"/>
          <w:sz w:val="24"/>
        </w:rPr>
        <w:t>2、严禁使用《淘汰落后生产能力、工艺和产品的目录》中的设备</w:t>
      </w:r>
    </w:p>
    <w:p w:rsidR="00034291" w:rsidRPr="00020732" w:rsidRDefault="00170DEE" w:rsidP="00020732">
      <w:pPr>
        <w:spacing w:line="360" w:lineRule="auto"/>
        <w:rPr>
          <w:rFonts w:asciiTheme="minorEastAsia" w:eastAsiaTheme="minorEastAsia" w:hAnsiTheme="minorEastAsia" w:cstheme="minorEastAsia"/>
          <w:sz w:val="24"/>
        </w:rPr>
      </w:pPr>
      <w:r w:rsidRPr="00020732">
        <w:rPr>
          <w:rFonts w:asciiTheme="minorEastAsia" w:eastAsiaTheme="minorEastAsia" w:hAnsiTheme="minorEastAsia" w:cstheme="minorEastAsia" w:hint="eastAsia"/>
          <w:sz w:val="24"/>
        </w:rPr>
        <w:t>3、关键配件易损件清单、设备使用说明书、配套电气资料及相关图纸、相关程序、设备铭牌（纸质或者其他材质和提供电子版）、出厂检验报告、关键零部件材质检验报告等、提供易损件清单及易损件图纸、提供设备操作维护保养培训。</w:t>
      </w:r>
    </w:p>
    <w:p w:rsidR="00887D9B" w:rsidRDefault="00887D9B" w:rsidP="00020732">
      <w:pPr>
        <w:spacing w:line="360" w:lineRule="auto"/>
        <w:rPr>
          <w:rFonts w:ascii="宋体" w:hAnsi="宋体"/>
          <w:sz w:val="28"/>
          <w:szCs w:val="28"/>
        </w:rPr>
      </w:pPr>
    </w:p>
    <w:p w:rsidR="00887D9B" w:rsidRDefault="00887D9B" w:rsidP="00020732">
      <w:pPr>
        <w:spacing w:line="360" w:lineRule="auto"/>
        <w:rPr>
          <w:rFonts w:ascii="宋体" w:hAnsi="宋体"/>
          <w:sz w:val="28"/>
          <w:szCs w:val="28"/>
        </w:rPr>
      </w:pPr>
      <w:r>
        <w:rPr>
          <w:rFonts w:ascii="宋体" w:hAnsi="宋体" w:hint="eastAsia"/>
          <w:sz w:val="28"/>
          <w:szCs w:val="28"/>
        </w:rPr>
        <w:t>买方：</w:t>
      </w:r>
      <w:r w:rsidR="008B476A">
        <w:rPr>
          <w:rFonts w:ascii="宋体" w:hAnsi="宋体" w:hint="eastAsia"/>
          <w:sz w:val="28"/>
          <w:szCs w:val="28"/>
        </w:rPr>
        <w:t>福建源通新材料有限公司</w:t>
      </w:r>
      <w:r w:rsidR="00575BFD">
        <w:rPr>
          <w:rFonts w:ascii="宋体" w:hAnsi="宋体" w:hint="eastAsia"/>
          <w:sz w:val="28"/>
          <w:szCs w:val="28"/>
        </w:rPr>
        <w:t xml:space="preserve"> </w:t>
      </w:r>
      <w:r w:rsidR="00575BFD">
        <w:rPr>
          <w:rFonts w:ascii="宋体" w:hAnsi="宋体"/>
          <w:sz w:val="28"/>
          <w:szCs w:val="28"/>
        </w:rPr>
        <w:t xml:space="preserve">  </w:t>
      </w:r>
      <w:r w:rsidR="008B476A">
        <w:rPr>
          <w:rFonts w:ascii="宋体" w:hAnsi="宋体"/>
          <w:sz w:val="28"/>
          <w:szCs w:val="28"/>
        </w:rPr>
        <w:t xml:space="preserve">    </w:t>
      </w:r>
      <w:r>
        <w:rPr>
          <w:rFonts w:ascii="宋体" w:hAnsi="宋体"/>
          <w:sz w:val="28"/>
          <w:szCs w:val="28"/>
        </w:rPr>
        <w:t xml:space="preserve">   </w:t>
      </w:r>
      <w:r>
        <w:rPr>
          <w:rFonts w:ascii="宋体" w:hAnsi="宋体" w:hint="eastAsia"/>
          <w:sz w:val="28"/>
          <w:szCs w:val="28"/>
        </w:rPr>
        <w:t>卖方：</w:t>
      </w:r>
      <w:r w:rsidR="00575BFD">
        <w:rPr>
          <w:rFonts w:ascii="宋体" w:hAnsi="宋体"/>
          <w:sz w:val="28"/>
          <w:szCs w:val="28"/>
        </w:rPr>
        <w:t xml:space="preserve"> </w:t>
      </w:r>
    </w:p>
    <w:p w:rsidR="00887D9B" w:rsidRDefault="00887D9B" w:rsidP="00020732">
      <w:pPr>
        <w:spacing w:line="360" w:lineRule="auto"/>
        <w:rPr>
          <w:rFonts w:ascii="宋体" w:hAnsi="宋体"/>
          <w:sz w:val="28"/>
          <w:szCs w:val="28"/>
        </w:rPr>
      </w:pPr>
    </w:p>
    <w:p w:rsidR="00887D9B" w:rsidRDefault="00887D9B" w:rsidP="00020732">
      <w:pPr>
        <w:spacing w:line="360" w:lineRule="auto"/>
        <w:rPr>
          <w:rFonts w:ascii="宋体" w:hAnsi="宋体"/>
          <w:sz w:val="28"/>
          <w:szCs w:val="28"/>
        </w:rPr>
      </w:pPr>
      <w:r>
        <w:rPr>
          <w:rFonts w:ascii="宋体" w:hAnsi="宋体" w:hint="eastAsia"/>
          <w:sz w:val="28"/>
          <w:szCs w:val="28"/>
        </w:rPr>
        <w:t xml:space="preserve">代表人： </w:t>
      </w:r>
      <w:r>
        <w:rPr>
          <w:rFonts w:ascii="宋体" w:hAnsi="宋体"/>
          <w:sz w:val="28"/>
          <w:szCs w:val="28"/>
        </w:rPr>
        <w:t xml:space="preserve">                             </w:t>
      </w:r>
      <w:r>
        <w:rPr>
          <w:rFonts w:ascii="宋体" w:hAnsi="宋体" w:hint="eastAsia"/>
          <w:sz w:val="28"/>
          <w:szCs w:val="28"/>
        </w:rPr>
        <w:t>代表人：</w:t>
      </w:r>
    </w:p>
    <w:sectPr w:rsidR="00887D9B">
      <w:footerReference w:type="default" r:id="rId7"/>
      <w:pgSz w:w="11906" w:h="16838"/>
      <w:pgMar w:top="567" w:right="851" w:bottom="510" w:left="1134"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410D" w:rsidRDefault="00AA410D" w:rsidP="00887D9B">
      <w:r>
        <w:separator/>
      </w:r>
    </w:p>
  </w:endnote>
  <w:endnote w:type="continuationSeparator" w:id="0">
    <w:p w:rsidR="00AA410D" w:rsidRDefault="00AA410D" w:rsidP="00887D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4869275"/>
      <w:docPartObj>
        <w:docPartGallery w:val="Page Numbers (Bottom of Page)"/>
        <w:docPartUnique/>
      </w:docPartObj>
    </w:sdtPr>
    <w:sdtEndPr/>
    <w:sdtContent>
      <w:sdt>
        <w:sdtPr>
          <w:id w:val="1728636285"/>
          <w:docPartObj>
            <w:docPartGallery w:val="Page Numbers (Top of Page)"/>
            <w:docPartUnique/>
          </w:docPartObj>
        </w:sdtPr>
        <w:sdtEndPr/>
        <w:sdtContent>
          <w:p w:rsidR="00887D9B" w:rsidRDefault="00887D9B">
            <w:pPr>
              <w:pStyle w:val="a4"/>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F71124">
              <w:rPr>
                <w:b/>
                <w:bCs/>
                <w:noProof/>
              </w:rPr>
              <w:t>4</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F71124">
              <w:rPr>
                <w:b/>
                <w:bCs/>
                <w:noProof/>
              </w:rPr>
              <w:t>4</w:t>
            </w:r>
            <w:r>
              <w:rPr>
                <w:b/>
                <w:bCs/>
                <w:sz w:val="24"/>
                <w:szCs w:val="24"/>
              </w:rPr>
              <w:fldChar w:fldCharType="end"/>
            </w:r>
          </w:p>
        </w:sdtContent>
      </w:sdt>
    </w:sdtContent>
  </w:sdt>
  <w:p w:rsidR="00887D9B" w:rsidRDefault="00887D9B">
    <w:pPr>
      <w:pStyle w:val="a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410D" w:rsidRDefault="00AA410D" w:rsidP="00887D9B">
      <w:r>
        <w:separator/>
      </w:r>
    </w:p>
  </w:footnote>
  <w:footnote w:type="continuationSeparator" w:id="0">
    <w:p w:rsidR="00AA410D" w:rsidRDefault="00AA410D" w:rsidP="00887D9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40D061C"/>
    <w:multiLevelType w:val="singleLevel"/>
    <w:tmpl w:val="840D061C"/>
    <w:lvl w:ilvl="0">
      <w:start w:val="1"/>
      <w:numFmt w:val="decimal"/>
      <w:suff w:val="nothing"/>
      <w:lvlText w:val="%1、"/>
      <w:lvlJc w:val="left"/>
    </w:lvl>
  </w:abstractNum>
  <w:abstractNum w:abstractNumId="1" w15:restartNumberingAfterBreak="0">
    <w:nsid w:val="A85957C0"/>
    <w:multiLevelType w:val="singleLevel"/>
    <w:tmpl w:val="A85957C0"/>
    <w:lvl w:ilvl="0">
      <w:start w:val="1"/>
      <w:numFmt w:val="decimal"/>
      <w:lvlText w:val="%1)"/>
      <w:lvlJc w:val="left"/>
      <w:pPr>
        <w:ind w:left="425" w:hanging="425"/>
      </w:pPr>
      <w:rPr>
        <w:rFonts w:hint="default"/>
      </w:rPr>
    </w:lvl>
  </w:abstractNum>
  <w:abstractNum w:abstractNumId="2" w15:restartNumberingAfterBreak="0">
    <w:nsid w:val="F2C1DC08"/>
    <w:multiLevelType w:val="singleLevel"/>
    <w:tmpl w:val="F2C1DC08"/>
    <w:lvl w:ilvl="0">
      <w:start w:val="1"/>
      <w:numFmt w:val="decimal"/>
      <w:lvlText w:val="%1)"/>
      <w:lvlJc w:val="left"/>
      <w:pPr>
        <w:ind w:left="425" w:hanging="425"/>
      </w:pPr>
      <w:rPr>
        <w:rFonts w:hint="default"/>
      </w:rPr>
    </w:lvl>
  </w:abstractNum>
  <w:abstractNum w:abstractNumId="3" w15:restartNumberingAfterBreak="0">
    <w:nsid w:val="FFA80539"/>
    <w:multiLevelType w:val="singleLevel"/>
    <w:tmpl w:val="FFA80539"/>
    <w:lvl w:ilvl="0">
      <w:start w:val="1"/>
      <w:numFmt w:val="decimalEnclosedCircleChinese"/>
      <w:suff w:val="nothing"/>
      <w:lvlText w:val="%1　"/>
      <w:lvlJc w:val="left"/>
      <w:pPr>
        <w:ind w:left="0" w:firstLine="400"/>
      </w:pPr>
      <w:rPr>
        <w:rFonts w:hint="eastAsia"/>
      </w:rPr>
    </w:lvl>
  </w:abstractNum>
  <w:abstractNum w:abstractNumId="4" w15:restartNumberingAfterBreak="0">
    <w:nsid w:val="0456385C"/>
    <w:multiLevelType w:val="singleLevel"/>
    <w:tmpl w:val="0456385C"/>
    <w:lvl w:ilvl="0">
      <w:start w:val="1"/>
      <w:numFmt w:val="decimal"/>
      <w:lvlText w:val="%1)"/>
      <w:lvlJc w:val="left"/>
      <w:pPr>
        <w:ind w:left="425" w:hanging="425"/>
      </w:pPr>
      <w:rPr>
        <w:rFonts w:hint="default"/>
      </w:rPr>
    </w:lvl>
  </w:abstractNum>
  <w:abstractNum w:abstractNumId="5" w15:restartNumberingAfterBreak="0">
    <w:nsid w:val="167764A1"/>
    <w:multiLevelType w:val="singleLevel"/>
    <w:tmpl w:val="167764A1"/>
    <w:lvl w:ilvl="0">
      <w:start w:val="1"/>
      <w:numFmt w:val="decimal"/>
      <w:lvlText w:val="%1)"/>
      <w:lvlJc w:val="left"/>
      <w:pPr>
        <w:ind w:left="425" w:hanging="425"/>
      </w:pPr>
      <w:rPr>
        <w:rFonts w:hint="default"/>
      </w:rPr>
    </w:lvl>
  </w:abstractNum>
  <w:abstractNum w:abstractNumId="6" w15:restartNumberingAfterBreak="0">
    <w:nsid w:val="1EEADC18"/>
    <w:multiLevelType w:val="singleLevel"/>
    <w:tmpl w:val="1EEADC18"/>
    <w:lvl w:ilvl="0">
      <w:start w:val="1"/>
      <w:numFmt w:val="decimal"/>
      <w:lvlText w:val="%1)"/>
      <w:lvlJc w:val="left"/>
      <w:pPr>
        <w:ind w:left="425" w:hanging="425"/>
      </w:pPr>
      <w:rPr>
        <w:rFonts w:hint="default"/>
      </w:rPr>
    </w:lvl>
  </w:abstractNum>
  <w:abstractNum w:abstractNumId="7" w15:restartNumberingAfterBreak="0">
    <w:nsid w:val="54D5D75C"/>
    <w:multiLevelType w:val="singleLevel"/>
    <w:tmpl w:val="54D5D75C"/>
    <w:lvl w:ilvl="0">
      <w:start w:val="1"/>
      <w:numFmt w:val="decimal"/>
      <w:lvlText w:val="%1)"/>
      <w:lvlJc w:val="left"/>
      <w:pPr>
        <w:ind w:left="425" w:hanging="425"/>
      </w:pPr>
      <w:rPr>
        <w:rFonts w:hint="default"/>
      </w:rPr>
    </w:lvl>
  </w:abstractNum>
  <w:abstractNum w:abstractNumId="8" w15:restartNumberingAfterBreak="0">
    <w:nsid w:val="7CF3DCF0"/>
    <w:multiLevelType w:val="singleLevel"/>
    <w:tmpl w:val="7CF3DCF0"/>
    <w:lvl w:ilvl="0">
      <w:start w:val="1"/>
      <w:numFmt w:val="decimal"/>
      <w:lvlText w:val="%1)"/>
      <w:lvlJc w:val="left"/>
      <w:pPr>
        <w:ind w:left="425" w:hanging="425"/>
      </w:pPr>
      <w:rPr>
        <w:rFonts w:hint="default"/>
      </w:rPr>
    </w:lvl>
  </w:abstractNum>
  <w:num w:numId="1">
    <w:abstractNumId w:val="5"/>
  </w:num>
  <w:num w:numId="2">
    <w:abstractNumId w:val="3"/>
  </w:num>
  <w:num w:numId="3">
    <w:abstractNumId w:val="6"/>
  </w:num>
  <w:num w:numId="4">
    <w:abstractNumId w:val="0"/>
  </w:num>
  <w:num w:numId="5">
    <w:abstractNumId w:val="2"/>
  </w:num>
  <w:num w:numId="6">
    <w:abstractNumId w:val="7"/>
  </w:num>
  <w:num w:numId="7">
    <w:abstractNumId w:val="4"/>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E0ZDMyM2Y2ZGQzYzc2NGRiZWJmZWU2MzkzYzJmY2YifQ=="/>
    <w:docVar w:name="KSO_WPS_MARK_KEY" w:val="28f2f1c3-ff2c-4a87-a384-aa73c308cc54"/>
  </w:docVars>
  <w:rsids>
    <w:rsidRoot w:val="00172A27"/>
    <w:rsid w:val="00003469"/>
    <w:rsid w:val="0000528B"/>
    <w:rsid w:val="00005A58"/>
    <w:rsid w:val="00012ABD"/>
    <w:rsid w:val="00020732"/>
    <w:rsid w:val="00033160"/>
    <w:rsid w:val="00034291"/>
    <w:rsid w:val="000412CB"/>
    <w:rsid w:val="00042769"/>
    <w:rsid w:val="00044E46"/>
    <w:rsid w:val="000624AE"/>
    <w:rsid w:val="000770A2"/>
    <w:rsid w:val="000A0832"/>
    <w:rsid w:val="000A0DE1"/>
    <w:rsid w:val="000C11D7"/>
    <w:rsid w:val="000D47AB"/>
    <w:rsid w:val="000E0AB4"/>
    <w:rsid w:val="000E4E5D"/>
    <w:rsid w:val="000E5984"/>
    <w:rsid w:val="001026E9"/>
    <w:rsid w:val="00103519"/>
    <w:rsid w:val="001050FA"/>
    <w:rsid w:val="001066A5"/>
    <w:rsid w:val="001107FE"/>
    <w:rsid w:val="001261BA"/>
    <w:rsid w:val="00146575"/>
    <w:rsid w:val="00170DEE"/>
    <w:rsid w:val="00172A27"/>
    <w:rsid w:val="0019317B"/>
    <w:rsid w:val="00194955"/>
    <w:rsid w:val="001A72E6"/>
    <w:rsid w:val="001D0BD1"/>
    <w:rsid w:val="002057F6"/>
    <w:rsid w:val="00210CDE"/>
    <w:rsid w:val="00211D95"/>
    <w:rsid w:val="00212007"/>
    <w:rsid w:val="0021404F"/>
    <w:rsid w:val="002236B4"/>
    <w:rsid w:val="00245369"/>
    <w:rsid w:val="0026407D"/>
    <w:rsid w:val="002948A4"/>
    <w:rsid w:val="002B16BE"/>
    <w:rsid w:val="002F606A"/>
    <w:rsid w:val="0032399D"/>
    <w:rsid w:val="00324B20"/>
    <w:rsid w:val="00342197"/>
    <w:rsid w:val="00356E59"/>
    <w:rsid w:val="0036179F"/>
    <w:rsid w:val="00363FF2"/>
    <w:rsid w:val="00364200"/>
    <w:rsid w:val="00377F4A"/>
    <w:rsid w:val="00392B21"/>
    <w:rsid w:val="0039614A"/>
    <w:rsid w:val="003A1088"/>
    <w:rsid w:val="003B12CF"/>
    <w:rsid w:val="003C625E"/>
    <w:rsid w:val="003D4E69"/>
    <w:rsid w:val="003D5A15"/>
    <w:rsid w:val="003D5C48"/>
    <w:rsid w:val="003E1C4E"/>
    <w:rsid w:val="003E36DA"/>
    <w:rsid w:val="00401EF9"/>
    <w:rsid w:val="004132C8"/>
    <w:rsid w:val="004157B4"/>
    <w:rsid w:val="004176D2"/>
    <w:rsid w:val="00432EE7"/>
    <w:rsid w:val="00441D04"/>
    <w:rsid w:val="00442C45"/>
    <w:rsid w:val="004512F2"/>
    <w:rsid w:val="004613B2"/>
    <w:rsid w:val="00464F7C"/>
    <w:rsid w:val="00481F6B"/>
    <w:rsid w:val="00484689"/>
    <w:rsid w:val="00492478"/>
    <w:rsid w:val="00495941"/>
    <w:rsid w:val="004A2AB5"/>
    <w:rsid w:val="004B15D5"/>
    <w:rsid w:val="00504B83"/>
    <w:rsid w:val="005052C2"/>
    <w:rsid w:val="00506844"/>
    <w:rsid w:val="00510B95"/>
    <w:rsid w:val="005178A7"/>
    <w:rsid w:val="005226FD"/>
    <w:rsid w:val="00540F5C"/>
    <w:rsid w:val="00542DD5"/>
    <w:rsid w:val="00573C77"/>
    <w:rsid w:val="00575BFD"/>
    <w:rsid w:val="005B4208"/>
    <w:rsid w:val="005E4D05"/>
    <w:rsid w:val="005E6352"/>
    <w:rsid w:val="005F4213"/>
    <w:rsid w:val="00601A34"/>
    <w:rsid w:val="00615457"/>
    <w:rsid w:val="00625A60"/>
    <w:rsid w:val="006340FC"/>
    <w:rsid w:val="00664D68"/>
    <w:rsid w:val="00666393"/>
    <w:rsid w:val="00666B77"/>
    <w:rsid w:val="006846F9"/>
    <w:rsid w:val="006A6A49"/>
    <w:rsid w:val="006C35B5"/>
    <w:rsid w:val="006D58AE"/>
    <w:rsid w:val="006E4CB3"/>
    <w:rsid w:val="006E5D9C"/>
    <w:rsid w:val="006F1CC7"/>
    <w:rsid w:val="006F46DC"/>
    <w:rsid w:val="006F5ADB"/>
    <w:rsid w:val="007515B7"/>
    <w:rsid w:val="00761019"/>
    <w:rsid w:val="00765E08"/>
    <w:rsid w:val="0077038B"/>
    <w:rsid w:val="007723AC"/>
    <w:rsid w:val="00782371"/>
    <w:rsid w:val="00784C44"/>
    <w:rsid w:val="00795559"/>
    <w:rsid w:val="007A671B"/>
    <w:rsid w:val="007B0B2C"/>
    <w:rsid w:val="007B495E"/>
    <w:rsid w:val="007F6550"/>
    <w:rsid w:val="008103FA"/>
    <w:rsid w:val="008129AF"/>
    <w:rsid w:val="0085165A"/>
    <w:rsid w:val="00870BBB"/>
    <w:rsid w:val="008740F7"/>
    <w:rsid w:val="00887D9B"/>
    <w:rsid w:val="008A4834"/>
    <w:rsid w:val="008B32E3"/>
    <w:rsid w:val="008B476A"/>
    <w:rsid w:val="008B6059"/>
    <w:rsid w:val="008C506F"/>
    <w:rsid w:val="008E7419"/>
    <w:rsid w:val="008F30F2"/>
    <w:rsid w:val="00923F1F"/>
    <w:rsid w:val="0092564F"/>
    <w:rsid w:val="00944FBD"/>
    <w:rsid w:val="00952F41"/>
    <w:rsid w:val="0095627D"/>
    <w:rsid w:val="00965FC3"/>
    <w:rsid w:val="00967F15"/>
    <w:rsid w:val="00985892"/>
    <w:rsid w:val="009864B1"/>
    <w:rsid w:val="009A5D57"/>
    <w:rsid w:val="009B3EAE"/>
    <w:rsid w:val="009D067A"/>
    <w:rsid w:val="009E6DBF"/>
    <w:rsid w:val="00A20414"/>
    <w:rsid w:val="00A256AF"/>
    <w:rsid w:val="00A36A61"/>
    <w:rsid w:val="00A53A86"/>
    <w:rsid w:val="00A56F55"/>
    <w:rsid w:val="00A6202D"/>
    <w:rsid w:val="00A63C82"/>
    <w:rsid w:val="00A879F6"/>
    <w:rsid w:val="00AA410D"/>
    <w:rsid w:val="00AA74C4"/>
    <w:rsid w:val="00AC0B27"/>
    <w:rsid w:val="00AC2130"/>
    <w:rsid w:val="00AD14DC"/>
    <w:rsid w:val="00AD5A1B"/>
    <w:rsid w:val="00AD7D39"/>
    <w:rsid w:val="00B2294E"/>
    <w:rsid w:val="00B47D4A"/>
    <w:rsid w:val="00B64FAB"/>
    <w:rsid w:val="00B743BB"/>
    <w:rsid w:val="00B95638"/>
    <w:rsid w:val="00B96478"/>
    <w:rsid w:val="00BA56D5"/>
    <w:rsid w:val="00BB319B"/>
    <w:rsid w:val="00BF014A"/>
    <w:rsid w:val="00C0383F"/>
    <w:rsid w:val="00C12C7E"/>
    <w:rsid w:val="00C13FF5"/>
    <w:rsid w:val="00C26CBF"/>
    <w:rsid w:val="00C30153"/>
    <w:rsid w:val="00C4148C"/>
    <w:rsid w:val="00C45720"/>
    <w:rsid w:val="00C46A7D"/>
    <w:rsid w:val="00C64C1E"/>
    <w:rsid w:val="00C926A8"/>
    <w:rsid w:val="00C92863"/>
    <w:rsid w:val="00CA7BD9"/>
    <w:rsid w:val="00CC3B53"/>
    <w:rsid w:val="00CD640C"/>
    <w:rsid w:val="00CE2BE2"/>
    <w:rsid w:val="00CE474C"/>
    <w:rsid w:val="00CF317C"/>
    <w:rsid w:val="00D0161E"/>
    <w:rsid w:val="00D06416"/>
    <w:rsid w:val="00D13E7A"/>
    <w:rsid w:val="00D234E3"/>
    <w:rsid w:val="00D24D12"/>
    <w:rsid w:val="00D26BB7"/>
    <w:rsid w:val="00D41047"/>
    <w:rsid w:val="00D52016"/>
    <w:rsid w:val="00D63130"/>
    <w:rsid w:val="00D64598"/>
    <w:rsid w:val="00D70559"/>
    <w:rsid w:val="00D91270"/>
    <w:rsid w:val="00D94E73"/>
    <w:rsid w:val="00DA025F"/>
    <w:rsid w:val="00DA4FC0"/>
    <w:rsid w:val="00DA6F49"/>
    <w:rsid w:val="00DB0971"/>
    <w:rsid w:val="00DC2820"/>
    <w:rsid w:val="00DD218D"/>
    <w:rsid w:val="00DE68C8"/>
    <w:rsid w:val="00DF3D97"/>
    <w:rsid w:val="00DF55EA"/>
    <w:rsid w:val="00E0151D"/>
    <w:rsid w:val="00E24AE0"/>
    <w:rsid w:val="00E54B7F"/>
    <w:rsid w:val="00E5722A"/>
    <w:rsid w:val="00E625E7"/>
    <w:rsid w:val="00E77FA5"/>
    <w:rsid w:val="00E97F6C"/>
    <w:rsid w:val="00EA6AF1"/>
    <w:rsid w:val="00EB033D"/>
    <w:rsid w:val="00ED4730"/>
    <w:rsid w:val="00EE0F4C"/>
    <w:rsid w:val="00EE10E3"/>
    <w:rsid w:val="00F220A7"/>
    <w:rsid w:val="00F27CB3"/>
    <w:rsid w:val="00F60EFC"/>
    <w:rsid w:val="00F71124"/>
    <w:rsid w:val="00F85239"/>
    <w:rsid w:val="00FA0838"/>
    <w:rsid w:val="00FA2969"/>
    <w:rsid w:val="00FA7549"/>
    <w:rsid w:val="00FB3F92"/>
    <w:rsid w:val="00FB7C49"/>
    <w:rsid w:val="00FF524C"/>
    <w:rsid w:val="03245B3E"/>
    <w:rsid w:val="09094697"/>
    <w:rsid w:val="0F0865EE"/>
    <w:rsid w:val="1C9445E1"/>
    <w:rsid w:val="23372984"/>
    <w:rsid w:val="2DAB617C"/>
    <w:rsid w:val="43D56FD6"/>
    <w:rsid w:val="46532300"/>
    <w:rsid w:val="46880FB8"/>
    <w:rsid w:val="505320AB"/>
    <w:rsid w:val="52B010D6"/>
    <w:rsid w:val="52DA3F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648E11"/>
  <w15:docId w15:val="{70746EA9-4954-40C2-A10C-1DAFF96C3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rPr>
      <w:sz w:val="18"/>
      <w:szCs w:val="18"/>
    </w:rPr>
  </w:style>
  <w:style w:type="paragraph" w:styleId="a4">
    <w:name w:val="footer"/>
    <w:basedOn w:val="a"/>
    <w:link w:val="a5"/>
    <w:uiPriority w:val="99"/>
    <w:pPr>
      <w:tabs>
        <w:tab w:val="center" w:pos="4153"/>
        <w:tab w:val="right" w:pos="8306"/>
      </w:tabs>
      <w:snapToGrid w:val="0"/>
      <w:jc w:val="left"/>
    </w:pPr>
    <w:rPr>
      <w:sz w:val="18"/>
      <w:szCs w:val="18"/>
    </w:rPr>
  </w:style>
  <w:style w:type="paragraph" w:styleId="a6">
    <w:name w:val="header"/>
    <w:basedOn w:val="a"/>
    <w:link w:val="a7"/>
    <w:uiPriority w:val="99"/>
    <w:qFormat/>
    <w:pPr>
      <w:pBdr>
        <w:bottom w:val="single" w:sz="6" w:space="1" w:color="auto"/>
      </w:pBdr>
      <w:tabs>
        <w:tab w:val="center" w:pos="4153"/>
        <w:tab w:val="right" w:pos="8306"/>
      </w:tabs>
      <w:snapToGrid w:val="0"/>
      <w:jc w:val="center"/>
    </w:pPr>
    <w:rPr>
      <w:sz w:val="18"/>
      <w:szCs w:val="18"/>
    </w:rPr>
  </w:style>
  <w:style w:type="character" w:styleId="a8">
    <w:name w:val="Hyperlink"/>
    <w:basedOn w:val="a0"/>
    <w:qFormat/>
    <w:rPr>
      <w:color w:val="0000FF"/>
      <w:u w:val="single"/>
    </w:rPr>
  </w:style>
  <w:style w:type="paragraph" w:styleId="a9">
    <w:name w:val="List Paragraph"/>
    <w:basedOn w:val="a"/>
    <w:uiPriority w:val="34"/>
    <w:qFormat/>
    <w:pPr>
      <w:ind w:firstLineChars="200" w:firstLine="420"/>
    </w:pPr>
  </w:style>
  <w:style w:type="character" w:customStyle="1" w:styleId="a5">
    <w:name w:val="页脚 字符"/>
    <w:basedOn w:val="a0"/>
    <w:link w:val="a4"/>
    <w:uiPriority w:val="99"/>
    <w:rsid w:val="00887D9B"/>
    <w:rPr>
      <w:kern w:val="2"/>
      <w:sz w:val="18"/>
      <w:szCs w:val="18"/>
    </w:rPr>
  </w:style>
  <w:style w:type="character" w:customStyle="1" w:styleId="a7">
    <w:name w:val="页眉 字符"/>
    <w:basedOn w:val="a0"/>
    <w:link w:val="a6"/>
    <w:uiPriority w:val="99"/>
    <w:rsid w:val="00887D9B"/>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020677">
      <w:bodyDiv w:val="1"/>
      <w:marLeft w:val="0"/>
      <w:marRight w:val="0"/>
      <w:marTop w:val="0"/>
      <w:marBottom w:val="0"/>
      <w:divBdr>
        <w:top w:val="none" w:sz="0" w:space="0" w:color="auto"/>
        <w:left w:val="none" w:sz="0" w:space="0" w:color="auto"/>
        <w:bottom w:val="none" w:sz="0" w:space="0" w:color="auto"/>
        <w:right w:val="none" w:sz="0" w:space="0" w:color="auto"/>
      </w:divBdr>
    </w:div>
    <w:div w:id="727458713">
      <w:bodyDiv w:val="1"/>
      <w:marLeft w:val="0"/>
      <w:marRight w:val="0"/>
      <w:marTop w:val="0"/>
      <w:marBottom w:val="0"/>
      <w:divBdr>
        <w:top w:val="none" w:sz="0" w:space="0" w:color="auto"/>
        <w:left w:val="none" w:sz="0" w:space="0" w:color="auto"/>
        <w:bottom w:val="none" w:sz="0" w:space="0" w:color="auto"/>
        <w:right w:val="none" w:sz="0" w:space="0" w:color="auto"/>
      </w:divBdr>
    </w:div>
    <w:div w:id="14091076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302</Words>
  <Characters>1726</Characters>
  <Application>Microsoft Office Word</Application>
  <DocSecurity>0</DocSecurity>
  <Lines>14</Lines>
  <Paragraphs>4</Paragraphs>
  <ScaleCrop>false</ScaleCrop>
  <Company>深圳市科姆森制冷设备有限公司</Company>
  <LinksUpToDate>false</LinksUpToDate>
  <CharactersWithSpaces>2024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深圳市科姆森制冷设备有限公司</dc:title>
  <dc:creator>深圳市科姆森制冷设备有限公司</dc:creator>
  <cp:lastModifiedBy>王秀英</cp:lastModifiedBy>
  <cp:revision>4</cp:revision>
  <cp:lastPrinted>2024-09-04T07:07:00Z</cp:lastPrinted>
  <dcterms:created xsi:type="dcterms:W3CDTF">2024-09-19T06:31:00Z</dcterms:created>
  <dcterms:modified xsi:type="dcterms:W3CDTF">2024-09-20T11:53:00Z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AE790952CB854D468F733A1722ED56C2_13</vt:lpwstr>
  </property>
</Properties>
</file>