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9A" w:rsidRPr="008D0335" w:rsidRDefault="00AD299A" w:rsidP="00AD299A">
      <w:pPr>
        <w:adjustRightInd w:val="0"/>
        <w:snapToGrid w:val="0"/>
        <w:spacing w:beforeLines="50" w:before="156" w:line="360" w:lineRule="auto"/>
        <w:jc w:val="center"/>
        <w:rPr>
          <w:rFonts w:ascii="宋体" w:hAnsi="宋体"/>
          <w:b/>
          <w:color w:val="000000"/>
          <w:sz w:val="52"/>
          <w:szCs w:val="52"/>
        </w:rPr>
      </w:pPr>
      <w:r w:rsidRPr="008D0335">
        <w:rPr>
          <w:rFonts w:ascii="宋体" w:hAnsi="宋体" w:hint="eastAsia"/>
          <w:b/>
          <w:color w:val="000000"/>
          <w:sz w:val="52"/>
          <w:szCs w:val="52"/>
        </w:rPr>
        <w:t>竞价</w:t>
      </w:r>
      <w:bookmarkStart w:id="0" w:name="_Toc288334101"/>
      <w:r>
        <w:rPr>
          <w:rFonts w:ascii="宋体" w:hAnsi="宋体" w:hint="eastAsia"/>
          <w:b/>
          <w:color w:val="000000"/>
          <w:sz w:val="52"/>
          <w:szCs w:val="52"/>
        </w:rPr>
        <w:t>销售</w:t>
      </w:r>
      <w:r w:rsidRPr="008D0335">
        <w:rPr>
          <w:rFonts w:ascii="宋体" w:hAnsi="宋体" w:hint="eastAsia"/>
          <w:b/>
          <w:color w:val="000000"/>
          <w:sz w:val="52"/>
          <w:szCs w:val="52"/>
        </w:rPr>
        <w:t>公告</w:t>
      </w:r>
    </w:p>
    <w:p w:rsidR="00AD299A" w:rsidRPr="008D0335" w:rsidRDefault="00AD299A" w:rsidP="00AD299A">
      <w:pPr>
        <w:ind w:firstLineChars="200" w:firstLine="480"/>
        <w:rPr>
          <w:rFonts w:ascii="宋体" w:hAnsi="宋体"/>
          <w:color w:val="000000"/>
          <w:kern w:val="0"/>
          <w:sz w:val="24"/>
          <w:szCs w:val="24"/>
        </w:rPr>
      </w:pPr>
      <w:r>
        <w:rPr>
          <w:rFonts w:ascii="宋体" w:hAnsi="宋体" w:hint="eastAsia"/>
          <w:color w:val="000000"/>
          <w:kern w:val="0"/>
          <w:sz w:val="24"/>
          <w:szCs w:val="24"/>
        </w:rPr>
        <w:t>根据雅安</w:t>
      </w:r>
      <w:r w:rsidRPr="008D0335">
        <w:rPr>
          <w:rFonts w:ascii="宋体" w:hAnsi="宋体" w:hint="eastAsia"/>
          <w:color w:val="000000"/>
          <w:kern w:val="0"/>
          <w:sz w:val="24"/>
          <w:szCs w:val="24"/>
        </w:rPr>
        <w:t>厦钨新能源材料有限公司的废旧物资管理规定，近期公司将对废旧物资处理进行新一轮的竞价销售。</w:t>
      </w:r>
    </w:p>
    <w:bookmarkEnd w:id="0"/>
    <w:p w:rsidR="00AD299A" w:rsidRPr="008D0335" w:rsidRDefault="00AD299A" w:rsidP="00AD299A">
      <w:pPr>
        <w:pStyle w:val="A3"/>
        <w:numPr>
          <w:ilvl w:val="0"/>
          <w:numId w:val="10"/>
        </w:numPr>
        <w:spacing w:before="0" w:beforeAutospacing="0" w:after="0" w:afterAutospacing="0"/>
        <w:ind w:left="0" w:firstLine="0"/>
      </w:pPr>
      <w:r w:rsidRPr="008D0335">
        <w:rPr>
          <w:rFonts w:hint="eastAsia"/>
        </w:rPr>
        <w:t>竞价项目名称</w:t>
      </w:r>
    </w:p>
    <w:p w:rsidR="00AD299A" w:rsidRPr="008D0335" w:rsidRDefault="00AD299A" w:rsidP="00AD299A">
      <w:pPr>
        <w:pStyle w:val="ae"/>
        <w:adjustRightInd w:val="0"/>
        <w:snapToGrid w:val="0"/>
        <w:spacing w:line="360" w:lineRule="auto"/>
        <w:ind w:firstLine="480"/>
        <w:rPr>
          <w:color w:val="000000"/>
        </w:rPr>
      </w:pPr>
      <w:r>
        <w:rPr>
          <w:rStyle w:val="BChar"/>
          <w:rFonts w:hint="eastAsia"/>
        </w:rPr>
        <w:t>雅安</w:t>
      </w:r>
      <w:r w:rsidRPr="008D0335">
        <w:rPr>
          <w:rStyle w:val="BChar"/>
          <w:rFonts w:hint="eastAsia"/>
        </w:rPr>
        <w:t>厦钨新能源材料</w:t>
      </w:r>
      <w:r w:rsidRPr="008D0335">
        <w:rPr>
          <w:rFonts w:hint="eastAsia"/>
          <w:color w:val="000000"/>
        </w:rPr>
        <w:t>有限公司</w:t>
      </w:r>
      <w:r w:rsidRPr="008D0335">
        <w:rPr>
          <w:rFonts w:hint="eastAsia"/>
          <w:color w:val="000000"/>
          <w:u w:val="single"/>
        </w:rPr>
        <w:t xml:space="preserve">  2</w:t>
      </w:r>
      <w:r w:rsidR="0020393E">
        <w:rPr>
          <w:color w:val="000000"/>
          <w:u w:val="single"/>
        </w:rPr>
        <w:t>026</w:t>
      </w:r>
      <w:r w:rsidRPr="008D0335">
        <w:rPr>
          <w:rFonts w:hint="eastAsia"/>
          <w:color w:val="000000"/>
          <w:u w:val="single"/>
        </w:rPr>
        <w:t>年</w:t>
      </w:r>
      <w:r>
        <w:rPr>
          <w:rFonts w:hint="eastAsia"/>
          <w:color w:val="000000"/>
          <w:u w:val="single"/>
        </w:rPr>
        <w:t>8</w:t>
      </w:r>
      <w:r>
        <w:rPr>
          <w:rFonts w:hint="eastAsia"/>
          <w:color w:val="000000"/>
          <w:u w:val="single"/>
        </w:rPr>
        <w:t>月</w:t>
      </w:r>
      <w:r>
        <w:rPr>
          <w:rFonts w:hint="eastAsia"/>
          <w:color w:val="000000"/>
          <w:u w:val="single"/>
        </w:rPr>
        <w:t>-</w:t>
      </w:r>
      <w:r w:rsidR="0020393E">
        <w:rPr>
          <w:color w:val="000000"/>
          <w:u w:val="single"/>
        </w:rPr>
        <w:t>2027</w:t>
      </w:r>
      <w:r>
        <w:rPr>
          <w:rFonts w:hint="eastAsia"/>
          <w:color w:val="000000"/>
          <w:u w:val="single"/>
        </w:rPr>
        <w:t>年</w:t>
      </w:r>
      <w:r>
        <w:rPr>
          <w:rFonts w:hint="eastAsia"/>
          <w:color w:val="000000"/>
          <w:u w:val="single"/>
        </w:rPr>
        <w:t>7</w:t>
      </w:r>
      <w:r>
        <w:rPr>
          <w:rFonts w:hint="eastAsia"/>
          <w:color w:val="000000"/>
          <w:u w:val="single"/>
        </w:rPr>
        <w:t>月</w:t>
      </w:r>
      <w:r w:rsidRPr="008D0335">
        <w:rPr>
          <w:rFonts w:hint="eastAsia"/>
          <w:color w:val="000000"/>
          <w:u w:val="single"/>
        </w:rPr>
        <w:t>年度废旧物资处理</w:t>
      </w:r>
      <w:r w:rsidRPr="008D0335">
        <w:rPr>
          <w:rFonts w:hint="eastAsia"/>
          <w:color w:val="000000"/>
          <w:u w:val="single"/>
        </w:rPr>
        <w:t xml:space="preserve">  </w:t>
      </w:r>
      <w:r w:rsidRPr="008D0335">
        <w:rPr>
          <w:rFonts w:hint="eastAsia"/>
          <w:color w:val="000000"/>
        </w:rPr>
        <w:t>。</w:t>
      </w:r>
    </w:p>
    <w:p w:rsidR="00AD299A" w:rsidRPr="008D0335" w:rsidRDefault="00AD299A" w:rsidP="00AD299A">
      <w:pPr>
        <w:pStyle w:val="ae"/>
        <w:widowControl/>
        <w:numPr>
          <w:ilvl w:val="0"/>
          <w:numId w:val="10"/>
        </w:numPr>
        <w:adjustRightInd w:val="0"/>
        <w:snapToGrid w:val="0"/>
        <w:spacing w:line="360" w:lineRule="auto"/>
        <w:ind w:left="0" w:firstLineChars="0" w:firstLine="0"/>
        <w:jc w:val="left"/>
        <w:rPr>
          <w:b/>
          <w:color w:val="000000"/>
        </w:rPr>
      </w:pPr>
      <w:r w:rsidRPr="008D0335">
        <w:rPr>
          <w:rFonts w:hint="eastAsia"/>
          <w:b/>
          <w:color w:val="000000"/>
        </w:rPr>
        <w:t>竞价处理单位</w:t>
      </w:r>
    </w:p>
    <w:p w:rsidR="00AD299A" w:rsidRPr="008D0335" w:rsidRDefault="00AD299A" w:rsidP="00AD299A">
      <w:pPr>
        <w:pStyle w:val="ae"/>
        <w:adjustRightInd w:val="0"/>
        <w:snapToGrid w:val="0"/>
        <w:spacing w:line="360" w:lineRule="auto"/>
        <w:rPr>
          <w:color w:val="000000"/>
        </w:rPr>
      </w:pPr>
      <w:r>
        <w:rPr>
          <w:rFonts w:hint="eastAsia"/>
          <w:color w:val="000000"/>
        </w:rPr>
        <w:t>雅安</w:t>
      </w:r>
      <w:r w:rsidRPr="008D0335">
        <w:rPr>
          <w:rFonts w:hint="eastAsia"/>
          <w:color w:val="000000"/>
        </w:rPr>
        <w:t>厦钨新能源材料有限公司。</w:t>
      </w:r>
    </w:p>
    <w:p w:rsidR="00AD299A" w:rsidRPr="008D0335" w:rsidRDefault="00AD299A" w:rsidP="00AD299A">
      <w:pPr>
        <w:pStyle w:val="ae"/>
        <w:widowControl/>
        <w:numPr>
          <w:ilvl w:val="0"/>
          <w:numId w:val="10"/>
        </w:numPr>
        <w:adjustRightInd w:val="0"/>
        <w:snapToGrid w:val="0"/>
        <w:spacing w:line="360" w:lineRule="auto"/>
        <w:ind w:left="0" w:firstLineChars="0" w:firstLine="0"/>
        <w:jc w:val="left"/>
        <w:rPr>
          <w:b/>
          <w:color w:val="000000"/>
        </w:rPr>
      </w:pPr>
      <w:r w:rsidRPr="008D0335">
        <w:rPr>
          <w:rFonts w:hint="eastAsia"/>
          <w:b/>
          <w:color w:val="000000"/>
        </w:rPr>
        <w:t>项目位置</w:t>
      </w:r>
    </w:p>
    <w:p w:rsidR="00AD299A" w:rsidRPr="00B73920" w:rsidRDefault="00AD299A" w:rsidP="006127B3">
      <w:pPr>
        <w:ind w:firstLineChars="200" w:firstLine="420"/>
        <w:rPr>
          <w:rFonts w:ascii="黑体" w:eastAsia="黑体" w:hAnsi="黑体"/>
          <w:color w:val="FF0000"/>
          <w:sz w:val="22"/>
        </w:rPr>
      </w:pPr>
      <w:r w:rsidRPr="008D0335">
        <w:rPr>
          <w:color w:val="000000"/>
        </w:rPr>
        <w:t>项目厂址位于</w:t>
      </w:r>
      <w:bookmarkStart w:id="1" w:name="_Toc341007244"/>
      <w:r>
        <w:rPr>
          <w:rFonts w:hint="eastAsia"/>
          <w:color w:val="000000"/>
        </w:rPr>
        <w:t>两个地址：</w:t>
      </w:r>
      <w:r w:rsidRPr="00B73920">
        <w:rPr>
          <w:rFonts w:ascii="宋体" w:hAnsi="宋体" w:hint="eastAsia"/>
          <w:color w:val="000000"/>
          <w:kern w:val="0"/>
          <w:sz w:val="24"/>
          <w:szCs w:val="24"/>
        </w:rPr>
        <w:t>1、</w:t>
      </w:r>
      <w:r w:rsidRPr="00B73920">
        <w:rPr>
          <w:rFonts w:ascii="宋体" w:hAnsi="宋体"/>
          <w:color w:val="000000"/>
          <w:kern w:val="0"/>
          <w:sz w:val="24"/>
          <w:szCs w:val="24"/>
        </w:rPr>
        <w:t>四川省雅安市</w:t>
      </w:r>
      <w:r w:rsidRPr="00B73920">
        <w:rPr>
          <w:rFonts w:ascii="宋体" w:hAnsi="宋体" w:hint="eastAsia"/>
          <w:color w:val="000000"/>
          <w:kern w:val="0"/>
          <w:sz w:val="24"/>
          <w:szCs w:val="24"/>
        </w:rPr>
        <w:t>雨城区草坝镇永兴大道南段777号雅安厦钨新能源材料有限公司；2、四川省雅安市雅安厦钨新能源材料有限公司园中园厂区-名山区永兴大道中段</w:t>
      </w:r>
      <w:r w:rsidRPr="00B73920">
        <w:rPr>
          <w:rFonts w:ascii="宋体" w:hAnsi="宋体"/>
          <w:color w:val="000000"/>
          <w:kern w:val="0"/>
          <w:sz w:val="24"/>
          <w:szCs w:val="24"/>
        </w:rPr>
        <w:t>615号</w:t>
      </w:r>
      <w:r>
        <w:rPr>
          <w:rFonts w:ascii="宋体" w:hAnsi="宋体" w:hint="eastAsia"/>
          <w:color w:val="000000"/>
          <w:kern w:val="0"/>
          <w:sz w:val="24"/>
          <w:szCs w:val="24"/>
        </w:rPr>
        <w:t>；</w:t>
      </w:r>
    </w:p>
    <w:bookmarkEnd w:id="1"/>
    <w:p w:rsidR="00AD299A" w:rsidRPr="008D0335" w:rsidRDefault="00AD299A" w:rsidP="00AD299A">
      <w:pPr>
        <w:pStyle w:val="ae"/>
        <w:widowControl/>
        <w:numPr>
          <w:ilvl w:val="0"/>
          <w:numId w:val="10"/>
        </w:numPr>
        <w:adjustRightInd w:val="0"/>
        <w:snapToGrid w:val="0"/>
        <w:spacing w:line="360" w:lineRule="auto"/>
        <w:ind w:left="0" w:firstLineChars="0" w:firstLine="0"/>
        <w:jc w:val="left"/>
        <w:rPr>
          <w:b/>
          <w:color w:val="000000"/>
        </w:rPr>
      </w:pPr>
      <w:r w:rsidRPr="008D0335">
        <w:rPr>
          <w:rFonts w:hint="eastAsia"/>
          <w:b/>
          <w:color w:val="000000"/>
        </w:rPr>
        <w:t>本次废旧物资处理为以下物品：</w:t>
      </w:r>
    </w:p>
    <w:p w:rsidR="00AD299A" w:rsidRPr="002E3A9B" w:rsidRDefault="00AD299A" w:rsidP="006127B3">
      <w:pPr>
        <w:spacing w:line="360" w:lineRule="exact"/>
        <w:ind w:firstLineChars="200" w:firstLine="480"/>
        <w:rPr>
          <w:rFonts w:ascii="宋体" w:hAnsi="宋体"/>
          <w:szCs w:val="21"/>
        </w:rPr>
      </w:pPr>
      <w:r w:rsidRPr="008D0335">
        <w:rPr>
          <w:rFonts w:ascii="宋体" w:hAnsi="宋体" w:hint="eastAsia"/>
          <w:sz w:val="24"/>
        </w:rPr>
        <w:t>有</w:t>
      </w:r>
      <w:r w:rsidRPr="008D0335">
        <w:rPr>
          <w:rFonts w:ascii="宋体" w:hAnsi="宋体"/>
          <w:sz w:val="24"/>
        </w:rPr>
        <w:t>价值</w:t>
      </w:r>
      <w:r w:rsidRPr="008D0335">
        <w:rPr>
          <w:rFonts w:ascii="宋体" w:hAnsi="宋体" w:hint="eastAsia"/>
          <w:sz w:val="24"/>
        </w:rPr>
        <w:t>的</w:t>
      </w:r>
      <w:r w:rsidR="002E3A9B" w:rsidRPr="008D0335">
        <w:rPr>
          <w:rFonts w:ascii="宋体" w:hAnsi="宋体" w:hint="eastAsia"/>
          <w:sz w:val="24"/>
        </w:rPr>
        <w:t>废旧吨袋、废缠绕膜、</w:t>
      </w:r>
      <w:r w:rsidR="002E3A9B" w:rsidRPr="00AD299A">
        <w:rPr>
          <w:rFonts w:ascii="宋体" w:hAnsi="宋体" w:cs="宋体" w:hint="eastAsia"/>
          <w:color w:val="000000"/>
          <w:kern w:val="0"/>
          <w:sz w:val="24"/>
          <w:szCs w:val="24"/>
        </w:rPr>
        <w:t>废打包带</w:t>
      </w:r>
      <w:r w:rsidR="002E3A9B">
        <w:rPr>
          <w:rFonts w:ascii="宋体" w:hAnsi="宋体" w:cs="宋体" w:hint="eastAsia"/>
          <w:color w:val="000000"/>
          <w:kern w:val="0"/>
          <w:sz w:val="24"/>
          <w:szCs w:val="24"/>
        </w:rPr>
        <w:t>、</w:t>
      </w:r>
      <w:r w:rsidR="002E3A9B" w:rsidRPr="008D0335">
        <w:rPr>
          <w:rFonts w:ascii="宋体" w:hAnsi="宋体" w:hint="eastAsia"/>
          <w:sz w:val="24"/>
        </w:rPr>
        <w:t>废纸皮、废打包带、废旧</w:t>
      </w:r>
      <w:r w:rsidR="002E3A9B">
        <w:rPr>
          <w:rFonts w:ascii="宋体" w:hAnsi="宋体" w:hint="eastAsia"/>
          <w:sz w:val="24"/>
        </w:rPr>
        <w:t>塑料</w:t>
      </w:r>
      <w:r w:rsidR="0020393E">
        <w:rPr>
          <w:rFonts w:ascii="宋体" w:hAnsi="宋体" w:hint="eastAsia"/>
          <w:sz w:val="24"/>
        </w:rPr>
        <w:t>托盘</w:t>
      </w:r>
      <w:r w:rsidR="002E3A9B">
        <w:rPr>
          <w:rFonts w:ascii="宋体" w:hAnsi="宋体" w:hint="eastAsia"/>
          <w:sz w:val="24"/>
        </w:rPr>
        <w:t>、</w:t>
      </w:r>
      <w:r w:rsidR="002E3A9B" w:rsidRPr="008D0335">
        <w:rPr>
          <w:rFonts w:ascii="宋体" w:hAnsi="宋体" w:hint="eastAsia"/>
          <w:sz w:val="24"/>
        </w:rPr>
        <w:t>废铁、废不锈钢、废塑料件</w:t>
      </w:r>
      <w:r w:rsidRPr="008D0335">
        <w:rPr>
          <w:rFonts w:ascii="宋体" w:hAnsi="宋体" w:hint="eastAsia"/>
          <w:sz w:val="24"/>
        </w:rPr>
        <w:t>。废旧物资不另外扣除水份等(水份包括在内)；</w:t>
      </w:r>
    </w:p>
    <w:p w:rsidR="00AD299A" w:rsidRPr="008D0335" w:rsidRDefault="00AD299A" w:rsidP="00AD299A">
      <w:pPr>
        <w:pStyle w:val="ae"/>
        <w:widowControl/>
        <w:numPr>
          <w:ilvl w:val="0"/>
          <w:numId w:val="10"/>
        </w:numPr>
        <w:adjustRightInd w:val="0"/>
        <w:snapToGrid w:val="0"/>
        <w:spacing w:line="360" w:lineRule="auto"/>
        <w:ind w:left="0" w:firstLineChars="0" w:firstLine="0"/>
        <w:jc w:val="left"/>
        <w:rPr>
          <w:b/>
          <w:color w:val="000000"/>
        </w:rPr>
      </w:pPr>
      <w:r w:rsidRPr="008D0335">
        <w:rPr>
          <w:rFonts w:hint="eastAsia"/>
          <w:b/>
          <w:color w:val="000000"/>
        </w:rPr>
        <w:t>竞价单位资质预审要求：</w:t>
      </w:r>
    </w:p>
    <w:p w:rsidR="00AD299A" w:rsidRPr="008D0335" w:rsidRDefault="00AD299A" w:rsidP="00AD299A">
      <w:pPr>
        <w:spacing w:line="360" w:lineRule="auto"/>
        <w:rPr>
          <w:rFonts w:ascii="宋体" w:hAnsi="宋体"/>
          <w:sz w:val="24"/>
        </w:rPr>
      </w:pPr>
      <w:r w:rsidRPr="008D0335">
        <w:rPr>
          <w:rFonts w:ascii="宋体" w:hAnsi="宋体"/>
          <w:sz w:val="24"/>
        </w:rPr>
        <w:t>5.1</w:t>
      </w:r>
      <w:r w:rsidRPr="008D0335">
        <w:rPr>
          <w:rFonts w:ascii="宋体" w:hAnsi="宋体" w:hint="eastAsia"/>
          <w:sz w:val="24"/>
        </w:rPr>
        <w:t>竞价单位须持有营业执照（核查经营范围），合法经营；</w:t>
      </w:r>
    </w:p>
    <w:p w:rsidR="00AD299A" w:rsidRPr="008D0335" w:rsidRDefault="00AD299A" w:rsidP="00AD299A">
      <w:pPr>
        <w:spacing w:line="360" w:lineRule="auto"/>
        <w:rPr>
          <w:rFonts w:ascii="宋体" w:hAnsi="宋体"/>
          <w:sz w:val="24"/>
        </w:rPr>
      </w:pPr>
      <w:r w:rsidRPr="008D0335">
        <w:rPr>
          <w:rFonts w:ascii="宋体" w:hAnsi="宋体"/>
          <w:sz w:val="24"/>
        </w:rPr>
        <w:t>5.2</w:t>
      </w:r>
      <w:r w:rsidRPr="008D0335">
        <w:rPr>
          <w:rFonts w:ascii="宋体" w:hAnsi="宋体" w:hint="eastAsia"/>
          <w:sz w:val="24"/>
        </w:rPr>
        <w:t>实际经营场所与验收描述一致（包括厂址、存放点规范化即场地有硬化、有遮雨棚等，若我司现场查验与文本严重不符，取消竞价资格）。</w:t>
      </w:r>
    </w:p>
    <w:p w:rsidR="00AD299A" w:rsidRPr="008D0335" w:rsidRDefault="00AD299A" w:rsidP="00AD299A">
      <w:pPr>
        <w:spacing w:line="360" w:lineRule="auto"/>
        <w:rPr>
          <w:rFonts w:ascii="宋体" w:hAnsi="宋体"/>
          <w:sz w:val="24"/>
        </w:rPr>
      </w:pPr>
      <w:r w:rsidRPr="008D0335">
        <w:rPr>
          <w:rFonts w:ascii="宋体" w:hAnsi="宋体" w:hint="eastAsia"/>
          <w:sz w:val="24"/>
        </w:rPr>
        <w:t>5</w:t>
      </w:r>
      <w:r w:rsidRPr="008D0335">
        <w:rPr>
          <w:rFonts w:ascii="宋体" w:hAnsi="宋体"/>
          <w:sz w:val="24"/>
        </w:rPr>
        <w:t>.3</w:t>
      </w:r>
      <w:r w:rsidRPr="008D0335">
        <w:rPr>
          <w:rFonts w:ascii="宋体" w:hAnsi="宋体" w:hint="eastAsia"/>
          <w:sz w:val="24"/>
        </w:rPr>
        <w:t>车辆要求：根据我方经营、生产经验，为保证双方签订合同业务承接前期不影响招标方的生产、经营，需保证有</w:t>
      </w:r>
      <w:r>
        <w:rPr>
          <w:rFonts w:ascii="宋体" w:hAnsi="宋体"/>
          <w:sz w:val="24"/>
        </w:rPr>
        <w:t>1</w:t>
      </w:r>
      <w:r w:rsidRPr="008D0335">
        <w:rPr>
          <w:rFonts w:ascii="宋体" w:hAnsi="宋体" w:hint="eastAsia"/>
          <w:sz w:val="24"/>
        </w:rPr>
        <w:t>台合格货车（装车容量</w:t>
      </w:r>
      <w:r w:rsidRPr="008D0335">
        <w:rPr>
          <w:rFonts w:ascii="宋体" w:hAnsi="宋体"/>
          <w:sz w:val="24"/>
        </w:rPr>
        <w:t>13</w:t>
      </w:r>
      <w:r w:rsidRPr="008D0335">
        <w:rPr>
          <w:rFonts w:ascii="宋体" w:hAnsi="宋体" w:hint="eastAsia"/>
          <w:sz w:val="24"/>
        </w:rPr>
        <w:t>m</w:t>
      </w:r>
      <w:r>
        <w:rPr>
          <w:rFonts w:ascii="宋体" w:hAnsi="宋体" w:hint="eastAsia"/>
          <w:sz w:val="24"/>
        </w:rPr>
        <w:t>³以上）正常运转；参与竞价申请企业需</w:t>
      </w:r>
      <w:r w:rsidRPr="008D0335">
        <w:rPr>
          <w:rFonts w:ascii="宋体" w:hAnsi="宋体" w:hint="eastAsia"/>
          <w:sz w:val="24"/>
        </w:rPr>
        <w:t>有合格货车设备</w:t>
      </w:r>
      <w:r w:rsidRPr="00FE3674">
        <w:rPr>
          <w:rFonts w:ascii="宋体" w:hAnsi="宋体" w:hint="eastAsia"/>
          <w:sz w:val="24"/>
        </w:rPr>
        <w:t>（提供</w:t>
      </w:r>
      <w:r>
        <w:rPr>
          <w:rFonts w:ascii="宋体" w:hAnsi="宋体" w:hint="eastAsia"/>
          <w:sz w:val="24"/>
        </w:rPr>
        <w:t>自有车辆信息</w:t>
      </w:r>
      <w:r w:rsidRPr="00FE3674">
        <w:rPr>
          <w:rFonts w:ascii="宋体" w:hAnsi="宋体"/>
          <w:sz w:val="24"/>
        </w:rPr>
        <w:t>或租赁证明</w:t>
      </w:r>
      <w:r w:rsidRPr="00FE3674">
        <w:rPr>
          <w:rFonts w:ascii="宋体" w:hAnsi="宋体" w:hint="eastAsia"/>
          <w:sz w:val="24"/>
        </w:rPr>
        <w:t>）</w:t>
      </w:r>
      <w:r w:rsidRPr="008D0335">
        <w:rPr>
          <w:rFonts w:ascii="宋体" w:hAnsi="宋体" w:hint="eastAsia"/>
          <w:sz w:val="24"/>
        </w:rPr>
        <w:t>，并提供汇总清单（附件</w:t>
      </w:r>
      <w:r w:rsidRPr="008D0335">
        <w:rPr>
          <w:rFonts w:ascii="宋体" w:hAnsi="宋体"/>
          <w:sz w:val="24"/>
        </w:rPr>
        <w:t>1</w:t>
      </w:r>
      <w:r w:rsidRPr="008D0335">
        <w:rPr>
          <w:rFonts w:ascii="宋体" w:hAnsi="宋体" w:hint="eastAsia"/>
          <w:sz w:val="24"/>
        </w:rPr>
        <w:t>－《货车车辆一览表》）。</w:t>
      </w:r>
    </w:p>
    <w:p w:rsidR="00AD299A" w:rsidRPr="008D0335" w:rsidRDefault="00AD299A" w:rsidP="00AD299A">
      <w:pPr>
        <w:spacing w:line="360" w:lineRule="auto"/>
        <w:rPr>
          <w:rFonts w:ascii="宋体" w:hAnsi="宋体"/>
          <w:sz w:val="24"/>
        </w:rPr>
      </w:pPr>
      <w:r w:rsidRPr="008D0335">
        <w:rPr>
          <w:rFonts w:ascii="宋体" w:hAnsi="宋体"/>
          <w:sz w:val="24"/>
        </w:rPr>
        <w:t>5.4</w:t>
      </w:r>
      <w:r w:rsidRPr="008D0335">
        <w:rPr>
          <w:rFonts w:ascii="宋体" w:hAnsi="宋体" w:hint="eastAsia"/>
          <w:sz w:val="24"/>
        </w:rPr>
        <w:t>连续经营一年以上（以营业执照的成立日期），需提供类似合同业绩材料佐证（合同签订日期需为202</w:t>
      </w:r>
      <w:r w:rsidR="0020393E">
        <w:rPr>
          <w:rFonts w:ascii="宋体" w:hAnsi="宋体"/>
          <w:sz w:val="24"/>
        </w:rPr>
        <w:t>5</w:t>
      </w:r>
      <w:r w:rsidRPr="008D0335">
        <w:rPr>
          <w:rFonts w:ascii="宋体" w:hAnsi="宋体" w:hint="eastAsia"/>
          <w:sz w:val="24"/>
        </w:rPr>
        <w:t>年</w:t>
      </w:r>
      <w:r>
        <w:rPr>
          <w:rFonts w:ascii="宋体" w:hAnsi="宋体"/>
          <w:sz w:val="24"/>
        </w:rPr>
        <w:t>6</w:t>
      </w:r>
      <w:r w:rsidRPr="008D0335">
        <w:rPr>
          <w:rFonts w:ascii="宋体" w:hAnsi="宋体" w:hint="eastAsia"/>
          <w:sz w:val="24"/>
        </w:rPr>
        <w:t>月1日以前已证明业绩连续运营一年以上，合同标的需为招标方上述废旧物资种类之一），</w:t>
      </w:r>
      <w:r>
        <w:rPr>
          <w:rFonts w:ascii="宋体" w:hAnsi="宋体" w:hint="eastAsia"/>
          <w:sz w:val="24"/>
        </w:rPr>
        <w:t>如有发票同步提供佐证</w:t>
      </w:r>
      <w:r w:rsidRPr="008D0335">
        <w:rPr>
          <w:rFonts w:ascii="宋体" w:hAnsi="宋体" w:hint="eastAsia"/>
          <w:sz w:val="24"/>
        </w:rPr>
        <w:t>；</w:t>
      </w:r>
    </w:p>
    <w:p w:rsidR="00AD299A" w:rsidRPr="008D0335" w:rsidRDefault="00AD299A" w:rsidP="00AD299A">
      <w:pPr>
        <w:pStyle w:val="ae"/>
        <w:ind w:left="425"/>
        <w:rPr>
          <w:rFonts w:ascii="仿宋" w:eastAsia="仿宋" w:hAnsi="仿宋"/>
          <w:b/>
          <w:bCs/>
        </w:rPr>
      </w:pPr>
      <w:r w:rsidRPr="008D0335">
        <w:rPr>
          <w:rFonts w:hint="eastAsia"/>
          <w:szCs w:val="20"/>
        </w:rPr>
        <w:t xml:space="preserve"> [</w:t>
      </w:r>
      <w:r w:rsidRPr="008D0335">
        <w:rPr>
          <w:rFonts w:hint="eastAsia"/>
          <w:szCs w:val="20"/>
        </w:rPr>
        <w:t>以上资质要求的证明材料</w:t>
      </w:r>
      <w:r w:rsidRPr="008D0335">
        <w:rPr>
          <w:rFonts w:ascii="仿宋" w:eastAsia="仿宋" w:hAnsi="仿宋" w:hint="eastAsia"/>
          <w:b/>
          <w:bCs/>
        </w:rPr>
        <w:t>构成本次资格预审材料，请在报名时提供]</w:t>
      </w:r>
    </w:p>
    <w:p w:rsidR="00AD299A" w:rsidRPr="008D0335" w:rsidRDefault="00AD299A" w:rsidP="00AD299A">
      <w:pPr>
        <w:pStyle w:val="ae"/>
        <w:widowControl/>
        <w:numPr>
          <w:ilvl w:val="0"/>
          <w:numId w:val="10"/>
        </w:numPr>
        <w:adjustRightInd w:val="0"/>
        <w:snapToGrid w:val="0"/>
        <w:spacing w:line="360" w:lineRule="auto"/>
        <w:ind w:left="0" w:firstLineChars="0" w:firstLine="0"/>
        <w:jc w:val="left"/>
        <w:rPr>
          <w:b/>
          <w:color w:val="000000"/>
        </w:rPr>
      </w:pPr>
      <w:r w:rsidRPr="008D0335">
        <w:rPr>
          <w:rFonts w:hint="eastAsia"/>
          <w:b/>
          <w:color w:val="000000"/>
        </w:rPr>
        <w:t>竞价细则</w:t>
      </w:r>
    </w:p>
    <w:p w:rsidR="00AD299A" w:rsidRPr="008D0335" w:rsidRDefault="00AD299A" w:rsidP="00AD299A">
      <w:pPr>
        <w:spacing w:line="360" w:lineRule="auto"/>
        <w:rPr>
          <w:rFonts w:ascii="宋体" w:hAnsi="宋体"/>
          <w:sz w:val="24"/>
        </w:rPr>
      </w:pPr>
      <w:r w:rsidRPr="008D0335">
        <w:rPr>
          <w:rFonts w:ascii="宋体" w:hAnsi="宋体"/>
          <w:sz w:val="24"/>
        </w:rPr>
        <w:t>6.1</w:t>
      </w:r>
      <w:r w:rsidRPr="008D0335">
        <w:rPr>
          <w:rFonts w:ascii="宋体" w:hAnsi="宋体" w:hint="eastAsia"/>
          <w:sz w:val="24"/>
        </w:rPr>
        <w:t>本次竞价以最高价为准，竞标方于规定时间范围内可无限次竞价；</w:t>
      </w:r>
    </w:p>
    <w:p w:rsidR="00AD299A" w:rsidRPr="008D0335" w:rsidRDefault="00AD299A" w:rsidP="00AD299A">
      <w:pPr>
        <w:spacing w:line="360" w:lineRule="auto"/>
        <w:rPr>
          <w:rFonts w:ascii="宋体" w:hAnsi="宋体"/>
          <w:sz w:val="24"/>
        </w:rPr>
      </w:pPr>
      <w:r w:rsidRPr="008D0335">
        <w:rPr>
          <w:rFonts w:ascii="宋体" w:hAnsi="宋体"/>
          <w:sz w:val="24"/>
        </w:rPr>
        <w:t>6.2</w:t>
      </w:r>
      <w:r w:rsidRPr="008D0335">
        <w:rPr>
          <w:rFonts w:ascii="宋体" w:hAnsi="宋体" w:hint="eastAsia"/>
          <w:sz w:val="24"/>
        </w:rPr>
        <w:t>不同类别废旧物资根据竞价人报价情况允许不同竞价人中标；</w:t>
      </w:r>
    </w:p>
    <w:p w:rsidR="00AD299A" w:rsidRPr="008D0335" w:rsidRDefault="00AD299A" w:rsidP="00AD299A">
      <w:pPr>
        <w:spacing w:line="360" w:lineRule="auto"/>
        <w:rPr>
          <w:rFonts w:ascii="宋体" w:hAnsi="宋体"/>
          <w:sz w:val="24"/>
        </w:rPr>
      </w:pPr>
      <w:r w:rsidRPr="008D0335">
        <w:rPr>
          <w:rFonts w:ascii="宋体" w:hAnsi="宋体"/>
          <w:sz w:val="24"/>
        </w:rPr>
        <w:t>6.3</w:t>
      </w:r>
      <w:r w:rsidRPr="008D0335">
        <w:rPr>
          <w:rFonts w:ascii="宋体" w:hAnsi="宋体" w:hint="eastAsia"/>
          <w:sz w:val="24"/>
        </w:rPr>
        <w:t>中标单位需缴纳</w:t>
      </w:r>
      <w:r>
        <w:rPr>
          <w:rFonts w:ascii="宋体" w:hAnsi="宋体"/>
          <w:sz w:val="24"/>
        </w:rPr>
        <w:t>2</w:t>
      </w:r>
      <w:r w:rsidRPr="008D0335">
        <w:rPr>
          <w:rFonts w:ascii="宋体" w:hAnsi="宋体" w:hint="eastAsia"/>
          <w:sz w:val="24"/>
        </w:rPr>
        <w:t>万元押金。</w:t>
      </w:r>
    </w:p>
    <w:p w:rsidR="00AD299A" w:rsidRPr="008D0335" w:rsidRDefault="00AD299A" w:rsidP="00AD299A">
      <w:pPr>
        <w:spacing w:line="360" w:lineRule="auto"/>
        <w:rPr>
          <w:rFonts w:ascii="宋体" w:hAnsi="宋体"/>
          <w:sz w:val="24"/>
        </w:rPr>
      </w:pPr>
      <w:r w:rsidRPr="008D0335">
        <w:rPr>
          <w:rFonts w:ascii="宋体" w:hAnsi="宋体"/>
          <w:sz w:val="24"/>
        </w:rPr>
        <w:t>6.4</w:t>
      </w:r>
      <w:r w:rsidRPr="008D0335">
        <w:rPr>
          <w:rFonts w:ascii="宋体" w:hAnsi="宋体" w:hint="eastAsia"/>
          <w:sz w:val="24"/>
        </w:rPr>
        <w:t>本项目不接受联合体报价，不允许转包、分包。</w:t>
      </w:r>
    </w:p>
    <w:p w:rsidR="00AD299A" w:rsidRPr="008D0335" w:rsidRDefault="00AD299A" w:rsidP="00AD299A">
      <w:pPr>
        <w:pStyle w:val="ae"/>
        <w:widowControl/>
        <w:numPr>
          <w:ilvl w:val="0"/>
          <w:numId w:val="10"/>
        </w:numPr>
        <w:adjustRightInd w:val="0"/>
        <w:snapToGrid w:val="0"/>
        <w:spacing w:line="360" w:lineRule="auto"/>
        <w:ind w:left="0" w:firstLineChars="0" w:firstLine="0"/>
        <w:jc w:val="left"/>
        <w:rPr>
          <w:b/>
          <w:color w:val="000000"/>
        </w:rPr>
      </w:pPr>
      <w:r w:rsidRPr="008D0335">
        <w:rPr>
          <w:rFonts w:hint="eastAsia"/>
          <w:b/>
          <w:color w:val="000000"/>
        </w:rPr>
        <w:t>报名时间、地点：</w:t>
      </w:r>
    </w:p>
    <w:p w:rsidR="00AD299A" w:rsidRPr="008D0335" w:rsidRDefault="00AD299A" w:rsidP="00AD299A">
      <w:pPr>
        <w:spacing w:line="360" w:lineRule="auto"/>
        <w:rPr>
          <w:rFonts w:ascii="宋体" w:hAnsi="宋体"/>
          <w:sz w:val="24"/>
        </w:rPr>
      </w:pPr>
      <w:r w:rsidRPr="008D0335">
        <w:rPr>
          <w:rFonts w:ascii="宋体" w:hAnsi="宋体"/>
          <w:sz w:val="24"/>
        </w:rPr>
        <w:t>7.1</w:t>
      </w:r>
      <w:r w:rsidRPr="008D0335">
        <w:rPr>
          <w:rFonts w:ascii="宋体" w:hAnsi="宋体" w:hint="eastAsia"/>
          <w:sz w:val="24"/>
        </w:rPr>
        <w:t>现场勘探联系人：</w:t>
      </w:r>
      <w:r>
        <w:rPr>
          <w:rFonts w:ascii="宋体" w:hAnsi="宋体" w:hint="eastAsia"/>
          <w:sz w:val="24"/>
        </w:rPr>
        <w:t>雅安</w:t>
      </w:r>
      <w:r w:rsidRPr="008D0335">
        <w:rPr>
          <w:rFonts w:ascii="宋体" w:hAnsi="宋体" w:hint="eastAsia"/>
          <w:sz w:val="24"/>
        </w:rPr>
        <w:t>厦钨新能源材料有限公司：</w:t>
      </w:r>
      <w:r>
        <w:rPr>
          <w:rFonts w:ascii="宋体" w:hAnsi="宋体" w:hint="eastAsia"/>
          <w:sz w:val="24"/>
        </w:rPr>
        <w:t>任锐</w:t>
      </w:r>
      <w:r w:rsidRPr="008D0335">
        <w:rPr>
          <w:rFonts w:ascii="宋体" w:hAnsi="宋体" w:hint="eastAsia"/>
          <w:sz w:val="24"/>
        </w:rPr>
        <w:t xml:space="preserve"> </w:t>
      </w:r>
      <w:r>
        <w:rPr>
          <w:rFonts w:ascii="宋体" w:hAnsi="宋体"/>
          <w:sz w:val="24"/>
        </w:rPr>
        <w:t>18095092678</w:t>
      </w:r>
    </w:p>
    <w:p w:rsidR="00AD299A" w:rsidRPr="008D0335" w:rsidRDefault="00AD299A" w:rsidP="00AD299A">
      <w:pPr>
        <w:spacing w:line="360" w:lineRule="auto"/>
        <w:rPr>
          <w:rFonts w:ascii="宋体" w:hAnsi="宋体"/>
          <w:sz w:val="24"/>
        </w:rPr>
      </w:pPr>
      <w:r w:rsidRPr="008D0335">
        <w:rPr>
          <w:rFonts w:ascii="宋体" w:hAnsi="宋体"/>
          <w:sz w:val="24"/>
        </w:rPr>
        <w:t>7.2</w:t>
      </w:r>
      <w:r w:rsidRPr="008D0335">
        <w:rPr>
          <w:rFonts w:ascii="宋体" w:hAnsi="宋体" w:hint="eastAsia"/>
          <w:sz w:val="24"/>
        </w:rPr>
        <w:t>报名及现场参观时间：202</w:t>
      </w:r>
      <w:r w:rsidR="0020393E">
        <w:rPr>
          <w:rFonts w:ascii="宋体" w:hAnsi="宋体"/>
          <w:sz w:val="24"/>
        </w:rPr>
        <w:t>6</w:t>
      </w:r>
      <w:r w:rsidRPr="008D0335">
        <w:rPr>
          <w:rFonts w:ascii="宋体" w:hAnsi="宋体" w:hint="eastAsia"/>
          <w:sz w:val="24"/>
        </w:rPr>
        <w:t>年</w:t>
      </w:r>
      <w:r>
        <w:rPr>
          <w:rFonts w:ascii="宋体" w:hAnsi="宋体"/>
          <w:sz w:val="24"/>
        </w:rPr>
        <w:t>7</w:t>
      </w:r>
      <w:r w:rsidRPr="008D0335">
        <w:rPr>
          <w:rFonts w:ascii="宋体" w:hAnsi="宋体" w:hint="eastAsia"/>
          <w:sz w:val="24"/>
        </w:rPr>
        <w:t>月</w:t>
      </w:r>
      <w:r w:rsidR="0020393E">
        <w:rPr>
          <w:rFonts w:ascii="宋体" w:hAnsi="宋体"/>
          <w:sz w:val="24"/>
        </w:rPr>
        <w:t>9</w:t>
      </w:r>
      <w:r w:rsidRPr="008D0335">
        <w:rPr>
          <w:rFonts w:ascii="宋体" w:hAnsi="宋体" w:hint="eastAsia"/>
          <w:sz w:val="24"/>
        </w:rPr>
        <w:t>日~202</w:t>
      </w:r>
      <w:r w:rsidR="0020393E">
        <w:rPr>
          <w:rFonts w:ascii="宋体" w:hAnsi="宋体"/>
          <w:sz w:val="24"/>
        </w:rPr>
        <w:t>6</w:t>
      </w:r>
      <w:r w:rsidRPr="008D0335">
        <w:rPr>
          <w:rFonts w:ascii="宋体" w:hAnsi="宋体" w:hint="eastAsia"/>
          <w:sz w:val="24"/>
        </w:rPr>
        <w:t>年</w:t>
      </w:r>
      <w:r>
        <w:rPr>
          <w:rFonts w:ascii="宋体" w:hAnsi="宋体"/>
          <w:sz w:val="24"/>
        </w:rPr>
        <w:t>7</w:t>
      </w:r>
      <w:r w:rsidRPr="008D0335">
        <w:rPr>
          <w:rFonts w:ascii="宋体" w:hAnsi="宋体" w:hint="eastAsia"/>
          <w:sz w:val="24"/>
        </w:rPr>
        <w:t>月</w:t>
      </w:r>
      <w:r w:rsidR="0020393E">
        <w:rPr>
          <w:rFonts w:ascii="宋体" w:hAnsi="宋体"/>
          <w:sz w:val="24"/>
        </w:rPr>
        <w:t>15</w:t>
      </w:r>
      <w:r w:rsidRPr="008D0335">
        <w:rPr>
          <w:rFonts w:ascii="宋体" w:hAnsi="宋体" w:hint="eastAsia"/>
          <w:sz w:val="24"/>
        </w:rPr>
        <w:t>日(每日下午1</w:t>
      </w:r>
      <w:r>
        <w:rPr>
          <w:rFonts w:ascii="宋体" w:hAnsi="宋体"/>
          <w:sz w:val="24"/>
        </w:rPr>
        <w:t>3</w:t>
      </w:r>
      <w:r w:rsidRPr="008D0335">
        <w:rPr>
          <w:rFonts w:ascii="宋体" w:hAnsi="宋体" w:hint="eastAsia"/>
          <w:sz w:val="24"/>
        </w:rPr>
        <w:t>：30分</w:t>
      </w:r>
      <w:r w:rsidRPr="008D0335">
        <w:rPr>
          <w:rFonts w:ascii="宋体" w:hAnsi="宋体"/>
          <w:sz w:val="24"/>
        </w:rPr>
        <w:t>—</w:t>
      </w:r>
      <w:r>
        <w:rPr>
          <w:rFonts w:ascii="宋体" w:hAnsi="宋体"/>
          <w:sz w:val="24"/>
        </w:rPr>
        <w:t>17</w:t>
      </w:r>
      <w:r w:rsidRPr="008D0335">
        <w:rPr>
          <w:rFonts w:ascii="宋体" w:hAnsi="宋体" w:hint="eastAsia"/>
          <w:sz w:val="24"/>
        </w:rPr>
        <w:t>：</w:t>
      </w:r>
      <w:r>
        <w:rPr>
          <w:rFonts w:ascii="宋体" w:hAnsi="宋体"/>
          <w:sz w:val="24"/>
        </w:rPr>
        <w:t>00</w:t>
      </w:r>
      <w:r w:rsidRPr="008D0335">
        <w:rPr>
          <w:rFonts w:ascii="宋体" w:hAnsi="宋体" w:hint="eastAsia"/>
          <w:sz w:val="24"/>
        </w:rPr>
        <w:t>分，节假日除外)</w:t>
      </w:r>
    </w:p>
    <w:p w:rsidR="00AD299A" w:rsidRPr="008D0335" w:rsidRDefault="00AD299A" w:rsidP="00AD299A">
      <w:pPr>
        <w:spacing w:line="360" w:lineRule="auto"/>
        <w:rPr>
          <w:rFonts w:ascii="宋体" w:hAnsi="宋体"/>
          <w:sz w:val="24"/>
        </w:rPr>
      </w:pPr>
      <w:r w:rsidRPr="008D0335">
        <w:rPr>
          <w:rFonts w:ascii="宋体" w:hAnsi="宋体"/>
          <w:sz w:val="24"/>
        </w:rPr>
        <w:t>7.3</w:t>
      </w:r>
      <w:r w:rsidRPr="008D0335">
        <w:rPr>
          <w:rFonts w:ascii="宋体" w:hAnsi="宋体" w:hint="eastAsia"/>
          <w:sz w:val="24"/>
        </w:rPr>
        <w:t>资格审查及考察计划时间：202</w:t>
      </w:r>
      <w:r w:rsidR="0020393E">
        <w:rPr>
          <w:rFonts w:ascii="宋体" w:hAnsi="宋体"/>
          <w:sz w:val="24"/>
        </w:rPr>
        <w:t>6</w:t>
      </w:r>
      <w:r w:rsidRPr="008D0335">
        <w:rPr>
          <w:rFonts w:ascii="宋体" w:hAnsi="宋体" w:hint="eastAsia"/>
          <w:sz w:val="24"/>
        </w:rPr>
        <w:t>年</w:t>
      </w:r>
      <w:r>
        <w:rPr>
          <w:rFonts w:ascii="宋体" w:hAnsi="宋体"/>
          <w:sz w:val="24"/>
        </w:rPr>
        <w:t>7</w:t>
      </w:r>
      <w:r w:rsidRPr="008D0335">
        <w:rPr>
          <w:rFonts w:ascii="宋体" w:hAnsi="宋体" w:hint="eastAsia"/>
          <w:sz w:val="24"/>
        </w:rPr>
        <w:t>月</w:t>
      </w:r>
      <w:r w:rsidR="0020393E">
        <w:rPr>
          <w:rFonts w:ascii="宋体" w:hAnsi="宋体"/>
          <w:sz w:val="24"/>
        </w:rPr>
        <w:t>16</w:t>
      </w:r>
      <w:r w:rsidRPr="008D0335">
        <w:rPr>
          <w:rFonts w:ascii="宋体" w:hAnsi="宋体" w:hint="eastAsia"/>
          <w:sz w:val="24"/>
        </w:rPr>
        <w:t>日起，具体时间以实际安排为准。考察结果出来后会</w:t>
      </w:r>
      <w:r w:rsidRPr="008D0335">
        <w:rPr>
          <w:rFonts w:ascii="宋体" w:hAnsi="宋体" w:hint="eastAsia"/>
          <w:sz w:val="24"/>
        </w:rPr>
        <w:lastRenderedPageBreak/>
        <w:t>另行通知。</w:t>
      </w:r>
    </w:p>
    <w:p w:rsidR="00AD299A" w:rsidRPr="008D0335" w:rsidRDefault="00AD299A" w:rsidP="00AD299A">
      <w:pPr>
        <w:spacing w:line="360" w:lineRule="auto"/>
        <w:rPr>
          <w:rFonts w:ascii="宋体" w:hAnsi="宋体"/>
          <w:sz w:val="24"/>
        </w:rPr>
      </w:pPr>
      <w:r w:rsidRPr="008D0335">
        <w:rPr>
          <w:rFonts w:ascii="宋体" w:hAnsi="宋体"/>
          <w:sz w:val="24"/>
        </w:rPr>
        <w:t>7.4</w:t>
      </w:r>
      <w:r w:rsidRPr="008D0335">
        <w:rPr>
          <w:rFonts w:ascii="宋体" w:hAnsi="宋体" w:hint="eastAsia"/>
          <w:sz w:val="24"/>
        </w:rPr>
        <w:t>竞价时间：待资格审查通过后另行通知，由竞价人在</w:t>
      </w:r>
      <w:r>
        <w:rPr>
          <w:rFonts w:ascii="宋体" w:hAnsi="宋体" w:hint="eastAsia"/>
          <w:sz w:val="24"/>
        </w:rPr>
        <w:t>雅安厦钨新能源现场参加竞价；现场竞价时间计划：2</w:t>
      </w:r>
      <w:r w:rsidR="0020393E">
        <w:rPr>
          <w:rFonts w:ascii="宋体" w:hAnsi="宋体"/>
          <w:sz w:val="24"/>
        </w:rPr>
        <w:t>026</w:t>
      </w:r>
      <w:r>
        <w:rPr>
          <w:rFonts w:ascii="宋体" w:hAnsi="宋体" w:hint="eastAsia"/>
          <w:sz w:val="24"/>
        </w:rPr>
        <w:t>年7月</w:t>
      </w:r>
      <w:r w:rsidR="00936616">
        <w:rPr>
          <w:rFonts w:ascii="宋体" w:hAnsi="宋体"/>
          <w:sz w:val="24"/>
        </w:rPr>
        <w:t>29</w:t>
      </w:r>
      <w:bookmarkStart w:id="2" w:name="_GoBack"/>
      <w:bookmarkEnd w:id="2"/>
      <w:r>
        <w:rPr>
          <w:rFonts w:ascii="宋体" w:hAnsi="宋体" w:hint="eastAsia"/>
          <w:sz w:val="24"/>
        </w:rPr>
        <w:t>日下午1</w:t>
      </w:r>
      <w:r>
        <w:rPr>
          <w:rFonts w:ascii="宋体" w:hAnsi="宋体"/>
          <w:sz w:val="24"/>
        </w:rPr>
        <w:t>4</w:t>
      </w:r>
      <w:r>
        <w:rPr>
          <w:rFonts w:ascii="宋体" w:hAnsi="宋体" w:hint="eastAsia"/>
          <w:sz w:val="24"/>
        </w:rPr>
        <w:t>点在2</w:t>
      </w:r>
      <w:r>
        <w:rPr>
          <w:rFonts w:ascii="宋体" w:hAnsi="宋体"/>
          <w:sz w:val="24"/>
        </w:rPr>
        <w:t>02</w:t>
      </w:r>
      <w:r>
        <w:rPr>
          <w:rFonts w:ascii="宋体" w:hAnsi="宋体" w:hint="eastAsia"/>
          <w:sz w:val="24"/>
        </w:rPr>
        <w:t>会议室进行。</w:t>
      </w:r>
    </w:p>
    <w:p w:rsidR="00AD299A" w:rsidRPr="008D0335" w:rsidRDefault="00AD299A" w:rsidP="00AD299A">
      <w:pPr>
        <w:spacing w:line="360" w:lineRule="auto"/>
        <w:rPr>
          <w:rFonts w:ascii="宋体" w:hAnsi="宋体"/>
          <w:sz w:val="24"/>
        </w:rPr>
      </w:pPr>
      <w:r w:rsidRPr="008D0335">
        <w:rPr>
          <w:rFonts w:ascii="宋体" w:hAnsi="宋体"/>
          <w:sz w:val="24"/>
        </w:rPr>
        <w:t>7.5</w:t>
      </w:r>
      <w:r w:rsidRPr="008D0335">
        <w:rPr>
          <w:rFonts w:ascii="宋体" w:hAnsi="宋体" w:hint="eastAsia"/>
          <w:sz w:val="24"/>
        </w:rPr>
        <w:t>报名地点：</w:t>
      </w:r>
      <w:r>
        <w:rPr>
          <w:rFonts w:ascii="宋体" w:hAnsi="宋体" w:hint="eastAsia"/>
          <w:sz w:val="24"/>
        </w:rPr>
        <w:t>A车间2</w:t>
      </w:r>
      <w:r>
        <w:rPr>
          <w:rFonts w:ascii="宋体" w:hAnsi="宋体"/>
          <w:sz w:val="24"/>
        </w:rPr>
        <w:t>07</w:t>
      </w:r>
      <w:r w:rsidRPr="008D0335">
        <w:rPr>
          <w:rFonts w:ascii="宋体" w:hAnsi="宋体" w:hint="eastAsia"/>
          <w:sz w:val="24"/>
        </w:rPr>
        <w:t>办公室</w:t>
      </w:r>
    </w:p>
    <w:p w:rsidR="00AD299A" w:rsidRPr="008D0335" w:rsidRDefault="00AD299A" w:rsidP="00AD299A">
      <w:pPr>
        <w:spacing w:line="360" w:lineRule="auto"/>
        <w:rPr>
          <w:rFonts w:ascii="宋体" w:hAnsi="宋体"/>
          <w:sz w:val="24"/>
        </w:rPr>
      </w:pPr>
      <w:r w:rsidRPr="008D0335">
        <w:rPr>
          <w:rFonts w:ascii="宋体" w:hAnsi="宋体"/>
          <w:sz w:val="24"/>
        </w:rPr>
        <w:t>7.6</w:t>
      </w:r>
      <w:r w:rsidRPr="008D0335">
        <w:rPr>
          <w:rFonts w:ascii="宋体" w:hAnsi="宋体" w:hint="eastAsia"/>
          <w:sz w:val="24"/>
        </w:rPr>
        <w:t>经办人：</w:t>
      </w:r>
      <w:r>
        <w:rPr>
          <w:rFonts w:ascii="宋体" w:hAnsi="宋体" w:hint="eastAsia"/>
          <w:sz w:val="24"/>
        </w:rPr>
        <w:t>吴开琼</w:t>
      </w:r>
      <w:r w:rsidRPr="008D0335">
        <w:rPr>
          <w:rFonts w:ascii="宋体" w:hAnsi="宋体" w:hint="eastAsia"/>
          <w:sz w:val="24"/>
        </w:rPr>
        <w:t>，联系电话：</w:t>
      </w:r>
      <w:r>
        <w:rPr>
          <w:rFonts w:ascii="宋体" w:hAnsi="宋体"/>
          <w:sz w:val="24"/>
        </w:rPr>
        <w:t>15980874185</w:t>
      </w:r>
    </w:p>
    <w:p w:rsidR="005A73FE" w:rsidRPr="00AD299A" w:rsidRDefault="005A73FE" w:rsidP="005A73FE">
      <w:pPr>
        <w:ind w:firstLine="435"/>
        <w:jc w:val="right"/>
        <w:rPr>
          <w:rFonts w:ascii="宋体" w:hAnsi="宋体"/>
          <w:szCs w:val="32"/>
        </w:rPr>
      </w:pPr>
    </w:p>
    <w:p w:rsidR="005A73FE" w:rsidRPr="0039138B" w:rsidRDefault="005A73FE" w:rsidP="005A73FE">
      <w:pPr>
        <w:ind w:firstLine="435"/>
        <w:jc w:val="right"/>
        <w:rPr>
          <w:rFonts w:ascii="宋体" w:hAnsi="宋体"/>
          <w:szCs w:val="32"/>
        </w:rPr>
      </w:pPr>
    </w:p>
    <w:p w:rsidR="005A73FE" w:rsidRPr="0039138B" w:rsidRDefault="005A73FE" w:rsidP="005A73FE">
      <w:pPr>
        <w:ind w:firstLine="435"/>
        <w:jc w:val="right"/>
        <w:rPr>
          <w:rFonts w:ascii="宋体" w:hAnsi="宋体"/>
          <w:szCs w:val="32"/>
        </w:rPr>
      </w:pPr>
    </w:p>
    <w:p w:rsidR="005A73FE" w:rsidRPr="0039138B" w:rsidRDefault="005A73FE" w:rsidP="005A73FE">
      <w:pPr>
        <w:ind w:firstLine="435"/>
        <w:jc w:val="right"/>
        <w:rPr>
          <w:rFonts w:ascii="宋体" w:hAnsi="宋体"/>
          <w:szCs w:val="32"/>
        </w:rPr>
      </w:pPr>
    </w:p>
    <w:p w:rsidR="005A73FE" w:rsidRDefault="005A73FE"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Default="00F650F1" w:rsidP="005A73FE">
      <w:pPr>
        <w:ind w:firstLine="435"/>
        <w:jc w:val="right"/>
        <w:rPr>
          <w:rFonts w:ascii="宋体" w:hAnsi="宋体"/>
          <w:szCs w:val="32"/>
        </w:rPr>
      </w:pPr>
    </w:p>
    <w:p w:rsidR="00F650F1" w:rsidRPr="0039138B" w:rsidRDefault="00F650F1" w:rsidP="005A73FE">
      <w:pPr>
        <w:ind w:firstLine="435"/>
        <w:jc w:val="right"/>
        <w:rPr>
          <w:rFonts w:ascii="宋体" w:hAnsi="宋体"/>
          <w:szCs w:val="32"/>
        </w:rPr>
      </w:pPr>
    </w:p>
    <w:p w:rsidR="005A73FE" w:rsidRPr="0039138B" w:rsidRDefault="005A73FE" w:rsidP="005A73FE">
      <w:pPr>
        <w:ind w:firstLine="435"/>
        <w:jc w:val="right"/>
        <w:rPr>
          <w:rFonts w:ascii="宋体" w:hAnsi="宋体"/>
          <w:szCs w:val="32"/>
        </w:rPr>
      </w:pPr>
    </w:p>
    <w:p w:rsidR="005A73FE" w:rsidRPr="0039138B" w:rsidRDefault="005A73FE"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AD299A" w:rsidRDefault="00AD299A" w:rsidP="005A73FE">
      <w:pPr>
        <w:ind w:firstLine="435"/>
        <w:jc w:val="right"/>
        <w:rPr>
          <w:rFonts w:ascii="宋体" w:hAnsi="宋体"/>
          <w:szCs w:val="32"/>
        </w:rPr>
      </w:pPr>
    </w:p>
    <w:p w:rsidR="005A73FE" w:rsidRPr="0039138B" w:rsidRDefault="00F97A2E" w:rsidP="005A73FE">
      <w:pPr>
        <w:ind w:firstLine="435"/>
        <w:jc w:val="right"/>
        <w:rPr>
          <w:rFonts w:ascii="宋体" w:hAnsi="宋体"/>
          <w:szCs w:val="32"/>
        </w:rPr>
      </w:pPr>
      <w:r>
        <w:rPr>
          <w:rFonts w:ascii="宋体" w:hAnsi="宋体" w:hint="eastAsia"/>
          <w:szCs w:val="32"/>
        </w:rPr>
        <w:t>雅安厦钨新能源材料</w:t>
      </w:r>
      <w:r w:rsidR="005A73FE" w:rsidRPr="0039138B">
        <w:rPr>
          <w:rFonts w:ascii="宋体" w:hAnsi="宋体" w:hint="eastAsia"/>
          <w:szCs w:val="32"/>
        </w:rPr>
        <w:t>有限公司</w:t>
      </w:r>
    </w:p>
    <w:p w:rsidR="005A73FE" w:rsidRDefault="005A73FE" w:rsidP="005A73FE">
      <w:pPr>
        <w:ind w:firstLine="435"/>
        <w:jc w:val="right"/>
        <w:rPr>
          <w:rFonts w:ascii="宋体" w:hAnsi="宋体"/>
          <w:szCs w:val="32"/>
        </w:rPr>
      </w:pPr>
      <w:r w:rsidRPr="0039138B">
        <w:rPr>
          <w:rFonts w:ascii="宋体" w:hAnsi="宋体" w:hint="eastAsia"/>
          <w:szCs w:val="32"/>
        </w:rPr>
        <w:t xml:space="preserve">                                 202</w:t>
      </w:r>
      <w:r w:rsidR="0020393E">
        <w:rPr>
          <w:rFonts w:ascii="宋体" w:hAnsi="宋体"/>
          <w:szCs w:val="32"/>
        </w:rPr>
        <w:t>6</w:t>
      </w:r>
      <w:r w:rsidRPr="0039138B">
        <w:rPr>
          <w:rFonts w:ascii="宋体" w:hAnsi="宋体" w:hint="eastAsia"/>
          <w:szCs w:val="32"/>
        </w:rPr>
        <w:t>年</w:t>
      </w:r>
      <w:r w:rsidR="00AD299A">
        <w:rPr>
          <w:rFonts w:ascii="宋体" w:hAnsi="宋体"/>
          <w:szCs w:val="32"/>
        </w:rPr>
        <w:t>7</w:t>
      </w:r>
      <w:r w:rsidRPr="0039138B">
        <w:rPr>
          <w:rFonts w:ascii="宋体" w:hAnsi="宋体" w:hint="eastAsia"/>
          <w:szCs w:val="32"/>
        </w:rPr>
        <w:t>月</w:t>
      </w:r>
      <w:r w:rsidR="0020393E">
        <w:rPr>
          <w:rFonts w:ascii="宋体" w:hAnsi="宋体"/>
          <w:szCs w:val="32"/>
        </w:rPr>
        <w:t>08</w:t>
      </w:r>
      <w:r w:rsidRPr="0039138B">
        <w:rPr>
          <w:rFonts w:ascii="宋体" w:hAnsi="宋体" w:hint="eastAsia"/>
          <w:szCs w:val="32"/>
        </w:rPr>
        <w:t>日</w:t>
      </w:r>
    </w:p>
    <w:p w:rsidR="00F97A2E" w:rsidRDefault="00F97A2E" w:rsidP="005A73FE">
      <w:pPr>
        <w:ind w:firstLine="435"/>
        <w:jc w:val="right"/>
        <w:rPr>
          <w:rFonts w:ascii="宋体" w:hAnsi="宋体"/>
          <w:szCs w:val="32"/>
        </w:rPr>
      </w:pPr>
    </w:p>
    <w:p w:rsidR="00F97A2E" w:rsidRDefault="00F97A2E" w:rsidP="005A73FE">
      <w:pPr>
        <w:ind w:firstLine="435"/>
        <w:jc w:val="right"/>
        <w:rPr>
          <w:rFonts w:ascii="宋体" w:hAnsi="宋体"/>
          <w:szCs w:val="32"/>
        </w:rPr>
      </w:pPr>
    </w:p>
    <w:p w:rsidR="00F97A2E" w:rsidRPr="0039138B" w:rsidRDefault="00F97A2E" w:rsidP="005A73FE">
      <w:pPr>
        <w:ind w:firstLine="435"/>
        <w:jc w:val="right"/>
        <w:rPr>
          <w:rFonts w:ascii="宋体" w:hAnsi="宋体"/>
          <w:szCs w:val="32"/>
        </w:rPr>
      </w:pPr>
    </w:p>
    <w:p w:rsidR="005A73FE" w:rsidRPr="00AF69C7" w:rsidRDefault="005A73FE" w:rsidP="005A73FE">
      <w:pPr>
        <w:pStyle w:val="ac"/>
        <w:jc w:val="center"/>
      </w:pPr>
      <w:r w:rsidRPr="00AF69C7">
        <w:rPr>
          <w:rFonts w:hint="eastAsia"/>
        </w:rPr>
        <w:lastRenderedPageBreak/>
        <w:t>废旧物资处理</w:t>
      </w:r>
      <w:r>
        <w:rPr>
          <w:rFonts w:hint="eastAsia"/>
        </w:rPr>
        <w:t>竞价</w:t>
      </w:r>
      <w:r w:rsidRPr="00AF69C7">
        <w:rPr>
          <w:rFonts w:hint="eastAsia"/>
        </w:rPr>
        <w:t>细则</w:t>
      </w:r>
    </w:p>
    <w:p w:rsidR="005A73FE" w:rsidRPr="00AF69C7" w:rsidRDefault="005A73FE" w:rsidP="005A73FE">
      <w:pPr>
        <w:spacing w:line="360" w:lineRule="exact"/>
        <w:rPr>
          <w:rFonts w:ascii="宋体" w:hAnsi="宋体"/>
          <w:szCs w:val="21"/>
        </w:rPr>
      </w:pPr>
      <w:r w:rsidRPr="00AF69C7">
        <w:rPr>
          <w:rFonts w:ascii="宋体" w:hAnsi="宋体" w:hint="eastAsia"/>
          <w:szCs w:val="21"/>
        </w:rPr>
        <w:t>根据公司《废旧物资管理规定》，现就本次</w:t>
      </w:r>
      <w:r>
        <w:rPr>
          <w:rFonts w:ascii="宋体" w:hAnsi="宋体" w:hint="eastAsia"/>
          <w:szCs w:val="21"/>
        </w:rPr>
        <w:t>竞价</w:t>
      </w:r>
      <w:r w:rsidRPr="00AF69C7">
        <w:rPr>
          <w:rFonts w:ascii="宋体" w:hAnsi="宋体" w:hint="eastAsia"/>
          <w:szCs w:val="21"/>
        </w:rPr>
        <w:t>事宜规定如下：</w:t>
      </w:r>
    </w:p>
    <w:p w:rsidR="005A73FE" w:rsidRPr="00AF69C7" w:rsidRDefault="005A73FE" w:rsidP="005A73FE">
      <w:pPr>
        <w:spacing w:line="360" w:lineRule="exact"/>
        <w:rPr>
          <w:rFonts w:ascii="宋体" w:hAnsi="宋体"/>
          <w:b/>
          <w:szCs w:val="21"/>
        </w:rPr>
      </w:pPr>
      <w:r w:rsidRPr="00AF69C7">
        <w:rPr>
          <w:rFonts w:ascii="宋体" w:hAnsi="宋体" w:hint="eastAsia"/>
          <w:b/>
          <w:szCs w:val="21"/>
        </w:rPr>
        <w:t>一、本次废旧物资</w:t>
      </w:r>
      <w:r>
        <w:rPr>
          <w:rFonts w:ascii="宋体" w:hAnsi="宋体" w:hint="eastAsia"/>
          <w:b/>
          <w:szCs w:val="21"/>
        </w:rPr>
        <w:t>竞价</w:t>
      </w:r>
      <w:r w:rsidRPr="00AF69C7">
        <w:rPr>
          <w:rFonts w:ascii="宋体" w:hAnsi="宋体" w:hint="eastAsia"/>
          <w:b/>
          <w:szCs w:val="21"/>
        </w:rPr>
        <w:t>如下：</w:t>
      </w:r>
    </w:p>
    <w:p w:rsidR="005A73FE" w:rsidRPr="00AF69C7" w:rsidRDefault="00AD299A" w:rsidP="005A73FE">
      <w:pPr>
        <w:spacing w:line="360" w:lineRule="exact"/>
        <w:rPr>
          <w:rFonts w:ascii="宋体" w:hAnsi="宋体"/>
          <w:szCs w:val="21"/>
        </w:rPr>
      </w:pPr>
      <w:r w:rsidRPr="008D0335">
        <w:rPr>
          <w:rFonts w:ascii="宋体" w:hAnsi="宋体" w:hint="eastAsia"/>
          <w:sz w:val="24"/>
        </w:rPr>
        <w:t>废旧吨袋、废缠绕膜、</w:t>
      </w:r>
      <w:r w:rsidRPr="00AD299A">
        <w:rPr>
          <w:rFonts w:ascii="宋体" w:hAnsi="宋体" w:cs="宋体" w:hint="eastAsia"/>
          <w:color w:val="000000"/>
          <w:kern w:val="0"/>
          <w:sz w:val="24"/>
          <w:szCs w:val="24"/>
        </w:rPr>
        <w:t>废打包带</w:t>
      </w:r>
      <w:r>
        <w:rPr>
          <w:rFonts w:ascii="宋体" w:hAnsi="宋体" w:cs="宋体" w:hint="eastAsia"/>
          <w:color w:val="000000"/>
          <w:kern w:val="0"/>
          <w:sz w:val="24"/>
          <w:szCs w:val="24"/>
        </w:rPr>
        <w:t>、</w:t>
      </w:r>
      <w:r w:rsidRPr="008D0335">
        <w:rPr>
          <w:rFonts w:ascii="宋体" w:hAnsi="宋体" w:hint="eastAsia"/>
          <w:sz w:val="24"/>
        </w:rPr>
        <w:t>废纸皮、废打包带、废旧</w:t>
      </w:r>
      <w:r>
        <w:rPr>
          <w:rFonts w:ascii="宋体" w:hAnsi="宋体" w:hint="eastAsia"/>
          <w:sz w:val="24"/>
        </w:rPr>
        <w:t>塑料</w:t>
      </w:r>
      <w:r w:rsidRPr="008D0335">
        <w:rPr>
          <w:rFonts w:ascii="宋体" w:hAnsi="宋体" w:hint="eastAsia"/>
          <w:sz w:val="24"/>
        </w:rPr>
        <w:t>托盘、废铁、废不锈钢、废塑料件</w:t>
      </w:r>
      <w:r w:rsidR="005A73FE">
        <w:rPr>
          <w:rFonts w:ascii="宋体" w:hAnsi="宋体" w:hint="eastAsia"/>
          <w:szCs w:val="21"/>
        </w:rPr>
        <w:t>。</w:t>
      </w:r>
    </w:p>
    <w:p w:rsidR="005A73FE" w:rsidRPr="00AF69C7" w:rsidRDefault="005A73FE" w:rsidP="005A73FE">
      <w:pPr>
        <w:spacing w:line="360" w:lineRule="exact"/>
        <w:rPr>
          <w:rFonts w:ascii="宋体" w:hAnsi="宋体"/>
          <w:b/>
          <w:szCs w:val="21"/>
        </w:rPr>
      </w:pPr>
      <w:r w:rsidRPr="00AF69C7">
        <w:rPr>
          <w:rFonts w:ascii="宋体" w:hAnsi="宋体" w:hint="eastAsia"/>
          <w:b/>
          <w:szCs w:val="21"/>
        </w:rPr>
        <w:t>二、</w:t>
      </w:r>
      <w:r>
        <w:rPr>
          <w:rFonts w:ascii="宋体" w:hAnsi="宋体" w:hint="eastAsia"/>
          <w:b/>
          <w:szCs w:val="21"/>
        </w:rPr>
        <w:t>竞价</w:t>
      </w:r>
      <w:r w:rsidRPr="00AF69C7">
        <w:rPr>
          <w:rFonts w:ascii="宋体" w:hAnsi="宋体" w:hint="eastAsia"/>
          <w:b/>
          <w:szCs w:val="21"/>
        </w:rPr>
        <w:t>细则：</w:t>
      </w:r>
    </w:p>
    <w:p w:rsidR="0020393E" w:rsidRDefault="005A73FE" w:rsidP="005A73FE">
      <w:pPr>
        <w:spacing w:line="360" w:lineRule="exact"/>
        <w:rPr>
          <w:rFonts w:ascii="宋体" w:hAnsi="宋体"/>
          <w:szCs w:val="21"/>
        </w:rPr>
      </w:pPr>
      <w:r w:rsidRPr="00AF69C7">
        <w:rPr>
          <w:rFonts w:ascii="宋体" w:hAnsi="宋体" w:hint="eastAsia"/>
          <w:szCs w:val="21"/>
        </w:rPr>
        <w:t>1、</w:t>
      </w:r>
      <w:r>
        <w:rPr>
          <w:rFonts w:ascii="宋体" w:hAnsi="宋体" w:hint="eastAsia"/>
          <w:szCs w:val="21"/>
        </w:rPr>
        <w:t>竞价</w:t>
      </w:r>
      <w:r w:rsidRPr="00AF69C7">
        <w:rPr>
          <w:rFonts w:ascii="宋体" w:hAnsi="宋体" w:hint="eastAsia"/>
          <w:szCs w:val="21"/>
        </w:rPr>
        <w:t>单位需交</w:t>
      </w:r>
      <w:r w:rsidR="0020393E">
        <w:rPr>
          <w:rFonts w:ascii="宋体" w:hAnsi="宋体" w:hint="eastAsia"/>
          <w:szCs w:val="21"/>
        </w:rPr>
        <w:t>1万元现金押</w:t>
      </w:r>
      <w:r w:rsidRPr="00AF69C7">
        <w:rPr>
          <w:rFonts w:ascii="宋体" w:hAnsi="宋体" w:hint="eastAsia"/>
          <w:szCs w:val="21"/>
        </w:rPr>
        <w:t>金</w:t>
      </w:r>
      <w:r w:rsidR="00F650F1">
        <w:rPr>
          <w:rFonts w:ascii="宋体" w:hAnsi="宋体" w:hint="eastAsia"/>
          <w:szCs w:val="21"/>
        </w:rPr>
        <w:t>，</w:t>
      </w:r>
      <w:r w:rsidR="0020393E">
        <w:rPr>
          <w:rFonts w:ascii="宋体" w:hAnsi="宋体" w:hint="eastAsia"/>
          <w:szCs w:val="21"/>
        </w:rPr>
        <w:t>竞价结束后立即退还；</w:t>
      </w:r>
    </w:p>
    <w:p w:rsidR="005A73FE" w:rsidRPr="00AF69C7" w:rsidRDefault="0020393E" w:rsidP="005A73FE">
      <w:pPr>
        <w:spacing w:line="360" w:lineRule="exact"/>
        <w:rPr>
          <w:rFonts w:ascii="宋体" w:hAnsi="宋体"/>
          <w:szCs w:val="21"/>
        </w:rPr>
      </w:pPr>
      <w:r>
        <w:rPr>
          <w:rFonts w:ascii="宋体" w:hAnsi="宋体" w:hint="eastAsia"/>
          <w:szCs w:val="21"/>
        </w:rPr>
        <w:t>2、</w:t>
      </w:r>
      <w:r w:rsidR="00AD299A" w:rsidRPr="00AD299A">
        <w:rPr>
          <w:rFonts w:ascii="宋体" w:hAnsi="宋体" w:hint="eastAsia"/>
          <w:szCs w:val="21"/>
        </w:rPr>
        <w:t>中标单位需缴纳</w:t>
      </w:r>
      <w:r w:rsidR="00AD299A" w:rsidRPr="00AD299A">
        <w:rPr>
          <w:rFonts w:ascii="宋体" w:hAnsi="宋体"/>
          <w:szCs w:val="21"/>
        </w:rPr>
        <w:t>2</w:t>
      </w:r>
      <w:r w:rsidR="00AD299A" w:rsidRPr="00AD299A">
        <w:rPr>
          <w:rFonts w:ascii="宋体" w:hAnsi="宋体" w:hint="eastAsia"/>
          <w:szCs w:val="21"/>
        </w:rPr>
        <w:t>万元押金</w:t>
      </w:r>
      <w:r>
        <w:rPr>
          <w:rFonts w:ascii="宋体" w:hAnsi="宋体" w:hint="eastAsia"/>
          <w:szCs w:val="21"/>
        </w:rPr>
        <w:t>，作为后续合同履约保证金；</w:t>
      </w:r>
    </w:p>
    <w:p w:rsidR="005A73FE" w:rsidRPr="00AF69C7" w:rsidRDefault="0020393E" w:rsidP="005A73FE">
      <w:pPr>
        <w:spacing w:line="360" w:lineRule="exact"/>
        <w:rPr>
          <w:rFonts w:ascii="宋体" w:hAnsi="宋体"/>
          <w:szCs w:val="21"/>
        </w:rPr>
      </w:pPr>
      <w:r>
        <w:rPr>
          <w:rFonts w:ascii="宋体" w:hAnsi="宋体"/>
          <w:szCs w:val="21"/>
        </w:rPr>
        <w:t>3</w:t>
      </w:r>
      <w:r w:rsidR="005A73FE" w:rsidRPr="00AF69C7">
        <w:rPr>
          <w:rFonts w:ascii="宋体" w:hAnsi="宋体" w:hint="eastAsia"/>
          <w:szCs w:val="21"/>
        </w:rPr>
        <w:t>、</w:t>
      </w:r>
      <w:r w:rsidR="005A73FE" w:rsidRPr="00E97EDF">
        <w:rPr>
          <w:rFonts w:ascii="宋体" w:hAnsi="宋体" w:hint="eastAsia"/>
        </w:rPr>
        <w:t>在保证</w:t>
      </w:r>
      <w:r w:rsidR="005A73FE">
        <w:rPr>
          <w:rFonts w:ascii="宋体" w:hAnsi="宋体" w:hint="eastAsia"/>
        </w:rPr>
        <w:t>竞</w:t>
      </w:r>
      <w:r w:rsidR="005A73FE" w:rsidRPr="00E97EDF">
        <w:rPr>
          <w:rFonts w:ascii="宋体" w:hAnsi="宋体" w:hint="eastAsia"/>
        </w:rPr>
        <w:t>价合理的情况下，</w:t>
      </w:r>
      <w:r w:rsidR="005A73FE">
        <w:rPr>
          <w:rFonts w:ascii="宋体" w:hAnsi="宋体" w:hint="eastAsia"/>
        </w:rPr>
        <w:t>每项标的物资</w:t>
      </w:r>
      <w:r w:rsidR="005A73FE" w:rsidRPr="00E97EDF">
        <w:rPr>
          <w:rFonts w:ascii="宋体" w:hAnsi="宋体" w:hint="eastAsia"/>
        </w:rPr>
        <w:t>根据各家报价由高到低进行排名。若</w:t>
      </w:r>
      <w:r w:rsidR="005A73FE">
        <w:rPr>
          <w:rFonts w:ascii="宋体" w:hAnsi="宋体" w:hint="eastAsia"/>
        </w:rPr>
        <w:t>竞价</w:t>
      </w:r>
      <w:r w:rsidR="005A73FE" w:rsidRPr="00E97EDF">
        <w:rPr>
          <w:rFonts w:ascii="宋体" w:hAnsi="宋体" w:hint="eastAsia"/>
        </w:rPr>
        <w:t>单位第一次</w:t>
      </w:r>
      <w:r w:rsidR="005A73FE">
        <w:rPr>
          <w:rFonts w:ascii="宋体" w:hAnsi="宋体" w:hint="eastAsia"/>
        </w:rPr>
        <w:t>竞价</w:t>
      </w:r>
      <w:r w:rsidR="005A73FE" w:rsidRPr="00E97EDF">
        <w:rPr>
          <w:rFonts w:ascii="宋体" w:hAnsi="宋体" w:hint="eastAsia"/>
        </w:rPr>
        <w:t>低于</w:t>
      </w:r>
      <w:r w:rsidR="005A73FE">
        <w:rPr>
          <w:rFonts w:ascii="宋体" w:hAnsi="宋体" w:hint="eastAsia"/>
        </w:rPr>
        <w:t>保留</w:t>
      </w:r>
      <w:r w:rsidR="005A73FE" w:rsidRPr="00E97EDF">
        <w:rPr>
          <w:rFonts w:ascii="宋体" w:hAnsi="宋体" w:hint="eastAsia"/>
        </w:rPr>
        <w:t>价时</w:t>
      </w:r>
      <w:r w:rsidR="005A73FE">
        <w:rPr>
          <w:rFonts w:ascii="宋体" w:hAnsi="宋体" w:hint="eastAsia"/>
        </w:rPr>
        <w:t>，竞价无效</w:t>
      </w:r>
      <w:r w:rsidR="005A73FE" w:rsidRPr="00E97EDF">
        <w:rPr>
          <w:rFonts w:ascii="宋体" w:hAnsi="宋体" w:hint="eastAsia"/>
        </w:rPr>
        <w:t>，</w:t>
      </w:r>
      <w:r w:rsidR="005A73FE">
        <w:rPr>
          <w:rFonts w:ascii="宋体" w:hAnsi="宋体" w:hint="eastAsia"/>
        </w:rPr>
        <w:t>需要进行第二轮竞价，若两次竞价都低于保留价</w:t>
      </w:r>
      <w:r w:rsidR="005A73FE" w:rsidRPr="00E97EDF">
        <w:rPr>
          <w:rFonts w:ascii="宋体" w:hAnsi="宋体" w:hint="eastAsia"/>
        </w:rPr>
        <w:t>，</w:t>
      </w:r>
      <w:r w:rsidR="005A73FE">
        <w:rPr>
          <w:rFonts w:ascii="宋体" w:hAnsi="宋体" w:hint="eastAsia"/>
        </w:rPr>
        <w:t>判定竞价流拍</w:t>
      </w:r>
      <w:r w:rsidR="005A73FE" w:rsidRPr="00E97EDF">
        <w:rPr>
          <w:rFonts w:ascii="宋体" w:hAnsi="宋体" w:hint="eastAsia"/>
        </w:rPr>
        <w:t>，采取另外联系他人进行</w:t>
      </w:r>
      <w:r w:rsidR="005A73FE">
        <w:rPr>
          <w:rFonts w:ascii="宋体" w:hAnsi="宋体" w:hint="eastAsia"/>
        </w:rPr>
        <w:t>议价</w:t>
      </w:r>
      <w:r w:rsidR="005A73FE" w:rsidRPr="00E97EDF">
        <w:rPr>
          <w:rFonts w:ascii="宋体" w:hAnsi="宋体" w:hint="eastAsia"/>
        </w:rPr>
        <w:t>处理的方式</w:t>
      </w:r>
      <w:r w:rsidR="005A73FE" w:rsidRPr="00AF69C7">
        <w:rPr>
          <w:rFonts w:ascii="宋体" w:hAnsi="宋体" w:hint="eastAsia"/>
          <w:szCs w:val="21"/>
        </w:rPr>
        <w:t>。</w:t>
      </w:r>
    </w:p>
    <w:p w:rsidR="005A73FE" w:rsidRPr="00AF69C7" w:rsidRDefault="0020393E" w:rsidP="005A73FE">
      <w:pPr>
        <w:spacing w:line="360" w:lineRule="exact"/>
        <w:rPr>
          <w:rFonts w:ascii="宋体" w:hAnsi="宋体"/>
          <w:szCs w:val="21"/>
        </w:rPr>
      </w:pPr>
      <w:r>
        <w:rPr>
          <w:rFonts w:ascii="宋体" w:hAnsi="宋体"/>
          <w:szCs w:val="21"/>
        </w:rPr>
        <w:t>4</w:t>
      </w:r>
      <w:r w:rsidR="005A73FE" w:rsidRPr="00AF69C7">
        <w:rPr>
          <w:rFonts w:ascii="宋体" w:hAnsi="宋体" w:hint="eastAsia"/>
          <w:szCs w:val="21"/>
        </w:rPr>
        <w:t>、</w:t>
      </w:r>
      <w:r w:rsidR="005A73FE">
        <w:rPr>
          <w:rFonts w:ascii="宋体" w:hAnsi="宋体" w:hint="eastAsia"/>
          <w:szCs w:val="21"/>
        </w:rPr>
        <w:t>磅重以我</w:t>
      </w:r>
      <w:r w:rsidR="005A73FE" w:rsidRPr="00AF69C7">
        <w:rPr>
          <w:rFonts w:ascii="宋体" w:hAnsi="宋体" w:hint="eastAsia"/>
          <w:szCs w:val="21"/>
        </w:rPr>
        <w:t>司地磅磅重数据为准。</w:t>
      </w:r>
    </w:p>
    <w:p w:rsidR="005A73FE" w:rsidRPr="00AF69C7" w:rsidRDefault="005A73FE" w:rsidP="005A73FE">
      <w:pPr>
        <w:spacing w:line="360" w:lineRule="exact"/>
        <w:rPr>
          <w:rFonts w:ascii="宋体" w:hAnsi="宋体"/>
          <w:b/>
          <w:szCs w:val="21"/>
        </w:rPr>
      </w:pPr>
      <w:r w:rsidRPr="00AF69C7">
        <w:rPr>
          <w:rFonts w:ascii="宋体" w:hAnsi="宋体" w:hint="eastAsia"/>
          <w:b/>
          <w:szCs w:val="21"/>
        </w:rPr>
        <w:t>三、其他事项：</w:t>
      </w:r>
    </w:p>
    <w:p w:rsidR="005A73FE" w:rsidRDefault="005A73FE" w:rsidP="005A73FE">
      <w:pPr>
        <w:widowControl/>
        <w:numPr>
          <w:ilvl w:val="0"/>
          <w:numId w:val="6"/>
        </w:numPr>
        <w:spacing w:line="360" w:lineRule="exact"/>
        <w:jc w:val="left"/>
        <w:rPr>
          <w:rFonts w:ascii="宋体" w:hAnsi="宋体"/>
        </w:rPr>
      </w:pPr>
      <w:r w:rsidRPr="00E97EDF">
        <w:rPr>
          <w:rFonts w:ascii="宋体" w:hAnsi="宋体" w:hint="eastAsia"/>
        </w:rPr>
        <w:t>每项标的物可以分别选择</w:t>
      </w:r>
      <w:r>
        <w:rPr>
          <w:rFonts w:ascii="宋体" w:hAnsi="宋体" w:hint="eastAsia"/>
        </w:rPr>
        <w:t>竞拍高的</w:t>
      </w:r>
      <w:r w:rsidRPr="00E97EDF">
        <w:rPr>
          <w:rFonts w:ascii="宋体" w:hAnsi="宋体" w:hint="eastAsia"/>
        </w:rPr>
        <w:t>单位进行</w:t>
      </w:r>
      <w:r>
        <w:rPr>
          <w:rFonts w:ascii="宋体" w:hAnsi="宋体" w:hint="eastAsia"/>
        </w:rPr>
        <w:t>销售</w:t>
      </w:r>
      <w:r w:rsidRPr="00E97EDF">
        <w:rPr>
          <w:rFonts w:ascii="宋体" w:hAnsi="宋体" w:hint="eastAsia"/>
        </w:rPr>
        <w:t>处理，采用</w:t>
      </w:r>
      <w:r>
        <w:rPr>
          <w:rFonts w:ascii="宋体" w:hAnsi="宋体" w:hint="eastAsia"/>
        </w:rPr>
        <w:t>现金</w:t>
      </w:r>
      <w:r w:rsidR="00AD299A">
        <w:rPr>
          <w:rFonts w:ascii="宋体" w:hAnsi="宋体" w:hint="eastAsia"/>
        </w:rPr>
        <w:t>转帐结算，买受单位</w:t>
      </w:r>
      <w:r w:rsidR="00AD299A" w:rsidRPr="00E97EDF">
        <w:rPr>
          <w:rFonts w:ascii="宋体" w:hAnsi="宋体" w:hint="eastAsia"/>
        </w:rPr>
        <w:t>每次处理物资后，应在当天下午5点前进行结算</w:t>
      </w:r>
    </w:p>
    <w:p w:rsidR="005A73FE" w:rsidRPr="00247132" w:rsidRDefault="005A73FE" w:rsidP="005A73FE">
      <w:pPr>
        <w:widowControl/>
        <w:numPr>
          <w:ilvl w:val="0"/>
          <w:numId w:val="6"/>
        </w:numPr>
        <w:spacing w:line="360" w:lineRule="exact"/>
        <w:jc w:val="left"/>
        <w:rPr>
          <w:rFonts w:ascii="宋体" w:hAnsi="宋体"/>
        </w:rPr>
      </w:pPr>
      <w:r>
        <w:rPr>
          <w:rFonts w:ascii="宋体" w:hAnsi="宋体" w:hint="eastAsia"/>
        </w:rPr>
        <w:t>买受单位收到我司通知后，</w:t>
      </w:r>
      <w:r w:rsidRPr="00884EEF">
        <w:rPr>
          <w:rFonts w:ascii="宋体" w:hAnsi="宋体" w:hint="eastAsia"/>
        </w:rPr>
        <w:t>三天内须跟我司签订相关协议，如超过期限，我司有权没收押金。</w:t>
      </w:r>
    </w:p>
    <w:p w:rsidR="005A73FE" w:rsidRPr="00AD299A" w:rsidRDefault="005A73FE" w:rsidP="00AD299A">
      <w:pPr>
        <w:widowControl/>
        <w:numPr>
          <w:ilvl w:val="0"/>
          <w:numId w:val="6"/>
        </w:numPr>
        <w:spacing w:line="360" w:lineRule="exact"/>
        <w:jc w:val="left"/>
        <w:rPr>
          <w:rFonts w:ascii="宋体" w:hAnsi="宋体"/>
        </w:rPr>
      </w:pPr>
      <w:r>
        <w:rPr>
          <w:rFonts w:ascii="宋体" w:hAnsi="宋体" w:hint="eastAsia"/>
        </w:rPr>
        <w:t>买受单位</w:t>
      </w:r>
      <w:r w:rsidR="00AD299A">
        <w:rPr>
          <w:rFonts w:ascii="宋体" w:hAnsi="宋体" w:hint="eastAsia"/>
        </w:rPr>
        <w:t>处理我司废旧物资时应符合国家相关法律法规对环境的要求</w:t>
      </w:r>
      <w:r w:rsidRPr="00AD299A">
        <w:rPr>
          <w:rFonts w:ascii="宋体" w:hAnsi="宋体" w:hint="eastAsia"/>
        </w:rPr>
        <w:t>。</w:t>
      </w:r>
    </w:p>
    <w:p w:rsidR="005A73FE" w:rsidRPr="00E97EDF" w:rsidRDefault="005A73FE" w:rsidP="005A73FE">
      <w:pPr>
        <w:widowControl/>
        <w:numPr>
          <w:ilvl w:val="0"/>
          <w:numId w:val="6"/>
        </w:numPr>
        <w:spacing w:line="360" w:lineRule="exact"/>
        <w:jc w:val="left"/>
        <w:rPr>
          <w:rFonts w:ascii="宋体" w:hAnsi="宋体"/>
        </w:rPr>
      </w:pPr>
      <w:r w:rsidRPr="00E97EDF">
        <w:rPr>
          <w:rFonts w:ascii="宋体" w:hAnsi="宋体" w:hint="eastAsia"/>
        </w:rPr>
        <w:t>我司负责通知对废旧物资进行处理，</w:t>
      </w:r>
      <w:r>
        <w:rPr>
          <w:rFonts w:ascii="宋体" w:hAnsi="宋体" w:hint="eastAsia"/>
        </w:rPr>
        <w:t>买受单位</w:t>
      </w:r>
      <w:r w:rsidRPr="00E97EDF">
        <w:rPr>
          <w:rFonts w:ascii="宋体" w:hAnsi="宋体" w:hint="eastAsia"/>
        </w:rPr>
        <w:t>需在收到通知后</w:t>
      </w:r>
      <w:r>
        <w:rPr>
          <w:rFonts w:ascii="宋体" w:hAnsi="宋体" w:hint="eastAsia"/>
        </w:rPr>
        <w:t>三</w:t>
      </w:r>
      <w:r w:rsidRPr="00E97EDF">
        <w:rPr>
          <w:rFonts w:ascii="宋体" w:hAnsi="宋体" w:hint="eastAsia"/>
        </w:rPr>
        <w:t>天内将相应的废旧物资清理完毕，每推迟一天扣人民币1000元(从押金中扣除)。</w:t>
      </w:r>
    </w:p>
    <w:p w:rsidR="005A73FE" w:rsidRPr="00E97EDF" w:rsidRDefault="005A73FE" w:rsidP="005A73FE">
      <w:pPr>
        <w:widowControl/>
        <w:numPr>
          <w:ilvl w:val="0"/>
          <w:numId w:val="6"/>
        </w:numPr>
        <w:spacing w:line="360" w:lineRule="exact"/>
        <w:jc w:val="left"/>
        <w:rPr>
          <w:rFonts w:ascii="宋体" w:hAnsi="宋体"/>
        </w:rPr>
      </w:pPr>
      <w:r>
        <w:rPr>
          <w:rFonts w:ascii="宋体" w:hAnsi="宋体" w:hint="eastAsia"/>
        </w:rPr>
        <w:t>买受单位</w:t>
      </w:r>
      <w:r w:rsidRPr="00E97EDF">
        <w:rPr>
          <w:rFonts w:ascii="宋体" w:hAnsi="宋体" w:hint="eastAsia"/>
        </w:rPr>
        <w:t>要遵守我司各项规定，包括我司的临时通知及规定，对于违反我司规定的，我司有权进行罚款直至取消</w:t>
      </w:r>
      <w:r>
        <w:rPr>
          <w:rFonts w:ascii="宋体" w:hAnsi="宋体" w:hint="eastAsia"/>
        </w:rPr>
        <w:t>合同协议</w:t>
      </w:r>
      <w:r w:rsidRPr="00E97EDF">
        <w:rPr>
          <w:rFonts w:ascii="宋体" w:hAnsi="宋体" w:hint="eastAsia"/>
        </w:rPr>
        <w:t>。</w:t>
      </w:r>
    </w:p>
    <w:p w:rsidR="005A73FE" w:rsidRPr="00E97EDF" w:rsidRDefault="005A73FE" w:rsidP="005A73FE">
      <w:pPr>
        <w:widowControl/>
        <w:numPr>
          <w:ilvl w:val="0"/>
          <w:numId w:val="6"/>
        </w:numPr>
        <w:spacing w:line="360" w:lineRule="exact"/>
        <w:jc w:val="left"/>
        <w:rPr>
          <w:rFonts w:ascii="宋体" w:hAnsi="宋体"/>
        </w:rPr>
      </w:pPr>
      <w:r>
        <w:rPr>
          <w:rFonts w:ascii="宋体" w:hAnsi="宋体" w:hint="eastAsia"/>
        </w:rPr>
        <w:t>买受单位</w:t>
      </w:r>
      <w:r w:rsidRPr="00E97EDF">
        <w:rPr>
          <w:rFonts w:ascii="宋体" w:hAnsi="宋体" w:hint="eastAsia"/>
        </w:rPr>
        <w:t>应对现场的安全负责，如发生安全事故与我司无关。</w:t>
      </w:r>
    </w:p>
    <w:p w:rsidR="005A73FE" w:rsidRPr="00E97EDF" w:rsidRDefault="005A73FE" w:rsidP="005A73FE">
      <w:pPr>
        <w:widowControl/>
        <w:numPr>
          <w:ilvl w:val="0"/>
          <w:numId w:val="6"/>
        </w:numPr>
        <w:spacing w:line="360" w:lineRule="exact"/>
        <w:jc w:val="left"/>
        <w:rPr>
          <w:rFonts w:ascii="宋体" w:hAnsi="宋体"/>
        </w:rPr>
      </w:pPr>
      <w:r>
        <w:rPr>
          <w:rFonts w:ascii="宋体" w:hAnsi="宋体" w:hint="eastAsia"/>
        </w:rPr>
        <w:t>买受单位</w:t>
      </w:r>
      <w:r w:rsidRPr="00E97EDF">
        <w:rPr>
          <w:rFonts w:ascii="宋体" w:hAnsi="宋体" w:hint="eastAsia"/>
        </w:rPr>
        <w:t>禁止在我司现场切割分解，现场装卸时不得造成我司设备或其他损坏，否则照价赔偿。</w:t>
      </w:r>
    </w:p>
    <w:p w:rsidR="005A73FE" w:rsidRPr="00E97EDF" w:rsidRDefault="005A73FE" w:rsidP="005A73FE">
      <w:pPr>
        <w:widowControl/>
        <w:numPr>
          <w:ilvl w:val="0"/>
          <w:numId w:val="6"/>
        </w:numPr>
        <w:spacing w:line="360" w:lineRule="exact"/>
        <w:jc w:val="left"/>
        <w:rPr>
          <w:rFonts w:ascii="宋体" w:hAnsi="宋体"/>
        </w:rPr>
      </w:pPr>
      <w:r>
        <w:rPr>
          <w:rFonts w:ascii="宋体" w:hAnsi="宋体" w:hint="eastAsia"/>
        </w:rPr>
        <w:t>买受单位</w:t>
      </w:r>
      <w:r w:rsidRPr="00E97EDF">
        <w:rPr>
          <w:rFonts w:ascii="宋体" w:hAnsi="宋体" w:hint="eastAsia"/>
        </w:rPr>
        <w:t>手续完整出厂后所发生的其它任何事项与我司无关。</w:t>
      </w:r>
    </w:p>
    <w:p w:rsidR="005A73FE" w:rsidRPr="00E97EDF" w:rsidRDefault="005A73FE" w:rsidP="005A73FE">
      <w:pPr>
        <w:widowControl/>
        <w:numPr>
          <w:ilvl w:val="0"/>
          <w:numId w:val="6"/>
        </w:numPr>
        <w:spacing w:line="360" w:lineRule="exact"/>
        <w:jc w:val="left"/>
        <w:rPr>
          <w:rFonts w:ascii="宋体" w:hAnsi="宋体"/>
        </w:rPr>
      </w:pPr>
      <w:r w:rsidRPr="00E97EDF">
        <w:rPr>
          <w:rFonts w:ascii="宋体" w:hAnsi="宋体" w:hint="eastAsia"/>
        </w:rPr>
        <w:t>合同到期且当年度废旧物资全部处理完毕后，退还押金。</w:t>
      </w:r>
    </w:p>
    <w:p w:rsidR="005A73FE" w:rsidRPr="00AD299A" w:rsidRDefault="005A73FE" w:rsidP="005A73FE">
      <w:pPr>
        <w:spacing w:line="360" w:lineRule="exact"/>
        <w:rPr>
          <w:rFonts w:ascii="宋体" w:hAnsi="宋体"/>
          <w:u w:val="single"/>
        </w:rPr>
      </w:pPr>
      <w:r w:rsidRPr="00E97EDF">
        <w:rPr>
          <w:rFonts w:ascii="宋体" w:hAnsi="宋体" w:hint="eastAsia"/>
        </w:rPr>
        <w:t>以上细则已详阅，本人同意接受。</w:t>
      </w:r>
      <w:r>
        <w:rPr>
          <w:rFonts w:ascii="宋体" w:hAnsi="宋体" w:hint="eastAsia"/>
        </w:rPr>
        <w:t>竞拍</w:t>
      </w:r>
      <w:r w:rsidRPr="00E97EDF">
        <w:rPr>
          <w:rFonts w:ascii="宋体" w:hAnsi="宋体" w:hint="eastAsia"/>
        </w:rPr>
        <w:t>人：</w:t>
      </w:r>
      <w:r w:rsidRPr="00E97EDF">
        <w:rPr>
          <w:rFonts w:ascii="宋体" w:hAnsi="宋体" w:hint="eastAsia"/>
          <w:u w:val="single"/>
        </w:rPr>
        <w:t xml:space="preserve">          </w:t>
      </w:r>
      <w:r>
        <w:rPr>
          <w:rFonts w:ascii="宋体" w:hAnsi="宋体"/>
          <w:u w:val="single"/>
        </w:rPr>
        <w:t xml:space="preserve">           </w:t>
      </w:r>
      <w:r w:rsidRPr="007905DD">
        <w:rPr>
          <w:rFonts w:ascii="宋体" w:hAnsi="宋体" w:hint="eastAsia"/>
        </w:rPr>
        <w:t>（签章）</w:t>
      </w:r>
    </w:p>
    <w:tbl>
      <w:tblPr>
        <w:tblW w:w="10677" w:type="dxa"/>
        <w:tblInd w:w="-10" w:type="dxa"/>
        <w:tblLook w:val="04A0" w:firstRow="1" w:lastRow="0" w:firstColumn="1" w:lastColumn="0" w:noHBand="0" w:noVBand="1"/>
      </w:tblPr>
      <w:tblGrid>
        <w:gridCol w:w="2240"/>
        <w:gridCol w:w="3080"/>
        <w:gridCol w:w="1959"/>
        <w:gridCol w:w="1820"/>
        <w:gridCol w:w="1578"/>
      </w:tblGrid>
      <w:tr w:rsidR="00AD299A" w:rsidRPr="00AD299A" w:rsidTr="00AD299A">
        <w:trPr>
          <w:trHeight w:val="508"/>
        </w:trPr>
        <w:tc>
          <w:tcPr>
            <w:tcW w:w="10677"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D299A" w:rsidRPr="00AD299A" w:rsidRDefault="00AD299A" w:rsidP="00AD299A">
            <w:pPr>
              <w:widowControl/>
              <w:jc w:val="center"/>
              <w:rPr>
                <w:rFonts w:ascii="宋体" w:hAnsi="宋体" w:cs="宋体"/>
                <w:b/>
                <w:bCs/>
                <w:color w:val="000000"/>
                <w:kern w:val="0"/>
                <w:sz w:val="32"/>
                <w:szCs w:val="32"/>
              </w:rPr>
            </w:pPr>
            <w:r w:rsidRPr="00AD299A">
              <w:rPr>
                <w:rFonts w:ascii="宋体" w:hAnsi="宋体" w:cs="宋体" w:hint="eastAsia"/>
                <w:b/>
                <w:bCs/>
                <w:color w:val="000000"/>
                <w:kern w:val="0"/>
                <w:sz w:val="28"/>
                <w:szCs w:val="32"/>
              </w:rPr>
              <w:t>废旧物资竞价销售报价表</w:t>
            </w:r>
          </w:p>
        </w:tc>
      </w:tr>
      <w:tr w:rsidR="00AD299A" w:rsidRPr="00AD299A" w:rsidTr="00AD299A">
        <w:trPr>
          <w:trHeight w:val="466"/>
        </w:trPr>
        <w:tc>
          <w:tcPr>
            <w:tcW w:w="2240" w:type="dxa"/>
            <w:tcBorders>
              <w:top w:val="nil"/>
              <w:left w:val="single" w:sz="8" w:space="0" w:color="auto"/>
              <w:bottom w:val="single" w:sz="4" w:space="0" w:color="auto"/>
              <w:right w:val="nil"/>
            </w:tcBorders>
            <w:shd w:val="clear" w:color="auto" w:fill="auto"/>
            <w:noWrap/>
            <w:vAlign w:val="center"/>
            <w:hideMark/>
          </w:tcPr>
          <w:p w:rsidR="00AD299A" w:rsidRPr="00AD299A" w:rsidRDefault="00AD299A" w:rsidP="00AD299A">
            <w:pPr>
              <w:widowControl/>
              <w:jc w:val="center"/>
              <w:rPr>
                <w:rFonts w:ascii="宋体" w:hAnsi="宋体" w:cs="宋体"/>
                <w:color w:val="000000"/>
                <w:kern w:val="0"/>
                <w:sz w:val="22"/>
                <w:szCs w:val="22"/>
              </w:rPr>
            </w:pPr>
            <w:r w:rsidRPr="00AD299A">
              <w:rPr>
                <w:rFonts w:ascii="宋体" w:hAnsi="宋体" w:cs="宋体" w:hint="eastAsia"/>
                <w:color w:val="000000"/>
                <w:kern w:val="0"/>
                <w:sz w:val="22"/>
                <w:szCs w:val="22"/>
              </w:rPr>
              <w:t>竞价单位</w:t>
            </w:r>
          </w:p>
        </w:tc>
        <w:tc>
          <w:tcPr>
            <w:tcW w:w="8437" w:type="dxa"/>
            <w:gridSpan w:val="4"/>
            <w:tcBorders>
              <w:top w:val="single" w:sz="4" w:space="0" w:color="auto"/>
              <w:left w:val="single" w:sz="4" w:space="0" w:color="auto"/>
              <w:bottom w:val="single" w:sz="4" w:space="0" w:color="auto"/>
              <w:right w:val="single" w:sz="8" w:space="0" w:color="000000"/>
            </w:tcBorders>
            <w:shd w:val="clear" w:color="auto" w:fill="auto"/>
            <w:vAlign w:val="center"/>
            <w:hideMark/>
          </w:tcPr>
          <w:p w:rsidR="00AD299A" w:rsidRPr="00AD299A" w:rsidRDefault="00AD299A" w:rsidP="00AD299A">
            <w:pPr>
              <w:widowControl/>
              <w:jc w:val="center"/>
              <w:rPr>
                <w:rFonts w:ascii="宋体" w:hAnsi="宋体" w:cs="宋体"/>
                <w:color w:val="000000"/>
                <w:kern w:val="0"/>
                <w:sz w:val="22"/>
                <w:szCs w:val="22"/>
              </w:rPr>
            </w:pPr>
            <w:r w:rsidRPr="00AD299A">
              <w:rPr>
                <w:rFonts w:ascii="宋体" w:hAnsi="宋体" w:cs="宋体" w:hint="eastAsia"/>
                <w:color w:val="000000"/>
                <w:kern w:val="0"/>
                <w:sz w:val="22"/>
                <w:szCs w:val="22"/>
              </w:rPr>
              <w:t xml:space="preserve">　</w:t>
            </w:r>
          </w:p>
        </w:tc>
      </w:tr>
      <w:tr w:rsidR="00AD299A" w:rsidRPr="00AD299A" w:rsidTr="0020393E">
        <w:trPr>
          <w:trHeight w:val="303"/>
        </w:trPr>
        <w:tc>
          <w:tcPr>
            <w:tcW w:w="2240" w:type="dxa"/>
            <w:tcBorders>
              <w:top w:val="nil"/>
              <w:left w:val="single" w:sz="8" w:space="0" w:color="auto"/>
              <w:bottom w:val="single" w:sz="4" w:space="0" w:color="auto"/>
              <w:right w:val="nil"/>
            </w:tcBorders>
            <w:shd w:val="clear" w:color="auto" w:fill="auto"/>
            <w:noWrap/>
            <w:vAlign w:val="center"/>
            <w:hideMark/>
          </w:tcPr>
          <w:p w:rsidR="00AD299A" w:rsidRPr="00AD299A" w:rsidRDefault="00AD299A" w:rsidP="00AD299A">
            <w:pPr>
              <w:widowControl/>
              <w:jc w:val="center"/>
              <w:rPr>
                <w:rFonts w:ascii="宋体" w:hAnsi="宋体" w:cs="宋体"/>
                <w:color w:val="000000"/>
                <w:kern w:val="0"/>
                <w:sz w:val="22"/>
                <w:szCs w:val="22"/>
              </w:rPr>
            </w:pPr>
            <w:r w:rsidRPr="00AD299A">
              <w:rPr>
                <w:rFonts w:ascii="宋体" w:hAnsi="宋体" w:cs="宋体" w:hint="eastAsia"/>
                <w:color w:val="000000"/>
                <w:kern w:val="0"/>
                <w:sz w:val="22"/>
                <w:szCs w:val="22"/>
              </w:rPr>
              <w:t>营业地址</w:t>
            </w:r>
          </w:p>
        </w:tc>
        <w:tc>
          <w:tcPr>
            <w:tcW w:w="8437" w:type="dxa"/>
            <w:gridSpan w:val="4"/>
            <w:tcBorders>
              <w:top w:val="single" w:sz="4" w:space="0" w:color="auto"/>
              <w:left w:val="single" w:sz="4" w:space="0" w:color="auto"/>
              <w:bottom w:val="single" w:sz="4" w:space="0" w:color="auto"/>
              <w:right w:val="single" w:sz="8" w:space="0" w:color="000000"/>
            </w:tcBorders>
            <w:shd w:val="clear" w:color="auto" w:fill="auto"/>
            <w:vAlign w:val="center"/>
            <w:hideMark/>
          </w:tcPr>
          <w:p w:rsidR="00AD299A" w:rsidRPr="00AD299A" w:rsidRDefault="00AD299A" w:rsidP="00AD299A">
            <w:pPr>
              <w:widowControl/>
              <w:jc w:val="center"/>
              <w:rPr>
                <w:rFonts w:ascii="宋体" w:hAnsi="宋体" w:cs="宋体"/>
                <w:color w:val="000000"/>
                <w:kern w:val="0"/>
                <w:sz w:val="22"/>
                <w:szCs w:val="22"/>
              </w:rPr>
            </w:pPr>
            <w:r w:rsidRPr="00AD299A">
              <w:rPr>
                <w:rFonts w:ascii="宋体" w:hAnsi="宋体" w:cs="宋体" w:hint="eastAsia"/>
                <w:color w:val="000000"/>
                <w:kern w:val="0"/>
                <w:sz w:val="22"/>
                <w:szCs w:val="22"/>
              </w:rPr>
              <w:t xml:space="preserve">　</w:t>
            </w:r>
          </w:p>
        </w:tc>
      </w:tr>
      <w:tr w:rsidR="00AD299A" w:rsidRPr="00AD299A" w:rsidTr="0020393E">
        <w:trPr>
          <w:trHeight w:val="357"/>
        </w:trPr>
        <w:tc>
          <w:tcPr>
            <w:tcW w:w="2240" w:type="dxa"/>
            <w:tcBorders>
              <w:top w:val="nil"/>
              <w:left w:val="single" w:sz="8" w:space="0" w:color="auto"/>
              <w:bottom w:val="single" w:sz="4" w:space="0" w:color="auto"/>
              <w:right w:val="nil"/>
            </w:tcBorders>
            <w:shd w:val="clear" w:color="auto" w:fill="auto"/>
            <w:noWrap/>
            <w:vAlign w:val="center"/>
            <w:hideMark/>
          </w:tcPr>
          <w:p w:rsidR="00AD299A" w:rsidRPr="00AD299A" w:rsidRDefault="00AD299A" w:rsidP="00AD299A">
            <w:pPr>
              <w:widowControl/>
              <w:jc w:val="center"/>
              <w:rPr>
                <w:rFonts w:ascii="宋体" w:hAnsi="宋体" w:cs="宋体"/>
                <w:color w:val="000000"/>
                <w:kern w:val="0"/>
                <w:sz w:val="22"/>
                <w:szCs w:val="22"/>
              </w:rPr>
            </w:pPr>
            <w:r w:rsidRPr="00AD299A">
              <w:rPr>
                <w:rFonts w:ascii="宋体" w:hAnsi="宋体" w:cs="宋体" w:hint="eastAsia"/>
                <w:color w:val="000000"/>
                <w:kern w:val="0"/>
                <w:sz w:val="22"/>
                <w:szCs w:val="22"/>
              </w:rPr>
              <w:t>联系人/电话</w:t>
            </w:r>
          </w:p>
        </w:tc>
        <w:tc>
          <w:tcPr>
            <w:tcW w:w="8437" w:type="dxa"/>
            <w:gridSpan w:val="4"/>
            <w:tcBorders>
              <w:top w:val="single" w:sz="4" w:space="0" w:color="auto"/>
              <w:left w:val="single" w:sz="4" w:space="0" w:color="auto"/>
              <w:bottom w:val="single" w:sz="4" w:space="0" w:color="auto"/>
              <w:right w:val="single" w:sz="8" w:space="0" w:color="000000"/>
            </w:tcBorders>
            <w:shd w:val="clear" w:color="auto" w:fill="auto"/>
            <w:vAlign w:val="center"/>
            <w:hideMark/>
          </w:tcPr>
          <w:p w:rsidR="00AD299A" w:rsidRPr="00AD299A" w:rsidRDefault="00AD299A" w:rsidP="00AD299A">
            <w:pPr>
              <w:widowControl/>
              <w:jc w:val="center"/>
              <w:rPr>
                <w:rFonts w:ascii="宋体" w:hAnsi="宋体" w:cs="宋体"/>
                <w:color w:val="000000"/>
                <w:kern w:val="0"/>
                <w:sz w:val="22"/>
                <w:szCs w:val="22"/>
              </w:rPr>
            </w:pPr>
            <w:r w:rsidRPr="00AD299A">
              <w:rPr>
                <w:rFonts w:ascii="宋体" w:hAnsi="宋体" w:cs="宋体" w:hint="eastAsia"/>
                <w:color w:val="000000"/>
                <w:kern w:val="0"/>
                <w:sz w:val="22"/>
                <w:szCs w:val="22"/>
              </w:rPr>
              <w:t xml:space="preserve">　</w:t>
            </w:r>
          </w:p>
        </w:tc>
      </w:tr>
      <w:tr w:rsidR="00AD299A" w:rsidRPr="00AD299A" w:rsidTr="0020393E">
        <w:trPr>
          <w:trHeight w:val="261"/>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序号</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废旧物资名称</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计价单位</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未税单价</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备注</w:t>
            </w:r>
          </w:p>
        </w:tc>
      </w:tr>
      <w:tr w:rsidR="00AD299A" w:rsidRPr="00AD299A" w:rsidTr="0020393E">
        <w:trPr>
          <w:trHeight w:val="333"/>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1</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废吨袋</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20393E">
        <w:trPr>
          <w:trHeight w:val="266"/>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2</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废缠绕膜</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20393E">
        <w:trPr>
          <w:trHeight w:val="274"/>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3</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废打包带</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20393E">
        <w:trPr>
          <w:trHeight w:val="276"/>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4</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废铁</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20393E">
        <w:trPr>
          <w:trHeight w:val="238"/>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5</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废不锈钢</w:t>
            </w:r>
            <w:r w:rsidR="0020393E">
              <w:rPr>
                <w:rFonts w:ascii="宋体" w:hAnsi="宋体" w:cs="宋体" w:hint="eastAsia"/>
                <w:color w:val="000000"/>
                <w:kern w:val="0"/>
                <w:sz w:val="24"/>
                <w:szCs w:val="24"/>
              </w:rPr>
              <w:t>2</w:t>
            </w:r>
            <w:r w:rsidR="0020393E">
              <w:rPr>
                <w:rFonts w:ascii="宋体" w:hAnsi="宋体" w:cs="宋体"/>
                <w:color w:val="000000"/>
                <w:kern w:val="0"/>
                <w:sz w:val="24"/>
                <w:szCs w:val="24"/>
              </w:rPr>
              <w:t>01</w:t>
            </w:r>
            <w:bookmarkStart w:id="3" w:name="OLE_LINK4"/>
            <w:bookmarkStart w:id="4" w:name="OLE_LINK5"/>
            <w:r w:rsidR="0020393E">
              <w:rPr>
                <w:rFonts w:ascii="宋体" w:hAnsi="宋体" w:cs="宋体" w:hint="eastAsia"/>
                <w:color w:val="000000"/>
                <w:kern w:val="0"/>
                <w:sz w:val="24"/>
                <w:szCs w:val="24"/>
              </w:rPr>
              <w:t>材质</w:t>
            </w:r>
            <w:bookmarkEnd w:id="3"/>
            <w:bookmarkEnd w:id="4"/>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20393E">
        <w:trPr>
          <w:trHeight w:val="343"/>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6</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20393E"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废不锈钢</w:t>
            </w:r>
            <w:r>
              <w:rPr>
                <w:rFonts w:ascii="宋体" w:hAnsi="宋体" w:cs="宋体"/>
                <w:color w:val="000000"/>
                <w:kern w:val="0"/>
                <w:sz w:val="24"/>
                <w:szCs w:val="24"/>
              </w:rPr>
              <w:t>304</w:t>
            </w:r>
            <w:r>
              <w:rPr>
                <w:rFonts w:ascii="宋体" w:hAnsi="宋体" w:cs="宋体" w:hint="eastAsia"/>
                <w:color w:val="000000"/>
                <w:kern w:val="0"/>
                <w:sz w:val="24"/>
                <w:szCs w:val="24"/>
              </w:rPr>
              <w:t>材质</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20393E" w:rsidRPr="00AD299A" w:rsidTr="0020393E">
        <w:trPr>
          <w:trHeight w:val="343"/>
        </w:trPr>
        <w:tc>
          <w:tcPr>
            <w:tcW w:w="2240" w:type="dxa"/>
            <w:tcBorders>
              <w:top w:val="nil"/>
              <w:left w:val="single" w:sz="8" w:space="0" w:color="auto"/>
              <w:bottom w:val="single" w:sz="4" w:space="0" w:color="auto"/>
              <w:right w:val="nil"/>
            </w:tcBorders>
            <w:shd w:val="clear" w:color="auto" w:fill="auto"/>
            <w:vAlign w:val="center"/>
          </w:tcPr>
          <w:p w:rsidR="0020393E" w:rsidRPr="00AD299A" w:rsidRDefault="0020393E" w:rsidP="0020393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3080" w:type="dxa"/>
            <w:tcBorders>
              <w:top w:val="nil"/>
              <w:left w:val="single" w:sz="4" w:space="0" w:color="auto"/>
              <w:bottom w:val="single" w:sz="4" w:space="0" w:color="auto"/>
              <w:right w:val="single" w:sz="4" w:space="0" w:color="auto"/>
            </w:tcBorders>
            <w:shd w:val="clear" w:color="auto" w:fill="auto"/>
            <w:vAlign w:val="center"/>
          </w:tcPr>
          <w:p w:rsidR="0020393E" w:rsidRPr="00AD299A" w:rsidRDefault="0020393E" w:rsidP="0020393E">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废纸皮</w:t>
            </w:r>
          </w:p>
        </w:tc>
        <w:tc>
          <w:tcPr>
            <w:tcW w:w="1959" w:type="dxa"/>
            <w:tcBorders>
              <w:top w:val="nil"/>
              <w:left w:val="nil"/>
              <w:bottom w:val="single" w:sz="4" w:space="0" w:color="auto"/>
              <w:right w:val="single" w:sz="4" w:space="0" w:color="auto"/>
            </w:tcBorders>
            <w:shd w:val="clear" w:color="auto" w:fill="auto"/>
            <w:vAlign w:val="center"/>
          </w:tcPr>
          <w:p w:rsidR="0020393E" w:rsidRPr="00AD299A" w:rsidRDefault="0020393E" w:rsidP="0020393E">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tcPr>
          <w:p w:rsidR="0020393E" w:rsidRPr="00AD299A" w:rsidRDefault="0020393E" w:rsidP="0020393E">
            <w:pPr>
              <w:widowControl/>
              <w:jc w:val="center"/>
              <w:rPr>
                <w:rFonts w:ascii="仿宋" w:eastAsia="仿宋" w:hAnsi="仿宋" w:cs="宋体"/>
                <w:color w:val="000000"/>
                <w:kern w:val="0"/>
                <w:sz w:val="24"/>
                <w:szCs w:val="24"/>
              </w:rPr>
            </w:pPr>
          </w:p>
        </w:tc>
        <w:tc>
          <w:tcPr>
            <w:tcW w:w="1578" w:type="dxa"/>
            <w:tcBorders>
              <w:top w:val="nil"/>
              <w:left w:val="nil"/>
              <w:bottom w:val="single" w:sz="4" w:space="0" w:color="auto"/>
              <w:right w:val="single" w:sz="8" w:space="0" w:color="auto"/>
            </w:tcBorders>
            <w:shd w:val="clear" w:color="auto" w:fill="auto"/>
            <w:vAlign w:val="center"/>
          </w:tcPr>
          <w:p w:rsidR="0020393E" w:rsidRPr="00AD299A" w:rsidRDefault="0020393E" w:rsidP="0020393E">
            <w:pPr>
              <w:widowControl/>
              <w:jc w:val="center"/>
              <w:rPr>
                <w:rFonts w:ascii="仿宋" w:eastAsia="仿宋" w:hAnsi="仿宋" w:cs="宋体"/>
                <w:color w:val="000000"/>
                <w:kern w:val="0"/>
                <w:sz w:val="24"/>
                <w:szCs w:val="24"/>
              </w:rPr>
            </w:pPr>
          </w:p>
        </w:tc>
      </w:tr>
      <w:tr w:rsidR="00AD299A" w:rsidRPr="00AD299A" w:rsidTr="0020393E">
        <w:trPr>
          <w:trHeight w:val="338"/>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20393E" w:rsidP="00AD299A">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8</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废塑料件</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元/吨</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20393E">
        <w:trPr>
          <w:trHeight w:val="272"/>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20393E" w:rsidP="00AD299A">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9</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bookmarkStart w:id="5" w:name="OLE_LINK6"/>
            <w:bookmarkStart w:id="6" w:name="OLE_LINK7"/>
            <w:r w:rsidRPr="00AD299A">
              <w:rPr>
                <w:rFonts w:ascii="宋体" w:hAnsi="宋体" w:cs="宋体" w:hint="eastAsia"/>
                <w:color w:val="000000"/>
                <w:kern w:val="0"/>
                <w:sz w:val="24"/>
                <w:szCs w:val="24"/>
              </w:rPr>
              <w:t>废塑料托盘</w:t>
            </w:r>
            <w:r w:rsidR="0020393E">
              <w:rPr>
                <w:rFonts w:ascii="宋体" w:hAnsi="宋体" w:cs="宋体" w:hint="eastAsia"/>
                <w:color w:val="000000"/>
                <w:kern w:val="0"/>
                <w:sz w:val="24"/>
                <w:szCs w:val="24"/>
              </w:rPr>
              <w:t>（</w:t>
            </w:r>
            <w:r w:rsidR="0020393E">
              <w:t>无钢筋</w:t>
            </w:r>
            <w:r w:rsidR="0020393E">
              <w:rPr>
                <w:rFonts w:ascii="宋体" w:hAnsi="宋体" w:cs="宋体" w:hint="eastAsia"/>
                <w:color w:val="000000"/>
                <w:kern w:val="0"/>
                <w:sz w:val="24"/>
                <w:szCs w:val="24"/>
              </w:rPr>
              <w:t>）</w:t>
            </w:r>
            <w:bookmarkEnd w:id="5"/>
            <w:bookmarkEnd w:id="6"/>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元/个</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20393E">
        <w:trPr>
          <w:trHeight w:val="427"/>
        </w:trPr>
        <w:tc>
          <w:tcPr>
            <w:tcW w:w="2240" w:type="dxa"/>
            <w:tcBorders>
              <w:top w:val="nil"/>
              <w:left w:val="single" w:sz="8" w:space="0" w:color="auto"/>
              <w:bottom w:val="single" w:sz="4" w:space="0" w:color="auto"/>
              <w:right w:val="nil"/>
            </w:tcBorders>
            <w:shd w:val="clear" w:color="auto" w:fill="auto"/>
            <w:vAlign w:val="center"/>
            <w:hideMark/>
          </w:tcPr>
          <w:p w:rsidR="00AD299A" w:rsidRPr="00AD299A" w:rsidRDefault="0020393E" w:rsidP="00AD299A">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rsidR="00AD299A" w:rsidRPr="00AD299A" w:rsidRDefault="0020393E"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废塑料托盘</w:t>
            </w:r>
            <w:r>
              <w:rPr>
                <w:rFonts w:ascii="宋体" w:hAnsi="宋体" w:cs="宋体" w:hint="eastAsia"/>
                <w:color w:val="000000"/>
                <w:kern w:val="0"/>
                <w:sz w:val="24"/>
                <w:szCs w:val="24"/>
              </w:rPr>
              <w:t>（</w:t>
            </w:r>
            <w:r>
              <w:rPr>
                <w:rFonts w:hint="eastAsia"/>
              </w:rPr>
              <w:t>有</w:t>
            </w:r>
            <w:r>
              <w:t>钢筋</w:t>
            </w:r>
            <w:r>
              <w:rPr>
                <w:rFonts w:ascii="宋体" w:hAnsi="宋体" w:cs="宋体" w:hint="eastAsia"/>
                <w:color w:val="000000"/>
                <w:kern w:val="0"/>
                <w:sz w:val="24"/>
                <w:szCs w:val="24"/>
              </w:rPr>
              <w:t>）</w:t>
            </w:r>
          </w:p>
        </w:tc>
        <w:tc>
          <w:tcPr>
            <w:tcW w:w="1959"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元/个</w:t>
            </w:r>
          </w:p>
        </w:tc>
        <w:tc>
          <w:tcPr>
            <w:tcW w:w="1820" w:type="dxa"/>
            <w:tcBorders>
              <w:top w:val="nil"/>
              <w:left w:val="nil"/>
              <w:bottom w:val="single" w:sz="4" w:space="0" w:color="auto"/>
              <w:right w:val="single" w:sz="4"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c>
          <w:tcPr>
            <w:tcW w:w="1578" w:type="dxa"/>
            <w:tcBorders>
              <w:top w:val="nil"/>
              <w:left w:val="nil"/>
              <w:bottom w:val="single" w:sz="4" w:space="0" w:color="auto"/>
              <w:right w:val="single" w:sz="8" w:space="0" w:color="auto"/>
            </w:tcBorders>
            <w:shd w:val="clear" w:color="auto" w:fill="auto"/>
            <w:vAlign w:val="center"/>
            <w:hideMark/>
          </w:tcPr>
          <w:p w:rsidR="00AD299A" w:rsidRPr="00AD299A" w:rsidRDefault="00AD299A" w:rsidP="00AD299A">
            <w:pPr>
              <w:widowControl/>
              <w:jc w:val="center"/>
              <w:rPr>
                <w:rFonts w:ascii="仿宋" w:eastAsia="仿宋" w:hAnsi="仿宋" w:cs="宋体"/>
                <w:color w:val="000000"/>
                <w:kern w:val="0"/>
                <w:sz w:val="24"/>
                <w:szCs w:val="24"/>
              </w:rPr>
            </w:pPr>
            <w:r w:rsidRPr="00AD299A">
              <w:rPr>
                <w:rFonts w:ascii="仿宋" w:eastAsia="仿宋" w:hAnsi="仿宋" w:cs="宋体" w:hint="eastAsia"/>
                <w:color w:val="000000"/>
                <w:kern w:val="0"/>
                <w:sz w:val="24"/>
                <w:szCs w:val="24"/>
              </w:rPr>
              <w:t xml:space="preserve">　</w:t>
            </w:r>
          </w:p>
        </w:tc>
      </w:tr>
      <w:tr w:rsidR="00AD299A" w:rsidRPr="00AD299A" w:rsidTr="00AD299A">
        <w:trPr>
          <w:trHeight w:val="415"/>
        </w:trPr>
        <w:tc>
          <w:tcPr>
            <w:tcW w:w="2240" w:type="dxa"/>
            <w:tcBorders>
              <w:top w:val="nil"/>
              <w:left w:val="single" w:sz="8" w:space="0" w:color="auto"/>
              <w:bottom w:val="single" w:sz="8" w:space="0" w:color="auto"/>
              <w:right w:val="nil"/>
            </w:tcBorders>
            <w:shd w:val="clear" w:color="auto" w:fill="auto"/>
            <w:noWrap/>
            <w:vAlign w:val="center"/>
            <w:hideMark/>
          </w:tcPr>
          <w:p w:rsidR="00AD299A" w:rsidRPr="00AD299A" w:rsidRDefault="00AD299A" w:rsidP="00AD299A">
            <w:pPr>
              <w:widowControl/>
              <w:jc w:val="center"/>
              <w:rPr>
                <w:rFonts w:ascii="宋体" w:hAnsi="宋体" w:cs="宋体"/>
                <w:color w:val="000000"/>
                <w:kern w:val="0"/>
                <w:sz w:val="22"/>
                <w:szCs w:val="22"/>
              </w:rPr>
            </w:pPr>
            <w:r w:rsidRPr="00AD299A">
              <w:rPr>
                <w:rFonts w:ascii="宋体" w:hAnsi="宋体" w:cs="宋体" w:hint="eastAsia"/>
                <w:color w:val="000000"/>
                <w:kern w:val="0"/>
                <w:sz w:val="22"/>
                <w:szCs w:val="22"/>
              </w:rPr>
              <w:t>竞价时间</w:t>
            </w:r>
          </w:p>
        </w:tc>
        <w:tc>
          <w:tcPr>
            <w:tcW w:w="8437" w:type="dxa"/>
            <w:gridSpan w:val="4"/>
            <w:tcBorders>
              <w:top w:val="nil"/>
              <w:left w:val="single" w:sz="4" w:space="0" w:color="auto"/>
              <w:bottom w:val="single" w:sz="8" w:space="0" w:color="auto"/>
              <w:right w:val="single" w:sz="8" w:space="0" w:color="auto"/>
            </w:tcBorders>
            <w:shd w:val="clear" w:color="auto" w:fill="auto"/>
            <w:vAlign w:val="center"/>
          </w:tcPr>
          <w:p w:rsidR="00AD299A" w:rsidRPr="00AD299A" w:rsidRDefault="00AD299A" w:rsidP="00AD299A">
            <w:pPr>
              <w:widowControl/>
              <w:jc w:val="left"/>
              <w:rPr>
                <w:rFonts w:ascii="宋体" w:hAnsi="宋体" w:cs="宋体"/>
                <w:color w:val="000000"/>
                <w:kern w:val="0"/>
                <w:sz w:val="22"/>
                <w:szCs w:val="22"/>
              </w:rPr>
            </w:pPr>
          </w:p>
        </w:tc>
      </w:tr>
    </w:tbl>
    <w:p w:rsidR="00D44A78" w:rsidRDefault="00D44A78"/>
    <w:p w:rsidR="002E3A9B" w:rsidRPr="008D0335" w:rsidRDefault="002E3A9B" w:rsidP="002E3A9B">
      <w:pPr>
        <w:spacing w:beforeLines="100" w:before="312" w:line="360" w:lineRule="auto"/>
        <w:rPr>
          <w:rFonts w:ascii="宋体" w:hAnsi="宋体"/>
          <w:b/>
        </w:rPr>
      </w:pPr>
      <w:r w:rsidRPr="008D0335">
        <w:rPr>
          <w:rFonts w:ascii="宋体" w:hAnsi="宋体" w:hint="eastAsia"/>
          <w:b/>
        </w:rPr>
        <w:t>附件</w:t>
      </w:r>
      <w:r w:rsidRPr="008D0335">
        <w:rPr>
          <w:rFonts w:ascii="宋体" w:hAnsi="宋体"/>
          <w:b/>
        </w:rPr>
        <w:t>1</w:t>
      </w:r>
      <w:r w:rsidRPr="008D0335">
        <w:rPr>
          <w:rFonts w:ascii="宋体" w:hAnsi="宋体" w:hint="eastAsia"/>
          <w:b/>
        </w:rPr>
        <w:t>：货车车辆一览表</w:t>
      </w:r>
    </w:p>
    <w:p w:rsidR="002E3A9B" w:rsidRPr="008D0335" w:rsidRDefault="002E3A9B" w:rsidP="002E3A9B">
      <w:pPr>
        <w:spacing w:line="360" w:lineRule="auto"/>
        <w:rPr>
          <w:rFonts w:ascii="仿宋" w:eastAsia="仿宋" w:hAnsi="仿宋"/>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614"/>
        <w:gridCol w:w="2614"/>
        <w:gridCol w:w="2614"/>
      </w:tblGrid>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r w:rsidRPr="008D0335">
              <w:rPr>
                <w:rFonts w:ascii="仿宋" w:eastAsia="仿宋" w:hAnsi="仿宋" w:hint="eastAsia"/>
                <w:b/>
                <w:color w:val="000000"/>
              </w:rPr>
              <w:t>使用单位</w:t>
            </w:r>
          </w:p>
        </w:tc>
        <w:tc>
          <w:tcPr>
            <w:tcW w:w="1250" w:type="pct"/>
          </w:tcPr>
          <w:p w:rsidR="002E3A9B" w:rsidRPr="008D0335" w:rsidRDefault="002E3A9B" w:rsidP="007E2C42">
            <w:pPr>
              <w:spacing w:line="360" w:lineRule="auto"/>
              <w:jc w:val="center"/>
              <w:rPr>
                <w:rFonts w:ascii="仿宋" w:eastAsia="仿宋" w:hAnsi="仿宋"/>
                <w:b/>
                <w:color w:val="000000"/>
              </w:rPr>
            </w:pPr>
            <w:r w:rsidRPr="008D0335">
              <w:rPr>
                <w:rFonts w:ascii="仿宋" w:eastAsia="仿宋" w:hAnsi="仿宋" w:hint="eastAsia"/>
                <w:b/>
                <w:color w:val="000000"/>
              </w:rPr>
              <w:t>设备名称</w:t>
            </w:r>
          </w:p>
        </w:tc>
        <w:tc>
          <w:tcPr>
            <w:tcW w:w="1250" w:type="pct"/>
          </w:tcPr>
          <w:p w:rsidR="002E3A9B" w:rsidRPr="008D0335" w:rsidRDefault="002E3A9B" w:rsidP="007E2C42">
            <w:pPr>
              <w:spacing w:line="360" w:lineRule="auto"/>
              <w:jc w:val="center"/>
              <w:rPr>
                <w:rFonts w:ascii="仿宋" w:eastAsia="仿宋" w:hAnsi="仿宋"/>
                <w:b/>
                <w:color w:val="000000"/>
              </w:rPr>
            </w:pPr>
            <w:r w:rsidRPr="008D0335">
              <w:rPr>
                <w:rFonts w:ascii="仿宋" w:eastAsia="仿宋" w:hAnsi="仿宋" w:hint="eastAsia"/>
                <w:b/>
                <w:color w:val="000000"/>
              </w:rPr>
              <w:t>设备注册代码</w:t>
            </w:r>
          </w:p>
        </w:tc>
        <w:tc>
          <w:tcPr>
            <w:tcW w:w="1250" w:type="pct"/>
          </w:tcPr>
          <w:p w:rsidR="002E3A9B" w:rsidRPr="008D0335" w:rsidRDefault="002E3A9B" w:rsidP="007E2C42">
            <w:pPr>
              <w:spacing w:line="360" w:lineRule="auto"/>
              <w:jc w:val="center"/>
              <w:rPr>
                <w:rFonts w:ascii="仿宋" w:eastAsia="仿宋" w:hAnsi="仿宋"/>
                <w:b/>
                <w:color w:val="000000"/>
              </w:rPr>
            </w:pPr>
            <w:r w:rsidRPr="008D0335">
              <w:rPr>
                <w:rFonts w:ascii="仿宋" w:eastAsia="仿宋" w:hAnsi="仿宋" w:hint="eastAsia"/>
                <w:b/>
                <w:color w:val="000000"/>
              </w:rPr>
              <w:t>检验日期</w:t>
            </w: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r w:rsidR="002E3A9B" w:rsidRPr="008D0335" w:rsidTr="007E2C42">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c>
          <w:tcPr>
            <w:tcW w:w="1250" w:type="pct"/>
          </w:tcPr>
          <w:p w:rsidR="002E3A9B" w:rsidRPr="008D0335" w:rsidRDefault="002E3A9B" w:rsidP="007E2C42">
            <w:pPr>
              <w:spacing w:line="360" w:lineRule="auto"/>
              <w:jc w:val="center"/>
              <w:rPr>
                <w:rFonts w:ascii="仿宋" w:eastAsia="仿宋" w:hAnsi="仿宋"/>
                <w:b/>
                <w:color w:val="000000"/>
              </w:rPr>
            </w:pPr>
          </w:p>
        </w:tc>
      </w:tr>
    </w:tbl>
    <w:p w:rsidR="002E3A9B" w:rsidRPr="008D0335" w:rsidRDefault="002E3A9B" w:rsidP="002E3A9B">
      <w:pPr>
        <w:spacing w:line="400" w:lineRule="exact"/>
        <w:jc w:val="center"/>
        <w:rPr>
          <w:rFonts w:ascii="仿宋" w:eastAsia="仿宋" w:hAnsi="仿宋"/>
          <w:b/>
          <w:color w:val="000000"/>
        </w:rPr>
      </w:pPr>
      <w:r w:rsidRPr="008D0335">
        <w:rPr>
          <w:rFonts w:ascii="仿宋" w:eastAsia="仿宋" w:hAnsi="仿宋" w:hint="eastAsia"/>
          <w:b/>
          <w:color w:val="000000"/>
        </w:rPr>
        <w:t xml:space="preserve">                填报单位（盖章）：</w:t>
      </w:r>
    </w:p>
    <w:p w:rsidR="002E3A9B" w:rsidRPr="008D0335" w:rsidRDefault="002E3A9B" w:rsidP="002E3A9B">
      <w:pPr>
        <w:spacing w:line="480" w:lineRule="exact"/>
        <w:rPr>
          <w:rFonts w:ascii="黑体" w:eastAsia="黑体"/>
          <w:sz w:val="44"/>
          <w:szCs w:val="44"/>
        </w:rPr>
      </w:pPr>
      <w:r w:rsidRPr="008D0335">
        <w:rPr>
          <w:rFonts w:ascii="仿宋" w:eastAsia="仿宋" w:hAnsi="仿宋" w:hint="eastAsia"/>
          <w:b/>
        </w:rPr>
        <w:t>注：各</w:t>
      </w:r>
      <w:r w:rsidRPr="008D0335">
        <w:rPr>
          <w:rFonts w:ascii="仿宋" w:eastAsia="仿宋" w:hAnsi="仿宋" w:hint="eastAsia"/>
          <w:b/>
          <w:color w:val="000000"/>
        </w:rPr>
        <w:t>标的材料单独提供</w:t>
      </w: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Default="002E3A9B" w:rsidP="002E3A9B">
      <w:pPr>
        <w:spacing w:line="480" w:lineRule="exact"/>
        <w:rPr>
          <w:rFonts w:ascii="黑体" w:eastAsia="黑体"/>
          <w:sz w:val="44"/>
          <w:szCs w:val="44"/>
        </w:rPr>
      </w:pPr>
    </w:p>
    <w:p w:rsidR="002E3A9B" w:rsidRDefault="002E3A9B" w:rsidP="002E3A9B">
      <w:pPr>
        <w:spacing w:line="480" w:lineRule="exact"/>
        <w:rPr>
          <w:rFonts w:ascii="黑体" w:eastAsia="黑体"/>
          <w:sz w:val="44"/>
          <w:szCs w:val="44"/>
        </w:rPr>
      </w:pPr>
    </w:p>
    <w:p w:rsidR="002E3A9B"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黑体" w:eastAsia="黑体"/>
          <w:sz w:val="44"/>
          <w:szCs w:val="44"/>
        </w:rPr>
      </w:pPr>
    </w:p>
    <w:p w:rsidR="002E3A9B" w:rsidRPr="008D0335" w:rsidRDefault="002E3A9B" w:rsidP="002E3A9B">
      <w:pPr>
        <w:spacing w:line="480" w:lineRule="exact"/>
        <w:rPr>
          <w:rFonts w:ascii="仿宋" w:eastAsia="仿宋" w:hAnsi="仿宋"/>
          <w:sz w:val="24"/>
        </w:rPr>
      </w:pPr>
      <w:r w:rsidRPr="008D0335">
        <w:rPr>
          <w:rFonts w:ascii="仿宋" w:eastAsia="仿宋" w:hAnsi="仿宋" w:hint="eastAsia"/>
          <w:sz w:val="24"/>
        </w:rPr>
        <w:t>附件2</w:t>
      </w:r>
    </w:p>
    <w:p w:rsidR="002E3A9B" w:rsidRPr="008D0335" w:rsidRDefault="002E3A9B" w:rsidP="002E3A9B">
      <w:pPr>
        <w:spacing w:afterLines="50" w:after="156"/>
        <w:jc w:val="center"/>
        <w:rPr>
          <w:rFonts w:ascii="仿宋" w:eastAsia="仿宋" w:hAnsi="仿宋"/>
          <w:b/>
          <w:sz w:val="48"/>
          <w:szCs w:val="48"/>
        </w:rPr>
      </w:pPr>
      <w:r w:rsidRPr="008D0335">
        <w:rPr>
          <w:rFonts w:ascii="仿宋" w:eastAsia="仿宋" w:hAnsi="仿宋" w:hint="eastAsia"/>
          <w:b/>
          <w:sz w:val="48"/>
          <w:szCs w:val="48"/>
        </w:rPr>
        <w:t>废旧物资销售合同</w:t>
      </w:r>
    </w:p>
    <w:p w:rsidR="002E3A9B" w:rsidRPr="008D0335" w:rsidRDefault="002E3A9B" w:rsidP="002E3A9B">
      <w:pPr>
        <w:ind w:right="1680"/>
        <w:jc w:val="right"/>
        <w:rPr>
          <w:rFonts w:ascii="仿宋" w:eastAsia="仿宋" w:hAnsi="仿宋"/>
          <w:szCs w:val="21"/>
        </w:rPr>
      </w:pPr>
      <w:r w:rsidRPr="008D0335">
        <w:rPr>
          <w:rFonts w:ascii="仿宋" w:eastAsia="仿宋" w:hAnsi="仿宋" w:hint="eastAsia"/>
          <w:szCs w:val="21"/>
        </w:rPr>
        <w:t xml:space="preserve">合同编号：                      </w:t>
      </w:r>
    </w:p>
    <w:p w:rsidR="002E3A9B" w:rsidRPr="008D0335" w:rsidRDefault="002E3A9B" w:rsidP="002E3A9B">
      <w:pPr>
        <w:spacing w:line="600" w:lineRule="exact"/>
        <w:rPr>
          <w:rFonts w:ascii="仿宋" w:eastAsia="仿宋" w:hAnsi="仿宋"/>
          <w:sz w:val="24"/>
        </w:rPr>
      </w:pPr>
      <w:r>
        <w:rPr>
          <w:rFonts w:ascii="仿宋" w:eastAsia="仿宋" w:hAnsi="仿宋" w:hint="eastAsia"/>
          <w:sz w:val="24"/>
        </w:rPr>
        <w:t>甲方（供方）：雅安</w:t>
      </w:r>
      <w:r w:rsidRPr="008D0335">
        <w:rPr>
          <w:rFonts w:ascii="仿宋" w:eastAsia="仿宋" w:hAnsi="仿宋" w:hint="eastAsia"/>
          <w:sz w:val="24"/>
        </w:rPr>
        <w:t>厦钨新能源材料有限公司</w:t>
      </w:r>
    </w:p>
    <w:p w:rsidR="002E3A9B" w:rsidRPr="008D0335" w:rsidRDefault="002E3A9B" w:rsidP="002E3A9B">
      <w:pPr>
        <w:spacing w:line="600" w:lineRule="exact"/>
        <w:rPr>
          <w:rFonts w:ascii="仿宋" w:eastAsia="仿宋" w:hAnsi="仿宋"/>
          <w:sz w:val="24"/>
          <w:u w:val="single"/>
        </w:rPr>
      </w:pPr>
      <w:r w:rsidRPr="008D0335">
        <w:rPr>
          <w:rFonts w:ascii="仿宋" w:eastAsia="仿宋" w:hAnsi="仿宋" w:hint="eastAsia"/>
          <w:sz w:val="24"/>
        </w:rPr>
        <w:t>乙方（需方）：</w:t>
      </w:r>
      <w:r w:rsidRPr="008D0335">
        <w:rPr>
          <w:rFonts w:ascii="仿宋" w:eastAsia="仿宋" w:hAnsi="仿宋" w:hint="eastAsia"/>
          <w:sz w:val="24"/>
          <w:u w:val="single"/>
        </w:rPr>
        <w:t xml:space="preserve">  </w:t>
      </w:r>
      <w:r w:rsidRPr="008D0335">
        <w:rPr>
          <w:rFonts w:ascii="仿宋" w:eastAsia="仿宋" w:hAnsi="仿宋"/>
          <w:sz w:val="24"/>
          <w:u w:val="single"/>
        </w:rPr>
        <w:t xml:space="preserve">                       </w:t>
      </w:r>
      <w:r w:rsidRPr="008D0335">
        <w:rPr>
          <w:rFonts w:ascii="仿宋" w:eastAsia="仿宋" w:hAnsi="仿宋" w:hint="eastAsia"/>
          <w:sz w:val="24"/>
          <w:u w:val="single"/>
        </w:rPr>
        <w:t xml:space="preserve"> </w:t>
      </w:r>
    </w:p>
    <w:p w:rsidR="002E3A9B" w:rsidRPr="008D0335" w:rsidRDefault="002E3A9B" w:rsidP="002E3A9B">
      <w:pPr>
        <w:spacing w:line="500" w:lineRule="exact"/>
        <w:ind w:firstLineChars="200" w:firstLine="480"/>
        <w:rPr>
          <w:rFonts w:ascii="仿宋" w:eastAsia="仿宋" w:hAnsi="仿宋"/>
          <w:sz w:val="24"/>
        </w:rPr>
      </w:pPr>
      <w:r w:rsidRPr="008D0335">
        <w:rPr>
          <w:rFonts w:ascii="仿宋" w:eastAsia="仿宋" w:hAnsi="仿宋" w:hint="eastAsia"/>
          <w:sz w:val="24"/>
        </w:rPr>
        <w:t>经甲乙双方充分协商，本着平等互利的原则，就甲方向乙方销售本合同约定的物品，在平等、自愿、公正的基础上，订立以下条款，以兹共守。</w:t>
      </w:r>
    </w:p>
    <w:p w:rsidR="002E3A9B" w:rsidRPr="008D0335" w:rsidRDefault="002E3A9B" w:rsidP="002E3A9B">
      <w:pPr>
        <w:spacing w:line="440" w:lineRule="exact"/>
        <w:rPr>
          <w:rFonts w:ascii="仿宋" w:eastAsia="仿宋" w:hAnsi="仿宋"/>
          <w:b/>
          <w:sz w:val="24"/>
        </w:rPr>
      </w:pPr>
      <w:r w:rsidRPr="008D0335">
        <w:rPr>
          <w:rFonts w:ascii="仿宋" w:eastAsia="仿宋" w:hAnsi="仿宋" w:hint="eastAsia"/>
          <w:b/>
          <w:sz w:val="24"/>
        </w:rPr>
        <w:t>第一条 物资的名称、数量、金额等基本信息</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1"/>
        <w:gridCol w:w="1985"/>
        <w:gridCol w:w="2268"/>
        <w:gridCol w:w="1275"/>
      </w:tblGrid>
      <w:tr w:rsidR="002E3A9B" w:rsidRPr="008D0335" w:rsidTr="007E2C42">
        <w:trPr>
          <w:trHeight w:val="443"/>
        </w:trPr>
        <w:tc>
          <w:tcPr>
            <w:tcW w:w="993"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序号</w:t>
            </w:r>
          </w:p>
        </w:tc>
        <w:tc>
          <w:tcPr>
            <w:tcW w:w="2551"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废旧物资名称</w:t>
            </w:r>
          </w:p>
        </w:tc>
        <w:tc>
          <w:tcPr>
            <w:tcW w:w="1985"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计价单位</w:t>
            </w:r>
          </w:p>
        </w:tc>
        <w:tc>
          <w:tcPr>
            <w:tcW w:w="2268" w:type="dxa"/>
          </w:tcPr>
          <w:p w:rsidR="002E3A9B" w:rsidRPr="008D0335" w:rsidRDefault="002E3A9B" w:rsidP="007E2C42">
            <w:pPr>
              <w:spacing w:line="440" w:lineRule="exact"/>
              <w:jc w:val="center"/>
              <w:rPr>
                <w:rFonts w:ascii="仿宋" w:eastAsia="仿宋" w:hAnsi="仿宋"/>
                <w:sz w:val="24"/>
              </w:rPr>
            </w:pPr>
            <w:r w:rsidRPr="008D0335">
              <w:rPr>
                <w:rFonts w:ascii="宋体" w:hAnsi="宋体" w:hint="eastAsia"/>
                <w:sz w:val="24"/>
                <w:szCs w:val="24"/>
              </w:rPr>
              <w:t>未税单价</w:t>
            </w:r>
          </w:p>
        </w:tc>
        <w:tc>
          <w:tcPr>
            <w:tcW w:w="1275"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备注</w:t>
            </w:r>
          </w:p>
        </w:tc>
      </w:tr>
      <w:tr w:rsidR="002E3A9B" w:rsidRPr="008D0335" w:rsidTr="007E2C42">
        <w:trPr>
          <w:trHeight w:val="443"/>
        </w:trPr>
        <w:tc>
          <w:tcPr>
            <w:tcW w:w="993"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1</w:t>
            </w:r>
          </w:p>
        </w:tc>
        <w:tc>
          <w:tcPr>
            <w:tcW w:w="2551" w:type="dxa"/>
          </w:tcPr>
          <w:p w:rsidR="002E3A9B" w:rsidRPr="008D0335" w:rsidRDefault="002E3A9B" w:rsidP="007E2C42">
            <w:pPr>
              <w:spacing w:line="440" w:lineRule="exact"/>
              <w:jc w:val="center"/>
              <w:rPr>
                <w:rFonts w:ascii="仿宋" w:eastAsia="仿宋" w:hAnsi="仿宋"/>
                <w:sz w:val="24"/>
              </w:rPr>
            </w:pPr>
            <w:r w:rsidRPr="008D0335">
              <w:rPr>
                <w:rFonts w:ascii="宋体" w:hAnsi="宋体" w:hint="eastAsia"/>
                <w:sz w:val="24"/>
                <w:szCs w:val="24"/>
              </w:rPr>
              <w:t>废吨袋</w:t>
            </w:r>
          </w:p>
        </w:tc>
        <w:tc>
          <w:tcPr>
            <w:tcW w:w="1985" w:type="dxa"/>
          </w:tcPr>
          <w:p w:rsidR="002E3A9B" w:rsidRPr="008D0335" w:rsidRDefault="002E3A9B" w:rsidP="007E2C42">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2E3A9B" w:rsidRPr="008D0335" w:rsidRDefault="002E3A9B" w:rsidP="007E2C42">
            <w:pPr>
              <w:spacing w:line="440" w:lineRule="exact"/>
              <w:ind w:firstLineChars="50" w:firstLine="120"/>
              <w:jc w:val="center"/>
              <w:rPr>
                <w:rFonts w:ascii="仿宋" w:eastAsia="仿宋" w:hAnsi="仿宋"/>
                <w:sz w:val="24"/>
                <w:lang w:eastAsia="zh-TW"/>
              </w:rPr>
            </w:pPr>
          </w:p>
        </w:tc>
        <w:tc>
          <w:tcPr>
            <w:tcW w:w="1275" w:type="dxa"/>
          </w:tcPr>
          <w:p w:rsidR="002E3A9B" w:rsidRPr="008D0335" w:rsidRDefault="002E3A9B" w:rsidP="007E2C42">
            <w:pPr>
              <w:spacing w:line="440" w:lineRule="exact"/>
              <w:jc w:val="center"/>
              <w:rPr>
                <w:rFonts w:ascii="仿宋" w:eastAsia="仿宋" w:hAnsi="仿宋"/>
                <w:sz w:val="24"/>
                <w:lang w:eastAsia="zh-TW"/>
              </w:rPr>
            </w:pPr>
          </w:p>
        </w:tc>
      </w:tr>
      <w:tr w:rsidR="002E3A9B" w:rsidRPr="008D0335" w:rsidTr="007E2C42">
        <w:trPr>
          <w:trHeight w:val="443"/>
        </w:trPr>
        <w:tc>
          <w:tcPr>
            <w:tcW w:w="993"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2</w:t>
            </w:r>
          </w:p>
        </w:tc>
        <w:tc>
          <w:tcPr>
            <w:tcW w:w="2551" w:type="dxa"/>
          </w:tcPr>
          <w:p w:rsidR="002E3A9B" w:rsidRPr="008D0335" w:rsidRDefault="002E3A9B" w:rsidP="007E2C42">
            <w:pPr>
              <w:spacing w:line="440" w:lineRule="exact"/>
              <w:jc w:val="center"/>
              <w:rPr>
                <w:rFonts w:ascii="仿宋" w:eastAsia="仿宋" w:hAnsi="仿宋"/>
                <w:sz w:val="24"/>
              </w:rPr>
            </w:pPr>
            <w:r w:rsidRPr="008D0335">
              <w:rPr>
                <w:rFonts w:ascii="宋体" w:hAnsi="宋体" w:hint="eastAsia"/>
                <w:sz w:val="24"/>
                <w:szCs w:val="24"/>
              </w:rPr>
              <w:t>废缠绕膜</w:t>
            </w:r>
          </w:p>
        </w:tc>
        <w:tc>
          <w:tcPr>
            <w:tcW w:w="1985" w:type="dxa"/>
          </w:tcPr>
          <w:p w:rsidR="002E3A9B" w:rsidRPr="008D0335" w:rsidRDefault="002E3A9B" w:rsidP="007E2C42">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2E3A9B" w:rsidRPr="008D0335" w:rsidRDefault="002E3A9B" w:rsidP="007E2C42">
            <w:pPr>
              <w:spacing w:line="440" w:lineRule="exact"/>
              <w:ind w:firstLineChars="50" w:firstLine="120"/>
              <w:jc w:val="center"/>
              <w:rPr>
                <w:rFonts w:ascii="仿宋" w:eastAsia="仿宋" w:hAnsi="仿宋"/>
                <w:sz w:val="24"/>
                <w:lang w:eastAsia="zh-TW"/>
              </w:rPr>
            </w:pPr>
          </w:p>
        </w:tc>
        <w:tc>
          <w:tcPr>
            <w:tcW w:w="1275" w:type="dxa"/>
          </w:tcPr>
          <w:p w:rsidR="002E3A9B" w:rsidRPr="008D0335" w:rsidRDefault="002E3A9B" w:rsidP="007E2C42">
            <w:pPr>
              <w:spacing w:line="440" w:lineRule="exact"/>
              <w:jc w:val="center"/>
              <w:rPr>
                <w:rFonts w:ascii="仿宋" w:eastAsia="仿宋" w:hAnsi="仿宋"/>
                <w:sz w:val="24"/>
                <w:lang w:eastAsia="zh-TW"/>
              </w:rPr>
            </w:pPr>
          </w:p>
        </w:tc>
      </w:tr>
      <w:tr w:rsidR="002E3A9B" w:rsidRPr="008D0335" w:rsidTr="007E2C42">
        <w:trPr>
          <w:trHeight w:val="443"/>
        </w:trPr>
        <w:tc>
          <w:tcPr>
            <w:tcW w:w="993"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3</w:t>
            </w:r>
          </w:p>
        </w:tc>
        <w:tc>
          <w:tcPr>
            <w:tcW w:w="2551" w:type="dxa"/>
          </w:tcPr>
          <w:p w:rsidR="002E3A9B" w:rsidRPr="008D0335" w:rsidRDefault="002E3A9B" w:rsidP="007E2C42">
            <w:pPr>
              <w:spacing w:line="440" w:lineRule="exact"/>
              <w:jc w:val="center"/>
              <w:rPr>
                <w:rFonts w:ascii="仿宋" w:eastAsia="仿宋" w:hAnsi="仿宋"/>
                <w:sz w:val="24"/>
              </w:rPr>
            </w:pPr>
            <w:r w:rsidRPr="008D0335">
              <w:rPr>
                <w:rFonts w:ascii="宋体" w:hAnsi="宋体" w:hint="eastAsia"/>
                <w:sz w:val="24"/>
                <w:szCs w:val="24"/>
              </w:rPr>
              <w:t>废打包带</w:t>
            </w:r>
          </w:p>
        </w:tc>
        <w:tc>
          <w:tcPr>
            <w:tcW w:w="1985" w:type="dxa"/>
          </w:tcPr>
          <w:p w:rsidR="002E3A9B" w:rsidRPr="008D0335" w:rsidRDefault="002E3A9B" w:rsidP="007E2C42">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2E3A9B" w:rsidRPr="008D0335" w:rsidRDefault="002E3A9B" w:rsidP="007E2C42">
            <w:pPr>
              <w:spacing w:line="440" w:lineRule="exact"/>
              <w:ind w:firstLineChars="50" w:firstLine="120"/>
              <w:jc w:val="center"/>
              <w:rPr>
                <w:rFonts w:ascii="仿宋" w:eastAsia="仿宋" w:hAnsi="仿宋"/>
                <w:sz w:val="24"/>
                <w:lang w:eastAsia="zh-TW"/>
              </w:rPr>
            </w:pPr>
          </w:p>
        </w:tc>
        <w:tc>
          <w:tcPr>
            <w:tcW w:w="1275" w:type="dxa"/>
          </w:tcPr>
          <w:p w:rsidR="002E3A9B" w:rsidRPr="008D0335" w:rsidRDefault="002E3A9B" w:rsidP="007E2C42">
            <w:pPr>
              <w:spacing w:line="440" w:lineRule="exact"/>
              <w:jc w:val="center"/>
              <w:rPr>
                <w:rFonts w:ascii="仿宋" w:eastAsia="仿宋" w:hAnsi="仿宋"/>
                <w:sz w:val="24"/>
                <w:lang w:eastAsia="zh-TW"/>
              </w:rPr>
            </w:pPr>
          </w:p>
        </w:tc>
      </w:tr>
      <w:tr w:rsidR="002E3A9B" w:rsidRPr="008D0335" w:rsidTr="007E2C42">
        <w:trPr>
          <w:trHeight w:val="443"/>
        </w:trPr>
        <w:tc>
          <w:tcPr>
            <w:tcW w:w="993" w:type="dxa"/>
          </w:tcPr>
          <w:p w:rsidR="002E3A9B" w:rsidRPr="008D0335" w:rsidRDefault="002E3A9B" w:rsidP="007E2C42">
            <w:pPr>
              <w:spacing w:line="440" w:lineRule="exact"/>
              <w:jc w:val="center"/>
              <w:rPr>
                <w:rFonts w:ascii="仿宋" w:eastAsia="仿宋" w:hAnsi="仿宋"/>
                <w:sz w:val="24"/>
              </w:rPr>
            </w:pPr>
            <w:r w:rsidRPr="008D0335">
              <w:rPr>
                <w:rFonts w:ascii="仿宋" w:eastAsia="仿宋" w:hAnsi="仿宋" w:hint="eastAsia"/>
                <w:sz w:val="24"/>
              </w:rPr>
              <w:t>4</w:t>
            </w:r>
          </w:p>
        </w:tc>
        <w:tc>
          <w:tcPr>
            <w:tcW w:w="2551" w:type="dxa"/>
          </w:tcPr>
          <w:p w:rsidR="002E3A9B" w:rsidRPr="008D0335" w:rsidRDefault="002E3A9B" w:rsidP="007E2C42">
            <w:pPr>
              <w:spacing w:line="440" w:lineRule="exact"/>
              <w:jc w:val="center"/>
              <w:rPr>
                <w:rFonts w:ascii="仿宋" w:eastAsia="仿宋" w:hAnsi="仿宋"/>
                <w:sz w:val="24"/>
              </w:rPr>
            </w:pPr>
            <w:r w:rsidRPr="008D0335">
              <w:rPr>
                <w:rFonts w:ascii="宋体" w:hAnsi="宋体" w:hint="eastAsia"/>
                <w:sz w:val="24"/>
                <w:szCs w:val="24"/>
              </w:rPr>
              <w:t>废铁</w:t>
            </w:r>
          </w:p>
        </w:tc>
        <w:tc>
          <w:tcPr>
            <w:tcW w:w="1985" w:type="dxa"/>
          </w:tcPr>
          <w:p w:rsidR="002E3A9B" w:rsidRPr="008D0335" w:rsidRDefault="002E3A9B" w:rsidP="007E2C42">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2E3A9B" w:rsidRPr="008D0335" w:rsidRDefault="002E3A9B" w:rsidP="007E2C42">
            <w:pPr>
              <w:spacing w:line="440" w:lineRule="exact"/>
              <w:ind w:firstLineChars="50" w:firstLine="120"/>
              <w:jc w:val="center"/>
              <w:rPr>
                <w:rFonts w:ascii="仿宋" w:eastAsia="仿宋" w:hAnsi="仿宋"/>
                <w:sz w:val="24"/>
                <w:lang w:eastAsia="zh-TW"/>
              </w:rPr>
            </w:pPr>
          </w:p>
        </w:tc>
        <w:tc>
          <w:tcPr>
            <w:tcW w:w="1275" w:type="dxa"/>
          </w:tcPr>
          <w:p w:rsidR="002E3A9B" w:rsidRPr="008D0335" w:rsidRDefault="002E3A9B" w:rsidP="007E2C42">
            <w:pPr>
              <w:spacing w:line="440" w:lineRule="exact"/>
              <w:jc w:val="center"/>
              <w:rPr>
                <w:rFonts w:ascii="仿宋" w:eastAsia="仿宋" w:hAnsi="仿宋"/>
                <w:sz w:val="24"/>
                <w:lang w:eastAsia="zh-TW"/>
              </w:rPr>
            </w:pPr>
          </w:p>
        </w:tc>
      </w:tr>
      <w:tr w:rsidR="000E0D1F" w:rsidRPr="008D0335" w:rsidTr="00DD1218">
        <w:trPr>
          <w:trHeight w:val="443"/>
        </w:trPr>
        <w:tc>
          <w:tcPr>
            <w:tcW w:w="993" w:type="dxa"/>
          </w:tcPr>
          <w:p w:rsidR="000E0D1F" w:rsidRPr="008D0335" w:rsidRDefault="000E0D1F" w:rsidP="000E0D1F">
            <w:pPr>
              <w:spacing w:line="440" w:lineRule="exact"/>
              <w:jc w:val="center"/>
              <w:rPr>
                <w:rFonts w:ascii="仿宋" w:eastAsia="仿宋" w:hAnsi="仿宋"/>
                <w:sz w:val="24"/>
              </w:rPr>
            </w:pPr>
            <w:r w:rsidRPr="008D0335">
              <w:rPr>
                <w:rFonts w:ascii="仿宋" w:eastAsia="仿宋" w:hAnsi="仿宋" w:hint="eastAsia"/>
                <w:sz w:val="24"/>
              </w:rPr>
              <w:t>5</w:t>
            </w:r>
          </w:p>
        </w:tc>
        <w:tc>
          <w:tcPr>
            <w:tcW w:w="2551" w:type="dxa"/>
            <w:vAlign w:val="center"/>
          </w:tcPr>
          <w:p w:rsidR="000E0D1F" w:rsidRPr="00AD299A" w:rsidRDefault="000E0D1F" w:rsidP="000E0D1F">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废不锈钢</w:t>
            </w:r>
            <w:r>
              <w:rPr>
                <w:rFonts w:ascii="宋体" w:hAnsi="宋体" w:cs="宋体" w:hint="eastAsia"/>
                <w:color w:val="000000"/>
                <w:kern w:val="0"/>
                <w:sz w:val="24"/>
                <w:szCs w:val="24"/>
              </w:rPr>
              <w:t>2</w:t>
            </w:r>
            <w:r>
              <w:rPr>
                <w:rFonts w:ascii="宋体" w:hAnsi="宋体" w:cs="宋体"/>
                <w:color w:val="000000"/>
                <w:kern w:val="0"/>
                <w:sz w:val="24"/>
                <w:szCs w:val="24"/>
              </w:rPr>
              <w:t>01</w:t>
            </w:r>
            <w:r>
              <w:rPr>
                <w:rFonts w:ascii="宋体" w:hAnsi="宋体" w:cs="宋体" w:hint="eastAsia"/>
                <w:color w:val="000000"/>
                <w:kern w:val="0"/>
                <w:sz w:val="24"/>
                <w:szCs w:val="24"/>
              </w:rPr>
              <w:t>材质</w:t>
            </w:r>
          </w:p>
        </w:tc>
        <w:tc>
          <w:tcPr>
            <w:tcW w:w="1985" w:type="dxa"/>
          </w:tcPr>
          <w:p w:rsidR="000E0D1F" w:rsidRPr="008D0335" w:rsidRDefault="000E0D1F" w:rsidP="000E0D1F">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0E0D1F" w:rsidRPr="008D0335" w:rsidRDefault="000E0D1F" w:rsidP="000E0D1F">
            <w:pPr>
              <w:spacing w:line="440" w:lineRule="exact"/>
              <w:ind w:firstLineChars="50" w:firstLine="120"/>
              <w:jc w:val="center"/>
              <w:rPr>
                <w:rFonts w:ascii="仿宋" w:eastAsia="仿宋" w:hAnsi="仿宋"/>
                <w:sz w:val="24"/>
                <w:lang w:eastAsia="zh-TW"/>
              </w:rPr>
            </w:pPr>
          </w:p>
        </w:tc>
        <w:tc>
          <w:tcPr>
            <w:tcW w:w="1275" w:type="dxa"/>
          </w:tcPr>
          <w:p w:rsidR="000E0D1F" w:rsidRPr="008D0335" w:rsidRDefault="000E0D1F" w:rsidP="000E0D1F">
            <w:pPr>
              <w:spacing w:line="440" w:lineRule="exact"/>
              <w:jc w:val="center"/>
              <w:rPr>
                <w:rFonts w:ascii="仿宋" w:eastAsia="仿宋" w:hAnsi="仿宋"/>
                <w:sz w:val="24"/>
                <w:lang w:eastAsia="zh-TW"/>
              </w:rPr>
            </w:pPr>
          </w:p>
        </w:tc>
      </w:tr>
      <w:tr w:rsidR="000E0D1F" w:rsidRPr="008D0335" w:rsidTr="00DD1218">
        <w:trPr>
          <w:trHeight w:val="443"/>
        </w:trPr>
        <w:tc>
          <w:tcPr>
            <w:tcW w:w="993" w:type="dxa"/>
          </w:tcPr>
          <w:p w:rsidR="000E0D1F" w:rsidRPr="008D0335" w:rsidRDefault="000E0D1F" w:rsidP="000E0D1F">
            <w:pPr>
              <w:spacing w:line="440" w:lineRule="exact"/>
              <w:jc w:val="center"/>
              <w:rPr>
                <w:rFonts w:ascii="仿宋" w:eastAsia="仿宋" w:hAnsi="仿宋"/>
                <w:sz w:val="24"/>
              </w:rPr>
            </w:pPr>
            <w:r w:rsidRPr="008D0335">
              <w:rPr>
                <w:rFonts w:ascii="仿宋" w:eastAsia="仿宋" w:hAnsi="仿宋"/>
                <w:sz w:val="24"/>
              </w:rPr>
              <w:t>6</w:t>
            </w:r>
          </w:p>
        </w:tc>
        <w:tc>
          <w:tcPr>
            <w:tcW w:w="2551" w:type="dxa"/>
            <w:vAlign w:val="center"/>
          </w:tcPr>
          <w:p w:rsidR="000E0D1F" w:rsidRPr="00AD299A" w:rsidRDefault="000E0D1F" w:rsidP="000E0D1F">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废不锈钢</w:t>
            </w:r>
            <w:r>
              <w:rPr>
                <w:rFonts w:ascii="宋体" w:hAnsi="宋体" w:cs="宋体"/>
                <w:color w:val="000000"/>
                <w:kern w:val="0"/>
                <w:sz w:val="24"/>
                <w:szCs w:val="24"/>
              </w:rPr>
              <w:t>304</w:t>
            </w:r>
            <w:r>
              <w:rPr>
                <w:rFonts w:ascii="宋体" w:hAnsi="宋体" w:cs="宋体" w:hint="eastAsia"/>
                <w:color w:val="000000"/>
                <w:kern w:val="0"/>
                <w:sz w:val="24"/>
                <w:szCs w:val="24"/>
              </w:rPr>
              <w:t>材质</w:t>
            </w:r>
          </w:p>
        </w:tc>
        <w:tc>
          <w:tcPr>
            <w:tcW w:w="1985" w:type="dxa"/>
          </w:tcPr>
          <w:p w:rsidR="000E0D1F" w:rsidRPr="008D0335" w:rsidRDefault="000E0D1F" w:rsidP="000E0D1F">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0E0D1F" w:rsidRPr="008D0335" w:rsidRDefault="000E0D1F" w:rsidP="000E0D1F">
            <w:pPr>
              <w:spacing w:line="440" w:lineRule="exact"/>
              <w:ind w:firstLineChars="50" w:firstLine="120"/>
              <w:jc w:val="center"/>
              <w:rPr>
                <w:rFonts w:ascii="仿宋" w:eastAsia="仿宋" w:hAnsi="仿宋"/>
                <w:sz w:val="24"/>
                <w:lang w:eastAsia="zh-TW"/>
              </w:rPr>
            </w:pPr>
          </w:p>
        </w:tc>
        <w:tc>
          <w:tcPr>
            <w:tcW w:w="1275" w:type="dxa"/>
          </w:tcPr>
          <w:p w:rsidR="000E0D1F" w:rsidRPr="008D0335" w:rsidRDefault="000E0D1F" w:rsidP="000E0D1F">
            <w:pPr>
              <w:spacing w:line="440" w:lineRule="exact"/>
              <w:jc w:val="center"/>
              <w:rPr>
                <w:rFonts w:ascii="仿宋" w:eastAsia="仿宋" w:hAnsi="仿宋"/>
                <w:sz w:val="24"/>
                <w:lang w:eastAsia="zh-TW"/>
              </w:rPr>
            </w:pPr>
          </w:p>
        </w:tc>
      </w:tr>
      <w:tr w:rsidR="000E0D1F" w:rsidRPr="008D0335" w:rsidTr="007E2C42">
        <w:trPr>
          <w:trHeight w:val="443"/>
        </w:trPr>
        <w:tc>
          <w:tcPr>
            <w:tcW w:w="993" w:type="dxa"/>
          </w:tcPr>
          <w:p w:rsidR="000E0D1F" w:rsidRPr="008D0335" w:rsidRDefault="000E0D1F" w:rsidP="000E0D1F">
            <w:pPr>
              <w:spacing w:line="440" w:lineRule="exact"/>
              <w:jc w:val="center"/>
              <w:rPr>
                <w:rFonts w:ascii="仿宋" w:eastAsia="仿宋" w:hAnsi="仿宋"/>
                <w:sz w:val="24"/>
              </w:rPr>
            </w:pPr>
            <w:r>
              <w:rPr>
                <w:rFonts w:ascii="仿宋" w:eastAsia="仿宋" w:hAnsi="仿宋" w:hint="eastAsia"/>
                <w:sz w:val="24"/>
              </w:rPr>
              <w:t>7</w:t>
            </w:r>
          </w:p>
        </w:tc>
        <w:tc>
          <w:tcPr>
            <w:tcW w:w="2551" w:type="dxa"/>
          </w:tcPr>
          <w:p w:rsidR="000E0D1F" w:rsidRPr="008D0335" w:rsidRDefault="000E0D1F" w:rsidP="000E0D1F">
            <w:pPr>
              <w:spacing w:line="440" w:lineRule="exact"/>
              <w:jc w:val="center"/>
              <w:rPr>
                <w:rFonts w:ascii="仿宋" w:eastAsia="仿宋" w:hAnsi="仿宋"/>
                <w:sz w:val="24"/>
              </w:rPr>
            </w:pPr>
            <w:r w:rsidRPr="008D0335">
              <w:rPr>
                <w:rFonts w:ascii="宋体" w:hAnsi="宋体" w:hint="eastAsia"/>
                <w:sz w:val="24"/>
                <w:szCs w:val="24"/>
              </w:rPr>
              <w:t>废纸皮</w:t>
            </w:r>
          </w:p>
        </w:tc>
        <w:tc>
          <w:tcPr>
            <w:tcW w:w="1985" w:type="dxa"/>
          </w:tcPr>
          <w:p w:rsidR="000E0D1F" w:rsidRPr="008D0335" w:rsidRDefault="000E0D1F" w:rsidP="000E0D1F">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0E0D1F" w:rsidRPr="008D0335" w:rsidRDefault="000E0D1F" w:rsidP="000E0D1F">
            <w:pPr>
              <w:spacing w:line="440" w:lineRule="exact"/>
              <w:ind w:firstLineChars="50" w:firstLine="120"/>
              <w:jc w:val="center"/>
              <w:rPr>
                <w:rFonts w:ascii="仿宋" w:eastAsia="仿宋" w:hAnsi="仿宋"/>
                <w:sz w:val="24"/>
                <w:lang w:eastAsia="zh-TW"/>
              </w:rPr>
            </w:pPr>
          </w:p>
        </w:tc>
        <w:tc>
          <w:tcPr>
            <w:tcW w:w="1275" w:type="dxa"/>
          </w:tcPr>
          <w:p w:rsidR="000E0D1F" w:rsidRPr="008D0335" w:rsidRDefault="000E0D1F" w:rsidP="000E0D1F">
            <w:pPr>
              <w:spacing w:line="440" w:lineRule="exact"/>
              <w:jc w:val="center"/>
              <w:rPr>
                <w:rFonts w:ascii="仿宋" w:eastAsia="仿宋" w:hAnsi="仿宋"/>
                <w:sz w:val="24"/>
                <w:lang w:eastAsia="zh-TW"/>
              </w:rPr>
            </w:pPr>
          </w:p>
        </w:tc>
      </w:tr>
      <w:tr w:rsidR="002E3A9B" w:rsidRPr="008D0335" w:rsidTr="007E2C42">
        <w:trPr>
          <w:trHeight w:val="443"/>
        </w:trPr>
        <w:tc>
          <w:tcPr>
            <w:tcW w:w="993" w:type="dxa"/>
          </w:tcPr>
          <w:p w:rsidR="002E3A9B" w:rsidRPr="008D0335" w:rsidRDefault="000E0D1F" w:rsidP="007E2C42">
            <w:pPr>
              <w:spacing w:line="440" w:lineRule="exact"/>
              <w:jc w:val="center"/>
              <w:rPr>
                <w:rFonts w:ascii="仿宋" w:eastAsia="仿宋" w:hAnsi="仿宋"/>
                <w:sz w:val="24"/>
              </w:rPr>
            </w:pPr>
            <w:r>
              <w:rPr>
                <w:rFonts w:ascii="仿宋" w:eastAsia="仿宋" w:hAnsi="仿宋"/>
                <w:sz w:val="24"/>
              </w:rPr>
              <w:t>8</w:t>
            </w:r>
          </w:p>
        </w:tc>
        <w:tc>
          <w:tcPr>
            <w:tcW w:w="2551" w:type="dxa"/>
          </w:tcPr>
          <w:p w:rsidR="002E3A9B" w:rsidRPr="008D0335" w:rsidRDefault="002E3A9B" w:rsidP="007E2C42">
            <w:pPr>
              <w:spacing w:line="440" w:lineRule="exact"/>
              <w:jc w:val="center"/>
              <w:rPr>
                <w:rFonts w:ascii="仿宋" w:eastAsia="仿宋" w:hAnsi="仿宋"/>
                <w:sz w:val="24"/>
              </w:rPr>
            </w:pPr>
            <w:r w:rsidRPr="008D0335">
              <w:rPr>
                <w:rFonts w:ascii="宋体" w:hAnsi="宋体" w:hint="eastAsia"/>
                <w:sz w:val="24"/>
                <w:szCs w:val="24"/>
              </w:rPr>
              <w:t>废塑料件</w:t>
            </w:r>
          </w:p>
        </w:tc>
        <w:tc>
          <w:tcPr>
            <w:tcW w:w="1985" w:type="dxa"/>
          </w:tcPr>
          <w:p w:rsidR="002E3A9B" w:rsidRPr="008D0335" w:rsidRDefault="002E3A9B" w:rsidP="007E2C42">
            <w:pPr>
              <w:spacing w:line="440" w:lineRule="exact"/>
              <w:ind w:firstLineChars="50" w:firstLine="120"/>
              <w:jc w:val="center"/>
              <w:rPr>
                <w:rFonts w:ascii="仿宋" w:eastAsia="仿宋" w:hAnsi="仿宋"/>
                <w:sz w:val="24"/>
                <w:lang w:eastAsia="zh-TW"/>
              </w:rPr>
            </w:pPr>
            <w:r w:rsidRPr="008D0335">
              <w:rPr>
                <w:rFonts w:ascii="宋体" w:hAnsi="宋体" w:hint="eastAsia"/>
                <w:sz w:val="24"/>
                <w:szCs w:val="24"/>
              </w:rPr>
              <w:t>吨</w:t>
            </w:r>
          </w:p>
        </w:tc>
        <w:tc>
          <w:tcPr>
            <w:tcW w:w="2268" w:type="dxa"/>
          </w:tcPr>
          <w:p w:rsidR="002E3A9B" w:rsidRPr="008D0335" w:rsidRDefault="002E3A9B" w:rsidP="007E2C42">
            <w:pPr>
              <w:spacing w:line="440" w:lineRule="exact"/>
              <w:ind w:firstLineChars="50" w:firstLine="120"/>
              <w:jc w:val="center"/>
              <w:rPr>
                <w:rFonts w:ascii="仿宋" w:eastAsia="仿宋" w:hAnsi="仿宋"/>
                <w:sz w:val="24"/>
                <w:lang w:eastAsia="zh-TW"/>
              </w:rPr>
            </w:pPr>
          </w:p>
        </w:tc>
        <w:tc>
          <w:tcPr>
            <w:tcW w:w="1275" w:type="dxa"/>
          </w:tcPr>
          <w:p w:rsidR="002E3A9B" w:rsidRPr="008D0335" w:rsidRDefault="002E3A9B" w:rsidP="007E2C42">
            <w:pPr>
              <w:spacing w:line="440" w:lineRule="exact"/>
              <w:jc w:val="center"/>
              <w:rPr>
                <w:rFonts w:ascii="仿宋" w:eastAsia="仿宋" w:hAnsi="仿宋"/>
                <w:sz w:val="24"/>
                <w:lang w:eastAsia="zh-TW"/>
              </w:rPr>
            </w:pPr>
          </w:p>
        </w:tc>
      </w:tr>
      <w:tr w:rsidR="000E0D1F" w:rsidRPr="008D0335" w:rsidTr="00765AB1">
        <w:trPr>
          <w:trHeight w:val="443"/>
        </w:trPr>
        <w:tc>
          <w:tcPr>
            <w:tcW w:w="993" w:type="dxa"/>
          </w:tcPr>
          <w:p w:rsidR="000E0D1F" w:rsidRPr="008D0335" w:rsidRDefault="000E0D1F" w:rsidP="000E0D1F">
            <w:pPr>
              <w:spacing w:line="440" w:lineRule="exact"/>
              <w:jc w:val="center"/>
              <w:rPr>
                <w:rFonts w:ascii="仿宋" w:eastAsia="仿宋" w:hAnsi="仿宋"/>
                <w:sz w:val="24"/>
              </w:rPr>
            </w:pPr>
            <w:r>
              <w:rPr>
                <w:rFonts w:ascii="仿宋" w:eastAsia="仿宋" w:hAnsi="仿宋"/>
                <w:sz w:val="24"/>
              </w:rPr>
              <w:t>9</w:t>
            </w:r>
          </w:p>
        </w:tc>
        <w:tc>
          <w:tcPr>
            <w:tcW w:w="2551" w:type="dxa"/>
            <w:vAlign w:val="center"/>
          </w:tcPr>
          <w:p w:rsidR="000E0D1F" w:rsidRPr="00AD299A" w:rsidRDefault="000E0D1F" w:rsidP="000E0D1F">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废塑料托盘</w:t>
            </w:r>
            <w:r>
              <w:rPr>
                <w:rFonts w:ascii="宋体" w:hAnsi="宋体" w:cs="宋体" w:hint="eastAsia"/>
                <w:color w:val="000000"/>
                <w:kern w:val="0"/>
                <w:sz w:val="24"/>
                <w:szCs w:val="24"/>
              </w:rPr>
              <w:t>（</w:t>
            </w:r>
            <w:r>
              <w:t>无钢筋</w:t>
            </w:r>
            <w:r>
              <w:rPr>
                <w:rFonts w:ascii="宋体" w:hAnsi="宋体" w:cs="宋体" w:hint="eastAsia"/>
                <w:color w:val="000000"/>
                <w:kern w:val="0"/>
                <w:sz w:val="24"/>
                <w:szCs w:val="24"/>
              </w:rPr>
              <w:t>）</w:t>
            </w:r>
          </w:p>
        </w:tc>
        <w:tc>
          <w:tcPr>
            <w:tcW w:w="1985" w:type="dxa"/>
          </w:tcPr>
          <w:p w:rsidR="000E0D1F" w:rsidRPr="008D0335" w:rsidRDefault="000E0D1F" w:rsidP="000E0D1F">
            <w:pPr>
              <w:spacing w:line="440" w:lineRule="exact"/>
              <w:ind w:firstLineChars="50" w:firstLine="120"/>
              <w:jc w:val="center"/>
              <w:rPr>
                <w:rFonts w:ascii="仿宋" w:eastAsia="仿宋" w:hAnsi="仿宋"/>
                <w:sz w:val="24"/>
              </w:rPr>
            </w:pPr>
            <w:r w:rsidRPr="008D0335">
              <w:rPr>
                <w:rFonts w:ascii="宋体" w:hAnsi="宋体" w:hint="eastAsia"/>
                <w:sz w:val="24"/>
                <w:szCs w:val="24"/>
              </w:rPr>
              <w:t>个</w:t>
            </w:r>
          </w:p>
        </w:tc>
        <w:tc>
          <w:tcPr>
            <w:tcW w:w="2268" w:type="dxa"/>
          </w:tcPr>
          <w:p w:rsidR="000E0D1F" w:rsidRPr="008D0335" w:rsidRDefault="000E0D1F" w:rsidP="000E0D1F">
            <w:pPr>
              <w:spacing w:line="440" w:lineRule="exact"/>
              <w:ind w:firstLineChars="50" w:firstLine="120"/>
              <w:jc w:val="center"/>
              <w:rPr>
                <w:rFonts w:ascii="仿宋" w:eastAsia="仿宋" w:hAnsi="仿宋"/>
                <w:sz w:val="24"/>
              </w:rPr>
            </w:pPr>
          </w:p>
        </w:tc>
        <w:tc>
          <w:tcPr>
            <w:tcW w:w="1275" w:type="dxa"/>
          </w:tcPr>
          <w:p w:rsidR="000E0D1F" w:rsidRPr="008D0335" w:rsidRDefault="000E0D1F" w:rsidP="000E0D1F">
            <w:pPr>
              <w:spacing w:line="440" w:lineRule="exact"/>
              <w:jc w:val="center"/>
              <w:rPr>
                <w:rFonts w:ascii="仿宋" w:eastAsia="仿宋" w:hAnsi="仿宋"/>
                <w:sz w:val="24"/>
              </w:rPr>
            </w:pPr>
          </w:p>
        </w:tc>
      </w:tr>
      <w:tr w:rsidR="000E0D1F" w:rsidRPr="008D0335" w:rsidTr="00765AB1">
        <w:trPr>
          <w:trHeight w:val="443"/>
        </w:trPr>
        <w:tc>
          <w:tcPr>
            <w:tcW w:w="993" w:type="dxa"/>
          </w:tcPr>
          <w:p w:rsidR="000E0D1F" w:rsidRDefault="000E0D1F" w:rsidP="000E0D1F">
            <w:pPr>
              <w:spacing w:line="440" w:lineRule="exact"/>
              <w:jc w:val="center"/>
              <w:rPr>
                <w:rFonts w:ascii="仿宋" w:eastAsia="仿宋" w:hAnsi="仿宋"/>
                <w:sz w:val="24"/>
              </w:rPr>
            </w:pPr>
            <w:r>
              <w:rPr>
                <w:rFonts w:ascii="仿宋" w:eastAsia="仿宋" w:hAnsi="仿宋"/>
                <w:sz w:val="24"/>
              </w:rPr>
              <w:t>10</w:t>
            </w:r>
          </w:p>
        </w:tc>
        <w:tc>
          <w:tcPr>
            <w:tcW w:w="2551" w:type="dxa"/>
            <w:vAlign w:val="center"/>
          </w:tcPr>
          <w:p w:rsidR="000E0D1F" w:rsidRPr="00AD299A" w:rsidRDefault="000E0D1F" w:rsidP="000E0D1F">
            <w:pPr>
              <w:widowControl/>
              <w:jc w:val="center"/>
              <w:rPr>
                <w:rFonts w:ascii="宋体" w:hAnsi="宋体" w:cs="宋体"/>
                <w:color w:val="000000"/>
                <w:kern w:val="0"/>
                <w:sz w:val="24"/>
                <w:szCs w:val="24"/>
              </w:rPr>
            </w:pPr>
            <w:r w:rsidRPr="00AD299A">
              <w:rPr>
                <w:rFonts w:ascii="宋体" w:hAnsi="宋体" w:cs="宋体" w:hint="eastAsia"/>
                <w:color w:val="000000"/>
                <w:kern w:val="0"/>
                <w:sz w:val="24"/>
                <w:szCs w:val="24"/>
              </w:rPr>
              <w:t>废塑料托盘</w:t>
            </w:r>
            <w:r>
              <w:rPr>
                <w:rFonts w:ascii="宋体" w:hAnsi="宋体" w:cs="宋体" w:hint="eastAsia"/>
                <w:color w:val="000000"/>
                <w:kern w:val="0"/>
                <w:sz w:val="24"/>
                <w:szCs w:val="24"/>
              </w:rPr>
              <w:t>（</w:t>
            </w:r>
            <w:r>
              <w:rPr>
                <w:rFonts w:hint="eastAsia"/>
              </w:rPr>
              <w:t>有</w:t>
            </w:r>
            <w:r>
              <w:t>钢筋</w:t>
            </w:r>
            <w:r>
              <w:rPr>
                <w:rFonts w:ascii="宋体" w:hAnsi="宋体" w:cs="宋体" w:hint="eastAsia"/>
                <w:color w:val="000000"/>
                <w:kern w:val="0"/>
                <w:sz w:val="24"/>
                <w:szCs w:val="24"/>
              </w:rPr>
              <w:t>）</w:t>
            </w:r>
          </w:p>
        </w:tc>
        <w:tc>
          <w:tcPr>
            <w:tcW w:w="1985" w:type="dxa"/>
          </w:tcPr>
          <w:p w:rsidR="000E0D1F" w:rsidRPr="008D0335" w:rsidRDefault="000E0D1F" w:rsidP="000E0D1F">
            <w:pPr>
              <w:spacing w:line="440" w:lineRule="exact"/>
              <w:ind w:firstLineChars="50" w:firstLine="120"/>
              <w:jc w:val="center"/>
              <w:rPr>
                <w:rFonts w:ascii="宋体" w:hAnsi="宋体"/>
                <w:sz w:val="24"/>
                <w:szCs w:val="24"/>
              </w:rPr>
            </w:pPr>
            <w:r w:rsidRPr="008D0335">
              <w:rPr>
                <w:rFonts w:ascii="宋体" w:hAnsi="宋体" w:hint="eastAsia"/>
                <w:sz w:val="24"/>
                <w:szCs w:val="24"/>
              </w:rPr>
              <w:t>个</w:t>
            </w:r>
          </w:p>
        </w:tc>
        <w:tc>
          <w:tcPr>
            <w:tcW w:w="2268" w:type="dxa"/>
          </w:tcPr>
          <w:p w:rsidR="000E0D1F" w:rsidRPr="008D0335" w:rsidRDefault="000E0D1F" w:rsidP="000E0D1F">
            <w:pPr>
              <w:spacing w:line="440" w:lineRule="exact"/>
              <w:ind w:firstLineChars="50" w:firstLine="120"/>
              <w:jc w:val="center"/>
              <w:rPr>
                <w:rFonts w:ascii="仿宋" w:eastAsia="仿宋" w:hAnsi="仿宋"/>
                <w:sz w:val="24"/>
              </w:rPr>
            </w:pPr>
          </w:p>
        </w:tc>
        <w:tc>
          <w:tcPr>
            <w:tcW w:w="1275" w:type="dxa"/>
          </w:tcPr>
          <w:p w:rsidR="000E0D1F" w:rsidRPr="008D0335" w:rsidRDefault="000E0D1F" w:rsidP="000E0D1F">
            <w:pPr>
              <w:spacing w:line="440" w:lineRule="exact"/>
              <w:jc w:val="center"/>
              <w:rPr>
                <w:rFonts w:ascii="仿宋" w:eastAsia="仿宋" w:hAnsi="仿宋"/>
                <w:sz w:val="24"/>
              </w:rPr>
            </w:pPr>
          </w:p>
        </w:tc>
      </w:tr>
    </w:tbl>
    <w:p w:rsidR="002E3A9B" w:rsidRPr="008D0335" w:rsidRDefault="002E3A9B" w:rsidP="002E3A9B">
      <w:pPr>
        <w:spacing w:line="440" w:lineRule="exact"/>
        <w:ind w:firstLineChars="200" w:firstLine="482"/>
        <w:rPr>
          <w:rFonts w:ascii="仿宋" w:eastAsia="仿宋" w:hAnsi="仿宋"/>
          <w:b/>
          <w:bCs/>
          <w:sz w:val="24"/>
        </w:rPr>
      </w:pPr>
      <w:r w:rsidRPr="008D0335">
        <w:rPr>
          <w:rFonts w:ascii="仿宋" w:eastAsia="仿宋" w:hAnsi="仿宋" w:hint="eastAsia"/>
          <w:b/>
          <w:bCs/>
          <w:sz w:val="24"/>
        </w:rPr>
        <w:t>第二条 包装、运输条款</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2.1包装方式：由乙方自费包装。</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2.2运输方式及费用负担：</w:t>
      </w:r>
      <w:r w:rsidRPr="008D0335">
        <w:rPr>
          <w:rFonts w:ascii="仿宋" w:eastAsia="仿宋" w:hAnsi="仿宋" w:hint="eastAsia"/>
          <w:sz w:val="24"/>
          <w:u w:val="single"/>
        </w:rPr>
        <w:t>由乙方到甲方指定地点提货，运费、装卸及风险均由乙方负责</w:t>
      </w:r>
      <w:r w:rsidRPr="008D0335">
        <w:rPr>
          <w:rFonts w:ascii="仿宋" w:eastAsia="仿宋" w:hAnsi="仿宋" w:hint="eastAsia"/>
          <w:sz w:val="24"/>
        </w:rPr>
        <w:t>。</w:t>
      </w:r>
    </w:p>
    <w:p w:rsidR="002E3A9B" w:rsidRPr="008D0335" w:rsidRDefault="002E3A9B" w:rsidP="002E3A9B">
      <w:pPr>
        <w:spacing w:line="440" w:lineRule="exact"/>
        <w:ind w:firstLineChars="200" w:firstLine="482"/>
        <w:rPr>
          <w:rFonts w:ascii="仿宋" w:eastAsia="仿宋" w:hAnsi="仿宋"/>
          <w:b/>
          <w:bCs/>
          <w:sz w:val="24"/>
        </w:rPr>
      </w:pPr>
      <w:r w:rsidRPr="008D0335">
        <w:rPr>
          <w:rFonts w:ascii="仿宋" w:eastAsia="仿宋" w:hAnsi="仿宋" w:hint="eastAsia"/>
          <w:b/>
          <w:bCs/>
          <w:sz w:val="24"/>
        </w:rPr>
        <w:t>第三条 提货时间</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3.1提货时间：乙方需在收到甲方通知之日起2</w:t>
      </w:r>
      <w:r w:rsidRPr="008D0335">
        <w:rPr>
          <w:rFonts w:ascii="仿宋" w:eastAsia="仿宋" w:hAnsi="仿宋"/>
          <w:sz w:val="24"/>
        </w:rPr>
        <w:t>4</w:t>
      </w:r>
      <w:r w:rsidRPr="008D0335">
        <w:rPr>
          <w:rFonts w:ascii="仿宋" w:eastAsia="仿宋" w:hAnsi="仿宋" w:hint="eastAsia"/>
          <w:sz w:val="24"/>
        </w:rPr>
        <w:t>小时内提货，每逾期一天考核1000元。</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3.2提货地点：</w:t>
      </w:r>
      <w:r w:rsidRPr="008D0335">
        <w:rPr>
          <w:rFonts w:ascii="仿宋" w:eastAsia="仿宋" w:hAnsi="仿宋" w:hint="eastAsia"/>
          <w:sz w:val="24"/>
          <w:u w:val="single"/>
        </w:rPr>
        <w:t>【</w:t>
      </w:r>
      <w:r w:rsidRPr="008D0335">
        <w:rPr>
          <w:rFonts w:ascii="仿宋" w:eastAsia="仿宋" w:hAnsi="仿宋" w:hint="eastAsia"/>
          <w:sz w:val="24"/>
        </w:rPr>
        <w:t>甲方厂内或甲方指定的其他地点</w:t>
      </w:r>
      <w:r w:rsidRPr="008D0335">
        <w:rPr>
          <w:rFonts w:ascii="仿宋" w:eastAsia="仿宋" w:hAnsi="仿宋" w:hint="eastAsia"/>
          <w:sz w:val="24"/>
          <w:u w:val="single"/>
        </w:rPr>
        <w:t>】</w:t>
      </w:r>
      <w:r w:rsidRPr="008D0335">
        <w:rPr>
          <w:rFonts w:ascii="仿宋" w:eastAsia="仿宋" w:hAnsi="仿宋" w:hint="eastAsia"/>
          <w:sz w:val="24"/>
        </w:rPr>
        <w:t>。</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3.3甲方有权要求乙方在收货单据上进行签收，乙方人员的签收均视为已获得有效授权。</w:t>
      </w:r>
    </w:p>
    <w:p w:rsidR="002E3A9B" w:rsidRPr="008D0335" w:rsidRDefault="002E3A9B" w:rsidP="002E3A9B">
      <w:pPr>
        <w:spacing w:line="440" w:lineRule="exact"/>
        <w:ind w:firstLineChars="200" w:firstLine="482"/>
        <w:rPr>
          <w:rFonts w:ascii="仿宋" w:eastAsia="仿宋" w:hAnsi="仿宋"/>
          <w:b/>
          <w:bCs/>
          <w:sz w:val="24"/>
        </w:rPr>
      </w:pPr>
      <w:r w:rsidRPr="008D0335">
        <w:rPr>
          <w:rFonts w:ascii="仿宋" w:eastAsia="仿宋" w:hAnsi="仿宋" w:hint="eastAsia"/>
          <w:b/>
          <w:bCs/>
          <w:sz w:val="24"/>
        </w:rPr>
        <w:t>第四条 质量标准及验收条款</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乙方清楚知悉甲方销售的是废旧物资，双方以物资的现状进行交付，甲方对产品的质量不承担任何担保义务，也不承担退、换、修理义务。</w:t>
      </w:r>
    </w:p>
    <w:p w:rsidR="002E3A9B" w:rsidRPr="008D0335" w:rsidRDefault="002E3A9B" w:rsidP="002E3A9B">
      <w:pPr>
        <w:spacing w:line="440" w:lineRule="exact"/>
        <w:ind w:firstLineChars="200" w:firstLine="482"/>
        <w:rPr>
          <w:rFonts w:ascii="仿宋" w:eastAsia="仿宋" w:hAnsi="仿宋"/>
          <w:b/>
          <w:bCs/>
          <w:sz w:val="24"/>
        </w:rPr>
      </w:pPr>
      <w:r w:rsidRPr="008D0335">
        <w:rPr>
          <w:rFonts w:ascii="仿宋" w:eastAsia="仿宋" w:hAnsi="仿宋" w:hint="eastAsia"/>
          <w:b/>
          <w:bCs/>
          <w:sz w:val="24"/>
        </w:rPr>
        <w:t>第五条 结算和付款</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5.1本合同废旧物资采用如下方式结算付款：乙方提货前1</w:t>
      </w:r>
      <w:r w:rsidRPr="008D0335">
        <w:rPr>
          <w:rFonts w:ascii="仿宋" w:eastAsia="仿宋" w:hAnsi="仿宋"/>
          <w:sz w:val="24"/>
        </w:rPr>
        <w:t>00</w:t>
      </w:r>
      <w:r w:rsidRPr="008D0335">
        <w:rPr>
          <w:rFonts w:ascii="仿宋" w:eastAsia="仿宋" w:hAnsi="仿宋" w:hint="eastAsia"/>
          <w:sz w:val="24"/>
        </w:rPr>
        <w:t>%付清全款；</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lastRenderedPageBreak/>
        <w:t>5.2若乙方是以银行承兑支付货款，则相应银行利息由乙方支付；若为电汇，则相应的手续费由乙方支付。</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5</w:t>
      </w:r>
      <w:r w:rsidRPr="008D0335">
        <w:rPr>
          <w:rFonts w:ascii="仿宋" w:eastAsia="仿宋" w:hAnsi="仿宋"/>
          <w:sz w:val="24"/>
        </w:rPr>
        <w:t>.3</w:t>
      </w:r>
      <w:r w:rsidRPr="008D0335">
        <w:rPr>
          <w:rFonts w:ascii="仿宋" w:eastAsia="仿宋" w:hAnsi="仿宋" w:hint="eastAsia"/>
          <w:sz w:val="24"/>
        </w:rPr>
        <w:t>乙方中标后于</w:t>
      </w:r>
      <w:r w:rsidRPr="008D0335">
        <w:rPr>
          <w:rFonts w:ascii="仿宋" w:eastAsia="仿宋" w:hAnsi="仿宋"/>
          <w:sz w:val="24"/>
        </w:rPr>
        <w:t>3</w:t>
      </w:r>
      <w:r w:rsidRPr="008D0335">
        <w:rPr>
          <w:rFonts w:ascii="仿宋" w:eastAsia="仿宋" w:hAnsi="仿宋" w:hint="eastAsia"/>
          <w:sz w:val="24"/>
        </w:rPr>
        <w:t>个工作日内上交押金</w:t>
      </w:r>
      <w:r>
        <w:rPr>
          <w:rFonts w:ascii="仿宋" w:eastAsia="仿宋" w:hAnsi="仿宋"/>
          <w:sz w:val="24"/>
        </w:rPr>
        <w:t>2</w:t>
      </w:r>
      <w:r w:rsidRPr="008D0335">
        <w:rPr>
          <w:rFonts w:ascii="仿宋" w:eastAsia="仿宋" w:hAnsi="仿宋" w:hint="eastAsia"/>
          <w:sz w:val="24"/>
        </w:rPr>
        <w:t>万元人民币，否则视为弃权。</w:t>
      </w:r>
    </w:p>
    <w:p w:rsidR="002E3A9B" w:rsidRPr="008D0335" w:rsidRDefault="002E3A9B" w:rsidP="002E3A9B">
      <w:pPr>
        <w:spacing w:line="440" w:lineRule="exact"/>
        <w:ind w:firstLineChars="200" w:firstLine="482"/>
        <w:rPr>
          <w:rFonts w:ascii="仿宋" w:eastAsia="仿宋" w:hAnsi="仿宋"/>
          <w:b/>
          <w:bCs/>
          <w:sz w:val="24"/>
        </w:rPr>
      </w:pPr>
      <w:r w:rsidRPr="008D0335">
        <w:rPr>
          <w:rFonts w:ascii="仿宋" w:eastAsia="仿宋" w:hAnsi="仿宋" w:hint="eastAsia"/>
          <w:b/>
          <w:bCs/>
          <w:sz w:val="24"/>
        </w:rPr>
        <w:t>第六条 合同的变更和终止</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6.1对本合同的任何变更或补充，须经双方同意，并以书面形式作出方可生效。</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6.2本合同履行完毕、履行期间双方达成合意或任何一方依据本合同的相关约定提前解除合同时，本合同效力终止。</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6</w:t>
      </w:r>
      <w:r w:rsidRPr="008D0335">
        <w:rPr>
          <w:rFonts w:ascii="仿宋" w:eastAsia="仿宋" w:hAnsi="仿宋"/>
          <w:sz w:val="24"/>
        </w:rPr>
        <w:t>.3</w:t>
      </w:r>
      <w:r w:rsidRPr="008D0335">
        <w:rPr>
          <w:rFonts w:ascii="仿宋" w:eastAsia="仿宋" w:hAnsi="仿宋" w:hint="eastAsia"/>
          <w:sz w:val="24"/>
        </w:rPr>
        <w:t>合同有效期至2</w:t>
      </w:r>
      <w:r w:rsidRPr="008D0335">
        <w:rPr>
          <w:rFonts w:ascii="仿宋" w:eastAsia="仿宋" w:hAnsi="仿宋"/>
          <w:sz w:val="24"/>
        </w:rPr>
        <w:t>02</w:t>
      </w:r>
      <w:r>
        <w:rPr>
          <w:rFonts w:ascii="仿宋" w:eastAsia="仿宋" w:hAnsi="仿宋"/>
          <w:sz w:val="24"/>
        </w:rPr>
        <w:t>6</w:t>
      </w:r>
      <w:r w:rsidRPr="008D0335">
        <w:rPr>
          <w:rFonts w:ascii="仿宋" w:eastAsia="仿宋" w:hAnsi="仿宋" w:hint="eastAsia"/>
          <w:sz w:val="24"/>
        </w:rPr>
        <w:t>年</w:t>
      </w:r>
      <w:r>
        <w:rPr>
          <w:rFonts w:ascii="仿宋" w:eastAsia="仿宋" w:hAnsi="仿宋"/>
          <w:sz w:val="24"/>
        </w:rPr>
        <w:t>7</w:t>
      </w:r>
      <w:r w:rsidRPr="008D0335">
        <w:rPr>
          <w:rFonts w:ascii="仿宋" w:eastAsia="仿宋" w:hAnsi="仿宋" w:hint="eastAsia"/>
          <w:sz w:val="24"/>
        </w:rPr>
        <w:t>月3</w:t>
      </w:r>
      <w:r w:rsidRPr="008D0335">
        <w:rPr>
          <w:rFonts w:ascii="仿宋" w:eastAsia="仿宋" w:hAnsi="仿宋"/>
          <w:sz w:val="24"/>
        </w:rPr>
        <w:t>1</w:t>
      </w:r>
      <w:r w:rsidRPr="008D0335">
        <w:rPr>
          <w:rFonts w:ascii="仿宋" w:eastAsia="仿宋" w:hAnsi="仿宋" w:hint="eastAsia"/>
          <w:sz w:val="24"/>
        </w:rPr>
        <w:t>日。</w:t>
      </w:r>
    </w:p>
    <w:p w:rsidR="002E3A9B" w:rsidRPr="008D0335" w:rsidRDefault="002E3A9B" w:rsidP="002E3A9B">
      <w:pPr>
        <w:spacing w:line="440" w:lineRule="exact"/>
        <w:ind w:firstLineChars="200" w:firstLine="482"/>
        <w:rPr>
          <w:rFonts w:ascii="仿宋" w:eastAsia="仿宋" w:hAnsi="仿宋"/>
          <w:b/>
          <w:bCs/>
          <w:sz w:val="24"/>
        </w:rPr>
      </w:pPr>
      <w:r w:rsidRPr="008D0335">
        <w:rPr>
          <w:rFonts w:ascii="仿宋" w:eastAsia="仿宋" w:hAnsi="仿宋" w:hint="eastAsia"/>
          <w:b/>
          <w:bCs/>
          <w:sz w:val="24"/>
        </w:rPr>
        <w:t>第七条 违约责任及解决纠纷的方法</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7.1若乙方未按期支付合同款项，甲方有权采取包括但不限于以下措施：停止发货；视全部货款到期并要求乙方限期支付；直接解除合同且无需通知乙方。乙方未按时付款的，应以全部应付货款为基准，按照日万分之八的标准承担违约金。</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7.2凡因本合同引起的或与本合同有关的任何争议，由供需双方协商解决。若协商不成，任何一方均可向甲方所在地有管辖权的法院提起诉讼。败诉方应承担的费用包括但不限于评估费用、鉴定费用、证据保全费用、财产保全费用、仲裁费用（包括案件受理费和案件处理费）、诉讼费用、执行费用，以及胜诉方的律师费用和其他合理费用。</w:t>
      </w:r>
    </w:p>
    <w:p w:rsidR="002E3A9B" w:rsidRPr="008D0335" w:rsidRDefault="002E3A9B" w:rsidP="002E3A9B">
      <w:pPr>
        <w:spacing w:line="440" w:lineRule="exact"/>
        <w:ind w:firstLineChars="200" w:firstLine="482"/>
        <w:rPr>
          <w:rFonts w:ascii="仿宋" w:eastAsia="仿宋" w:hAnsi="仿宋"/>
          <w:b/>
          <w:bCs/>
          <w:sz w:val="24"/>
        </w:rPr>
      </w:pPr>
      <w:r w:rsidRPr="008D0335">
        <w:rPr>
          <w:rFonts w:ascii="仿宋" w:eastAsia="仿宋" w:hAnsi="仿宋" w:hint="eastAsia"/>
          <w:b/>
          <w:bCs/>
          <w:sz w:val="24"/>
        </w:rPr>
        <w:t xml:space="preserve">第八条 其他条款  </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8.1除非事先经甲方或乙方书面同意，或者根据有关法律的规定必须披露的情形除外，双方不得泄露本合同所涉及的内容。</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8.2合同一式两份，双方各执一份，本合同自合同签订之日起生效。</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sz w:val="24"/>
        </w:rPr>
        <w:t>8.3</w:t>
      </w:r>
      <w:r w:rsidRPr="008D0335">
        <w:rPr>
          <w:rFonts w:ascii="仿宋" w:eastAsia="仿宋" w:hAnsi="仿宋" w:hint="eastAsia"/>
          <w:sz w:val="24"/>
        </w:rPr>
        <w:t>本合同自甲乙双方加盖公章或合同专用章之日起生效，双方盖章有先后顺序的，以最后一方盖章之日为本合同生效日。</w:t>
      </w:r>
    </w:p>
    <w:p w:rsidR="002E3A9B" w:rsidRPr="008D0335" w:rsidRDefault="002E3A9B" w:rsidP="002E3A9B">
      <w:pPr>
        <w:spacing w:line="440" w:lineRule="exact"/>
        <w:ind w:firstLineChars="200" w:firstLine="480"/>
        <w:rPr>
          <w:rFonts w:ascii="仿宋" w:eastAsia="仿宋" w:hAnsi="仿宋"/>
          <w:sz w:val="24"/>
        </w:rPr>
      </w:pPr>
      <w:r w:rsidRPr="008D0335">
        <w:rPr>
          <w:rFonts w:ascii="仿宋" w:eastAsia="仿宋" w:hAnsi="仿宋" w:hint="eastAsia"/>
          <w:sz w:val="24"/>
        </w:rPr>
        <w:t>8</w:t>
      </w:r>
      <w:r w:rsidRPr="008D0335">
        <w:rPr>
          <w:rFonts w:ascii="仿宋" w:eastAsia="仿宋" w:hAnsi="仿宋"/>
          <w:sz w:val="24"/>
        </w:rPr>
        <w:t>.4</w:t>
      </w:r>
      <w:r w:rsidRPr="008D0335">
        <w:rPr>
          <w:rFonts w:ascii="仿宋" w:eastAsia="仿宋" w:hAnsi="仿宋" w:hint="eastAsia"/>
          <w:sz w:val="24"/>
        </w:rPr>
        <w:t>双方在此确认并同意，为提高合同签订效率，可采用扫描件、传真件的形式签订，本合同复印件、扫描件与原件具有同等法律效力。</w:t>
      </w:r>
    </w:p>
    <w:p w:rsidR="00C11DBF" w:rsidRPr="007D3BF5" w:rsidRDefault="00C11DBF" w:rsidP="00C11DBF">
      <w:pPr>
        <w:shd w:val="clear" w:color="auto" w:fill="FFFFFF"/>
        <w:spacing w:beforeLines="50" w:before="156" w:after="100" w:afterAutospacing="1" w:line="360" w:lineRule="auto"/>
        <w:jc w:val="center"/>
        <w:rPr>
          <w:rFonts w:ascii="仿宋" w:eastAsia="仿宋" w:hAnsi="仿宋" w:cs="宋体"/>
          <w:sz w:val="24"/>
          <w:szCs w:val="24"/>
        </w:rPr>
      </w:pPr>
      <w:r w:rsidRPr="007D3BF5">
        <w:rPr>
          <w:rFonts w:ascii="仿宋" w:eastAsia="仿宋" w:hAnsi="仿宋" w:cs="宋体" w:hint="eastAsia"/>
          <w:sz w:val="24"/>
          <w:szCs w:val="24"/>
        </w:rPr>
        <w:t>（以下无正文）</w:t>
      </w:r>
    </w:p>
    <w:p w:rsidR="002E3A9B" w:rsidRDefault="002E3A9B" w:rsidP="002E3A9B">
      <w:pPr>
        <w:spacing w:line="440" w:lineRule="exact"/>
        <w:ind w:firstLineChars="200" w:firstLine="480"/>
        <w:rPr>
          <w:rFonts w:ascii="仿宋" w:eastAsia="仿宋" w:hAnsi="仿宋"/>
          <w:sz w:val="24"/>
        </w:rPr>
      </w:pPr>
    </w:p>
    <w:p w:rsidR="002E3A9B" w:rsidRDefault="002E3A9B" w:rsidP="002E3A9B">
      <w:pPr>
        <w:spacing w:line="440" w:lineRule="exact"/>
        <w:ind w:firstLineChars="200" w:firstLine="480"/>
        <w:rPr>
          <w:rFonts w:ascii="仿宋" w:eastAsia="仿宋" w:hAnsi="仿宋"/>
          <w:sz w:val="24"/>
        </w:rPr>
      </w:pPr>
    </w:p>
    <w:p w:rsidR="002E3A9B" w:rsidRDefault="002E3A9B" w:rsidP="002E3A9B">
      <w:pPr>
        <w:spacing w:line="440" w:lineRule="exact"/>
        <w:ind w:firstLineChars="200" w:firstLine="480"/>
        <w:rPr>
          <w:rFonts w:ascii="仿宋" w:eastAsia="仿宋" w:hAnsi="仿宋"/>
          <w:sz w:val="24"/>
        </w:rPr>
      </w:pPr>
    </w:p>
    <w:p w:rsidR="002E3A9B" w:rsidRDefault="002E3A9B" w:rsidP="002E3A9B">
      <w:pPr>
        <w:spacing w:line="440" w:lineRule="exact"/>
        <w:ind w:firstLineChars="200" w:firstLine="480"/>
        <w:rPr>
          <w:rFonts w:ascii="仿宋" w:eastAsia="仿宋" w:hAnsi="仿宋"/>
          <w:sz w:val="24"/>
        </w:rPr>
      </w:pPr>
    </w:p>
    <w:p w:rsidR="002E3A9B" w:rsidRDefault="002E3A9B" w:rsidP="002E3A9B">
      <w:pPr>
        <w:spacing w:line="440" w:lineRule="exact"/>
        <w:ind w:firstLineChars="200" w:firstLine="480"/>
        <w:rPr>
          <w:rFonts w:ascii="仿宋" w:eastAsia="仿宋" w:hAnsi="仿宋"/>
          <w:sz w:val="24"/>
        </w:rPr>
      </w:pPr>
    </w:p>
    <w:p w:rsidR="002E3A9B" w:rsidRDefault="002E3A9B" w:rsidP="002E3A9B">
      <w:pPr>
        <w:spacing w:line="440" w:lineRule="exact"/>
        <w:ind w:firstLineChars="200" w:firstLine="480"/>
        <w:rPr>
          <w:rFonts w:ascii="仿宋" w:eastAsia="仿宋" w:hAnsi="仿宋"/>
          <w:sz w:val="24"/>
        </w:rPr>
      </w:pPr>
    </w:p>
    <w:p w:rsidR="002E3A9B" w:rsidRDefault="002E3A9B" w:rsidP="002E3A9B">
      <w:pPr>
        <w:spacing w:line="440" w:lineRule="exact"/>
        <w:ind w:firstLineChars="200" w:firstLine="480"/>
        <w:rPr>
          <w:rFonts w:ascii="仿宋" w:eastAsia="仿宋" w:hAnsi="仿宋"/>
          <w:sz w:val="24"/>
        </w:rPr>
      </w:pPr>
    </w:p>
    <w:p w:rsidR="002E3A9B" w:rsidRPr="008D0335" w:rsidRDefault="002E3A9B" w:rsidP="00C11DBF">
      <w:pPr>
        <w:spacing w:line="440" w:lineRule="exact"/>
        <w:rPr>
          <w:rFonts w:ascii="仿宋" w:eastAsia="仿宋" w:hAnsi="仿宋"/>
          <w:sz w:val="24"/>
        </w:rPr>
      </w:pPr>
    </w:p>
    <w:tbl>
      <w:tblPr>
        <w:tblW w:w="9400" w:type="dxa"/>
        <w:tblInd w:w="108" w:type="dxa"/>
        <w:tblLook w:val="0000" w:firstRow="0" w:lastRow="0" w:firstColumn="0" w:lastColumn="0" w:noHBand="0" w:noVBand="0"/>
      </w:tblPr>
      <w:tblGrid>
        <w:gridCol w:w="4700"/>
        <w:gridCol w:w="4700"/>
      </w:tblGrid>
      <w:tr w:rsidR="002E3A9B" w:rsidRPr="008D0335" w:rsidTr="007E2C42">
        <w:trPr>
          <w:trHeight w:val="1845"/>
        </w:trPr>
        <w:tc>
          <w:tcPr>
            <w:tcW w:w="4700" w:type="dxa"/>
          </w:tcPr>
          <w:p w:rsidR="002E3A9B" w:rsidRPr="008D0335" w:rsidRDefault="002E3A9B" w:rsidP="007E2C42">
            <w:pPr>
              <w:widowControl/>
              <w:spacing w:line="440" w:lineRule="exact"/>
              <w:rPr>
                <w:rFonts w:ascii="仿宋" w:eastAsia="仿宋" w:hAnsi="仿宋"/>
                <w:sz w:val="24"/>
              </w:rPr>
            </w:pPr>
            <w:r>
              <w:rPr>
                <w:rFonts w:ascii="仿宋" w:eastAsia="仿宋" w:hAnsi="仿宋" w:hint="eastAsia"/>
                <w:sz w:val="24"/>
              </w:rPr>
              <w:lastRenderedPageBreak/>
              <w:t>甲方：雅安</w:t>
            </w:r>
            <w:r w:rsidRPr="008D0335">
              <w:rPr>
                <w:rFonts w:ascii="仿宋" w:eastAsia="仿宋" w:hAnsi="仿宋" w:hint="eastAsia"/>
                <w:sz w:val="24"/>
              </w:rPr>
              <w:t>厦钨新能源材料有限公司</w:t>
            </w:r>
          </w:p>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统一社会信用代码：</w:t>
            </w:r>
            <w:r w:rsidRPr="003D2A7E">
              <w:rPr>
                <w:rFonts w:ascii="仿宋" w:eastAsia="仿宋" w:hAnsi="仿宋" w:hint="eastAsia"/>
                <w:sz w:val="24"/>
              </w:rPr>
              <w:t>91511800MA7E5PRE47</w:t>
            </w:r>
          </w:p>
          <w:p w:rsidR="002E3A9B" w:rsidRPr="008D0335" w:rsidRDefault="002E3A9B" w:rsidP="007E2C42">
            <w:pPr>
              <w:spacing w:line="440" w:lineRule="exact"/>
              <w:ind w:left="720" w:hangingChars="300" w:hanging="720"/>
              <w:rPr>
                <w:rFonts w:ascii="仿宋" w:eastAsia="仿宋" w:hAnsi="仿宋"/>
                <w:sz w:val="24"/>
              </w:rPr>
            </w:pPr>
            <w:r w:rsidRPr="008D0335">
              <w:rPr>
                <w:rFonts w:ascii="仿宋" w:eastAsia="仿宋" w:hAnsi="仿宋" w:hint="eastAsia"/>
                <w:sz w:val="24"/>
              </w:rPr>
              <w:t>地址：</w:t>
            </w:r>
            <w:r w:rsidR="002A1F0F">
              <w:rPr>
                <w:rFonts w:ascii="仿宋" w:eastAsia="仿宋" w:hAnsi="仿宋" w:hint="eastAsia"/>
                <w:color w:val="000000" w:themeColor="text1"/>
                <w:sz w:val="24"/>
              </w:rPr>
              <w:t>四川省雅安市雨城区草坝镇永兴大道南段777号</w:t>
            </w:r>
          </w:p>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电话：</w:t>
            </w:r>
            <w:r w:rsidRPr="003D2A7E">
              <w:rPr>
                <w:rFonts w:ascii="仿宋" w:eastAsia="仿宋" w:hAnsi="仿宋" w:hint="eastAsia"/>
                <w:sz w:val="24"/>
              </w:rPr>
              <w:t>0835-2878778</w:t>
            </w:r>
          </w:p>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开户行：</w:t>
            </w:r>
            <w:r w:rsidRPr="003D2A7E">
              <w:rPr>
                <w:rFonts w:ascii="仿宋" w:eastAsia="仿宋" w:hAnsi="仿宋" w:hint="eastAsia"/>
                <w:sz w:val="24"/>
              </w:rPr>
              <w:t>中国工商银行股份有限公司雅安熊猫大道支行</w:t>
            </w:r>
          </w:p>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账号：</w:t>
            </w:r>
            <w:r w:rsidRPr="003D2A7E">
              <w:rPr>
                <w:rFonts w:ascii="仿宋" w:eastAsia="仿宋" w:hAnsi="仿宋" w:hint="eastAsia"/>
                <w:sz w:val="24"/>
              </w:rPr>
              <w:t>2319001409100102525</w:t>
            </w:r>
          </w:p>
          <w:p w:rsidR="002E3A9B" w:rsidRPr="008D0335" w:rsidRDefault="002E3A9B" w:rsidP="007E2C42">
            <w:pPr>
              <w:spacing w:line="440" w:lineRule="exact"/>
              <w:ind w:left="720" w:hangingChars="300" w:hanging="720"/>
              <w:rPr>
                <w:rFonts w:ascii="仿宋" w:eastAsia="仿宋" w:hAnsi="仿宋"/>
                <w:sz w:val="24"/>
              </w:rPr>
            </w:pPr>
            <w:r w:rsidRPr="008D0335">
              <w:rPr>
                <w:rFonts w:ascii="仿宋" w:eastAsia="仿宋" w:hAnsi="仿宋" w:hint="eastAsia"/>
                <w:sz w:val="24"/>
              </w:rPr>
              <w:t>法定代表人：姜龙</w:t>
            </w:r>
          </w:p>
        </w:tc>
        <w:tc>
          <w:tcPr>
            <w:tcW w:w="4700" w:type="dxa"/>
          </w:tcPr>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乙方：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统一社会信用代码：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地址：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电话：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开户行：</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账号： </w:t>
            </w:r>
          </w:p>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法定代表人：</w:t>
            </w:r>
          </w:p>
        </w:tc>
      </w:tr>
      <w:tr w:rsidR="002E3A9B" w:rsidRPr="008D0335" w:rsidTr="007E2C42">
        <w:trPr>
          <w:trHeight w:val="5160"/>
        </w:trPr>
        <w:tc>
          <w:tcPr>
            <w:tcW w:w="4700" w:type="dxa"/>
          </w:tcPr>
          <w:p w:rsidR="002E3A9B" w:rsidRPr="008D0335" w:rsidRDefault="002E3A9B" w:rsidP="007E2C42">
            <w:pPr>
              <w:widowControl/>
              <w:spacing w:line="440" w:lineRule="exact"/>
              <w:rPr>
                <w:rFonts w:ascii="仿宋" w:eastAsia="仿宋" w:hAnsi="仿宋"/>
                <w:sz w:val="24"/>
                <w:szCs w:val="22"/>
              </w:rPr>
            </w:pPr>
            <w:r w:rsidRPr="008D0335">
              <w:rPr>
                <w:rFonts w:ascii="仿宋" w:eastAsia="仿宋" w:hAnsi="仿宋" w:hint="eastAsia"/>
                <w:sz w:val="24"/>
              </w:rPr>
              <w:t>委托代理人：</w:t>
            </w:r>
            <w:r w:rsidR="005153D8">
              <w:rPr>
                <w:rFonts w:ascii="仿宋" w:eastAsia="仿宋" w:hAnsi="仿宋" w:hint="eastAsia"/>
                <w:sz w:val="24"/>
              </w:rPr>
              <w:t>苏水飚</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联系人： </w:t>
            </w:r>
            <w:r>
              <w:rPr>
                <w:rFonts w:ascii="仿宋" w:eastAsia="仿宋" w:hAnsi="仿宋" w:hint="eastAsia"/>
                <w:sz w:val="24"/>
              </w:rPr>
              <w:t>吴开琼</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联系方式：</w:t>
            </w:r>
            <w:r>
              <w:rPr>
                <w:rFonts w:ascii="仿宋" w:eastAsia="仿宋" w:hAnsi="仿宋" w:hint="eastAsia"/>
                <w:sz w:val="24"/>
              </w:rPr>
              <w:t>1</w:t>
            </w:r>
            <w:r>
              <w:rPr>
                <w:rFonts w:ascii="仿宋" w:eastAsia="仿宋" w:hAnsi="仿宋"/>
                <w:sz w:val="24"/>
              </w:rPr>
              <w:t>5980874185</w:t>
            </w:r>
          </w:p>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电子邮箱：</w:t>
            </w:r>
            <w:r w:rsidRPr="003D2A7E">
              <w:rPr>
                <w:rFonts w:ascii="仿宋" w:eastAsia="仿宋" w:hAnsi="仿宋" w:hint="eastAsia"/>
                <w:sz w:val="24"/>
              </w:rPr>
              <w:t>wu.kaiqiong@cxtc.com</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法定代表人或委托代理人（签字）：</w:t>
            </w:r>
          </w:p>
          <w:p w:rsidR="002E3A9B" w:rsidRPr="008D0335" w:rsidRDefault="002E3A9B" w:rsidP="007E2C42">
            <w:pPr>
              <w:widowControl/>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r w:rsidRPr="008D0335">
              <w:rPr>
                <w:rFonts w:ascii="仿宋" w:eastAsia="仿宋" w:hAnsi="仿宋" w:hint="eastAsia"/>
                <w:sz w:val="24"/>
              </w:rPr>
              <w:t>签字日期：  年    月     日</w:t>
            </w:r>
          </w:p>
        </w:tc>
        <w:tc>
          <w:tcPr>
            <w:tcW w:w="4700" w:type="dxa"/>
          </w:tcPr>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 xml:space="preserve">委托代理人：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联系人：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 xml:space="preserve">联系方式： </w:t>
            </w:r>
          </w:p>
          <w:p w:rsidR="002E3A9B" w:rsidRPr="008D0335" w:rsidRDefault="002E3A9B" w:rsidP="007E2C42">
            <w:pPr>
              <w:widowControl/>
              <w:spacing w:line="440" w:lineRule="exact"/>
              <w:ind w:left="720" w:hangingChars="300" w:hanging="720"/>
              <w:rPr>
                <w:rFonts w:ascii="仿宋" w:eastAsia="仿宋" w:hAnsi="仿宋"/>
                <w:sz w:val="24"/>
              </w:rPr>
            </w:pPr>
            <w:r w:rsidRPr="008D0335">
              <w:rPr>
                <w:rFonts w:ascii="仿宋" w:eastAsia="仿宋" w:hAnsi="仿宋" w:hint="eastAsia"/>
                <w:sz w:val="24"/>
              </w:rPr>
              <w:t xml:space="preserve">电子邮箱： </w:t>
            </w:r>
          </w:p>
          <w:p w:rsidR="002E3A9B" w:rsidRPr="008D0335" w:rsidRDefault="002E3A9B" w:rsidP="007E2C42">
            <w:pPr>
              <w:widowControl/>
              <w:spacing w:line="440" w:lineRule="exact"/>
              <w:rPr>
                <w:rFonts w:ascii="仿宋" w:eastAsia="仿宋" w:hAnsi="仿宋"/>
                <w:sz w:val="24"/>
              </w:rPr>
            </w:pPr>
            <w:r w:rsidRPr="008D0335">
              <w:rPr>
                <w:rFonts w:ascii="仿宋" w:eastAsia="仿宋" w:hAnsi="仿宋" w:hint="eastAsia"/>
                <w:sz w:val="24"/>
              </w:rPr>
              <w:t>法定代表人或委托代理人（签字）：</w:t>
            </w:r>
          </w:p>
          <w:p w:rsidR="002E3A9B" w:rsidRPr="008D0335" w:rsidRDefault="002E3A9B" w:rsidP="007E2C42">
            <w:pPr>
              <w:widowControl/>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r w:rsidRPr="008D0335">
              <w:rPr>
                <w:rFonts w:ascii="仿宋" w:eastAsia="仿宋" w:hAnsi="仿宋" w:hint="eastAsia"/>
                <w:sz w:val="24"/>
              </w:rPr>
              <w:t>签字日期：    年     月    日</w:t>
            </w: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p w:rsidR="002E3A9B" w:rsidRPr="008D0335" w:rsidRDefault="002E3A9B" w:rsidP="007E2C42">
            <w:pPr>
              <w:spacing w:line="440" w:lineRule="exact"/>
              <w:rPr>
                <w:rFonts w:ascii="仿宋" w:eastAsia="仿宋" w:hAnsi="仿宋"/>
                <w:sz w:val="24"/>
              </w:rPr>
            </w:pPr>
          </w:p>
        </w:tc>
      </w:tr>
    </w:tbl>
    <w:p w:rsidR="002E3A9B" w:rsidRPr="008D0335" w:rsidRDefault="002E3A9B" w:rsidP="002E3A9B">
      <w:pPr>
        <w:spacing w:line="360" w:lineRule="auto"/>
        <w:rPr>
          <w:b/>
          <w:bCs/>
          <w:color w:val="000000"/>
          <w:sz w:val="44"/>
        </w:rPr>
      </w:pPr>
    </w:p>
    <w:p w:rsidR="002E3A9B" w:rsidRPr="008D0335" w:rsidRDefault="002E3A9B" w:rsidP="002E3A9B">
      <w:pPr>
        <w:spacing w:line="360" w:lineRule="auto"/>
        <w:rPr>
          <w:b/>
          <w:bCs/>
          <w:color w:val="000000"/>
          <w:sz w:val="44"/>
        </w:rPr>
      </w:pPr>
    </w:p>
    <w:p w:rsidR="002E3A9B" w:rsidRPr="008D0335" w:rsidRDefault="002E3A9B" w:rsidP="002E3A9B">
      <w:pPr>
        <w:spacing w:line="360" w:lineRule="auto"/>
        <w:rPr>
          <w:b/>
          <w:bCs/>
          <w:color w:val="000000"/>
          <w:sz w:val="44"/>
        </w:rPr>
      </w:pPr>
    </w:p>
    <w:p w:rsidR="002E3A9B" w:rsidRDefault="002E3A9B" w:rsidP="002E3A9B">
      <w:pPr>
        <w:spacing w:line="360" w:lineRule="auto"/>
        <w:rPr>
          <w:b/>
          <w:bCs/>
          <w:color w:val="000000"/>
          <w:sz w:val="44"/>
        </w:rPr>
      </w:pPr>
    </w:p>
    <w:p w:rsidR="0040138B" w:rsidRDefault="0040138B" w:rsidP="002E3A9B">
      <w:pPr>
        <w:spacing w:line="360" w:lineRule="auto"/>
        <w:rPr>
          <w:b/>
          <w:bCs/>
          <w:color w:val="000000"/>
          <w:sz w:val="44"/>
        </w:rPr>
      </w:pPr>
    </w:p>
    <w:p w:rsidR="0040138B" w:rsidRPr="008E557A" w:rsidRDefault="0040138B" w:rsidP="0040138B">
      <w:pPr>
        <w:jc w:val="center"/>
        <w:rPr>
          <w:rFonts w:ascii="仿宋" w:eastAsia="仿宋" w:hAnsi="仿宋"/>
          <w:b/>
          <w:bCs/>
          <w:sz w:val="36"/>
          <w:szCs w:val="36"/>
        </w:rPr>
      </w:pPr>
      <w:r>
        <w:rPr>
          <w:rFonts w:ascii="仿宋" w:eastAsia="仿宋" w:hAnsi="仿宋" w:hint="eastAsia"/>
          <w:b/>
          <w:bCs/>
          <w:sz w:val="36"/>
          <w:szCs w:val="36"/>
        </w:rPr>
        <w:lastRenderedPageBreak/>
        <w:t>废旧物资处理服务</w:t>
      </w:r>
      <w:r w:rsidRPr="008E557A">
        <w:rPr>
          <w:rFonts w:ascii="仿宋" w:eastAsia="仿宋" w:hAnsi="仿宋" w:hint="eastAsia"/>
          <w:b/>
          <w:bCs/>
          <w:sz w:val="36"/>
          <w:szCs w:val="36"/>
        </w:rPr>
        <w:t>安全</w:t>
      </w:r>
      <w:r>
        <w:rPr>
          <w:rFonts w:ascii="仿宋" w:eastAsia="仿宋" w:hAnsi="仿宋" w:hint="eastAsia"/>
          <w:b/>
          <w:bCs/>
          <w:sz w:val="36"/>
          <w:szCs w:val="36"/>
        </w:rPr>
        <w:t>环保</w:t>
      </w:r>
      <w:r w:rsidRPr="008E557A">
        <w:rPr>
          <w:rFonts w:ascii="仿宋" w:eastAsia="仿宋" w:hAnsi="仿宋" w:hint="eastAsia"/>
          <w:b/>
          <w:bCs/>
          <w:sz w:val="36"/>
          <w:szCs w:val="36"/>
        </w:rPr>
        <w:t>管理协议</w:t>
      </w:r>
    </w:p>
    <w:p w:rsidR="0040138B" w:rsidRDefault="0040138B" w:rsidP="0040138B">
      <w:pPr>
        <w:rPr>
          <w:rFonts w:ascii="仿宋" w:eastAsia="仿宋" w:hAnsi="仿宋"/>
          <w:b/>
          <w:bCs/>
          <w:sz w:val="24"/>
          <w:szCs w:val="24"/>
        </w:rPr>
      </w:pPr>
    </w:p>
    <w:p w:rsidR="0040138B" w:rsidRPr="008A4A95" w:rsidRDefault="0040138B" w:rsidP="0040138B">
      <w:pPr>
        <w:spacing w:line="360" w:lineRule="auto"/>
        <w:rPr>
          <w:rFonts w:ascii="仿宋" w:eastAsia="仿宋" w:hAnsi="仿宋"/>
          <w:b/>
          <w:bCs/>
          <w:sz w:val="24"/>
          <w:szCs w:val="24"/>
        </w:rPr>
      </w:pPr>
      <w:r w:rsidRPr="008A4A95">
        <w:rPr>
          <w:rFonts w:ascii="仿宋" w:eastAsia="仿宋" w:hAnsi="仿宋" w:hint="eastAsia"/>
          <w:b/>
          <w:bCs/>
          <w:sz w:val="24"/>
          <w:szCs w:val="24"/>
        </w:rPr>
        <w:t>甲方：</w:t>
      </w:r>
      <w:r w:rsidRPr="008A4A95">
        <w:rPr>
          <w:rFonts w:ascii="仿宋" w:eastAsia="仿宋" w:hAnsi="仿宋" w:hint="eastAsia"/>
          <w:b/>
          <w:bCs/>
          <w:sz w:val="24"/>
          <w:szCs w:val="24"/>
          <w:u w:val="single"/>
        </w:rPr>
        <w:t>雅安厦钨新能源材料有限公司（以下简称甲方）</w:t>
      </w:r>
    </w:p>
    <w:p w:rsidR="0040138B" w:rsidRPr="008A4A95" w:rsidRDefault="0040138B" w:rsidP="0040138B">
      <w:pPr>
        <w:spacing w:line="360" w:lineRule="auto"/>
        <w:rPr>
          <w:rFonts w:ascii="仿宋" w:eastAsia="仿宋" w:hAnsi="仿宋"/>
          <w:b/>
          <w:bCs/>
          <w:sz w:val="24"/>
          <w:szCs w:val="24"/>
          <w:u w:val="single"/>
        </w:rPr>
      </w:pPr>
      <w:r w:rsidRPr="008A4A95">
        <w:rPr>
          <w:rFonts w:ascii="仿宋" w:eastAsia="仿宋" w:hAnsi="仿宋" w:hint="eastAsia"/>
          <w:b/>
          <w:bCs/>
          <w:sz w:val="24"/>
          <w:szCs w:val="24"/>
        </w:rPr>
        <w:t>乙方：</w:t>
      </w:r>
      <w:r>
        <w:rPr>
          <w:rFonts w:ascii="仿宋" w:eastAsia="仿宋" w:hAnsi="仿宋" w:hint="eastAsia"/>
          <w:b/>
          <w:bCs/>
          <w:sz w:val="24"/>
          <w:szCs w:val="24"/>
          <w:u w:val="single"/>
        </w:rPr>
        <w:t xml:space="preserve">                    </w:t>
      </w:r>
      <w:r w:rsidRPr="008A4A95">
        <w:rPr>
          <w:rFonts w:ascii="仿宋" w:eastAsia="仿宋" w:hAnsi="仿宋" w:hint="eastAsia"/>
          <w:b/>
          <w:bCs/>
          <w:sz w:val="24"/>
          <w:szCs w:val="24"/>
          <w:u w:val="single"/>
        </w:rPr>
        <w:t xml:space="preserve">（以下简称乙方）      </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为防止和减少安全、环保事故，有效促进双方全面履行</w:t>
      </w:r>
      <w:r w:rsidRPr="008A4A95">
        <w:rPr>
          <w:rFonts w:ascii="仿宋" w:eastAsia="仿宋" w:hAnsi="仿宋" w:hint="eastAsia"/>
          <w:sz w:val="24"/>
          <w:szCs w:val="24"/>
        </w:rPr>
        <w:t>签订的《</w:t>
      </w:r>
      <w:r>
        <w:rPr>
          <w:rFonts w:ascii="仿宋" w:eastAsia="仿宋" w:hAnsi="仿宋" w:hint="eastAsia"/>
          <w:sz w:val="24"/>
          <w:szCs w:val="24"/>
        </w:rPr>
        <w:t>？？</w:t>
      </w:r>
      <w:r w:rsidRPr="008A4A95">
        <w:rPr>
          <w:rFonts w:ascii="仿宋" w:eastAsia="仿宋" w:hAnsi="仿宋" w:hint="eastAsia"/>
          <w:sz w:val="24"/>
          <w:szCs w:val="24"/>
        </w:rPr>
        <w:t>服务合同（合同编号：</w:t>
      </w:r>
      <w:r w:rsidRPr="008A4A95">
        <w:rPr>
          <w:rFonts w:ascii="仿宋" w:eastAsia="仿宋" w:hAnsi="仿宋" w:hint="eastAsia"/>
          <w:sz w:val="24"/>
          <w:szCs w:val="24"/>
          <w:u w:val="single"/>
        </w:rPr>
        <w:t xml:space="preserve">              </w:t>
      </w:r>
      <w:r w:rsidRPr="008A4A95">
        <w:rPr>
          <w:rFonts w:ascii="仿宋" w:eastAsia="仿宋" w:hAnsi="仿宋" w:hint="eastAsia"/>
          <w:sz w:val="24"/>
          <w:szCs w:val="24"/>
        </w:rPr>
        <w:t>）》约定内容，维护双方的合法权益，依据《中华人民共和国安全生产法》、</w:t>
      </w:r>
      <w:r>
        <w:rPr>
          <w:rFonts w:ascii="仿宋" w:eastAsia="仿宋" w:hAnsi="仿宋" w:hint="eastAsia"/>
          <w:sz w:val="24"/>
          <w:szCs w:val="24"/>
        </w:rPr>
        <w:t>《</w:t>
      </w:r>
      <w:r w:rsidRPr="003B1FFC">
        <w:rPr>
          <w:rFonts w:ascii="仿宋" w:eastAsia="仿宋" w:hAnsi="仿宋" w:hint="eastAsia"/>
          <w:sz w:val="24"/>
          <w:szCs w:val="24"/>
        </w:rPr>
        <w:t>中华人民共和国环境保护法</w:t>
      </w:r>
      <w:r>
        <w:rPr>
          <w:rFonts w:ascii="仿宋" w:eastAsia="仿宋" w:hAnsi="仿宋" w:hint="eastAsia"/>
          <w:sz w:val="24"/>
          <w:szCs w:val="24"/>
        </w:rPr>
        <w:t>》、《</w:t>
      </w:r>
      <w:r w:rsidRPr="003B1FFC">
        <w:rPr>
          <w:rFonts w:ascii="仿宋" w:eastAsia="仿宋" w:hAnsi="仿宋"/>
          <w:sz w:val="24"/>
          <w:szCs w:val="24"/>
        </w:rPr>
        <w:t>中华人民共和国固体废物污染环境防治法</w:t>
      </w:r>
      <w:r>
        <w:rPr>
          <w:rFonts w:ascii="仿宋" w:eastAsia="仿宋" w:hAnsi="仿宋" w:hint="eastAsia"/>
          <w:sz w:val="24"/>
          <w:szCs w:val="24"/>
        </w:rPr>
        <w:t>》、</w:t>
      </w:r>
      <w:r w:rsidRPr="008A4A95">
        <w:rPr>
          <w:rFonts w:ascii="仿宋" w:eastAsia="仿宋" w:hAnsi="仿宋" w:hint="eastAsia"/>
          <w:sz w:val="24"/>
          <w:szCs w:val="24"/>
        </w:rPr>
        <w:t>《中华人民共和国</w:t>
      </w:r>
      <w:r>
        <w:rPr>
          <w:rFonts w:ascii="仿宋" w:eastAsia="仿宋" w:hAnsi="仿宋" w:hint="eastAsia"/>
          <w:sz w:val="24"/>
          <w:szCs w:val="24"/>
        </w:rPr>
        <w:t>特种设备安全法》、《</w:t>
      </w:r>
      <w:r w:rsidRPr="00B0334C">
        <w:rPr>
          <w:rFonts w:ascii="仿宋" w:eastAsia="仿宋" w:hAnsi="仿宋" w:hint="eastAsia"/>
          <w:sz w:val="24"/>
          <w:szCs w:val="24"/>
        </w:rPr>
        <w:t>特种设备使用单位落实使用安全主体责任监督管理规定</w:t>
      </w:r>
      <w:r w:rsidRPr="008A4A95">
        <w:rPr>
          <w:rFonts w:ascii="仿宋" w:eastAsia="仿宋" w:hAnsi="仿宋" w:hint="eastAsia"/>
          <w:sz w:val="24"/>
          <w:szCs w:val="24"/>
        </w:rPr>
        <w:t>》及其相关法律法规和标准要求，在平等、自愿、公平、诚信的原则下，双方就安全管理相关事项协商一致，达成如下协议：</w:t>
      </w:r>
    </w:p>
    <w:p w:rsidR="0040138B" w:rsidRPr="008A4A95" w:rsidRDefault="0040138B" w:rsidP="0040138B">
      <w:pPr>
        <w:spacing w:line="360" w:lineRule="auto"/>
        <w:ind w:firstLineChars="200" w:firstLine="482"/>
        <w:rPr>
          <w:rFonts w:ascii="仿宋" w:eastAsia="仿宋" w:hAnsi="仿宋"/>
          <w:b/>
          <w:bCs/>
          <w:sz w:val="24"/>
          <w:szCs w:val="24"/>
        </w:rPr>
      </w:pPr>
      <w:r w:rsidRPr="008A4A95">
        <w:rPr>
          <w:rFonts w:ascii="仿宋" w:eastAsia="仿宋" w:hAnsi="仿宋" w:hint="eastAsia"/>
          <w:b/>
          <w:bCs/>
          <w:sz w:val="24"/>
          <w:szCs w:val="24"/>
        </w:rPr>
        <w:t>一、甲方的职责和义务</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1、对乙方进入甲方公司范围内的</w:t>
      </w:r>
      <w:r>
        <w:rPr>
          <w:rFonts w:ascii="仿宋" w:eastAsia="仿宋" w:hAnsi="仿宋" w:hint="eastAsia"/>
          <w:sz w:val="24"/>
          <w:szCs w:val="24"/>
        </w:rPr>
        <w:t>服务人员、车辆、器具和特种设备（叉车等）等</w:t>
      </w:r>
      <w:r w:rsidRPr="008A4A95">
        <w:rPr>
          <w:rFonts w:ascii="仿宋" w:eastAsia="仿宋" w:hAnsi="仿宋" w:hint="eastAsia"/>
          <w:sz w:val="24"/>
          <w:szCs w:val="24"/>
        </w:rPr>
        <w:t>统一纳入安全监督管理。甲方的各级管理人员，依据公司有关安全规章制度，有权对乙方指派</w:t>
      </w:r>
      <w:r>
        <w:rPr>
          <w:rFonts w:ascii="仿宋" w:eastAsia="仿宋" w:hAnsi="仿宋" w:hint="eastAsia"/>
          <w:sz w:val="24"/>
          <w:szCs w:val="24"/>
        </w:rPr>
        <w:t>服务人员、车辆、器具和特种设备（叉车等）等</w:t>
      </w:r>
      <w:r w:rsidRPr="008A4A95">
        <w:rPr>
          <w:rFonts w:ascii="仿宋" w:eastAsia="仿宋" w:hAnsi="仿宋" w:hint="eastAsia"/>
          <w:sz w:val="24"/>
          <w:szCs w:val="24"/>
        </w:rPr>
        <w:t>实施安全监督管理。</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2、有权对乙方相关资质证件（包含车辆、人员</w:t>
      </w:r>
      <w:r>
        <w:rPr>
          <w:rFonts w:ascii="仿宋" w:eastAsia="仿宋" w:hAnsi="仿宋" w:hint="eastAsia"/>
          <w:sz w:val="24"/>
          <w:szCs w:val="24"/>
        </w:rPr>
        <w:t>、特种设备等</w:t>
      </w:r>
      <w:r w:rsidRPr="008A4A95">
        <w:rPr>
          <w:rFonts w:ascii="仿宋" w:eastAsia="仿宋" w:hAnsi="仿宋" w:hint="eastAsia"/>
          <w:sz w:val="24"/>
          <w:szCs w:val="24"/>
        </w:rPr>
        <w:t>资质证书）进行查验。</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3、有权责令乙方整改不符合安全条件和处于不安全状态的</w:t>
      </w:r>
      <w:r>
        <w:rPr>
          <w:rFonts w:ascii="仿宋" w:eastAsia="仿宋" w:hAnsi="仿宋" w:hint="eastAsia"/>
          <w:sz w:val="24"/>
          <w:szCs w:val="24"/>
        </w:rPr>
        <w:t>车辆、器具和特种设备（叉车等）</w:t>
      </w:r>
      <w:r w:rsidRPr="008A4A95">
        <w:rPr>
          <w:rFonts w:ascii="仿宋" w:eastAsia="仿宋" w:hAnsi="仿宋" w:hint="eastAsia"/>
          <w:sz w:val="24"/>
          <w:szCs w:val="24"/>
        </w:rPr>
        <w:t>，拒绝不符合相关要求的</w:t>
      </w:r>
      <w:r>
        <w:rPr>
          <w:rFonts w:ascii="仿宋" w:eastAsia="仿宋" w:hAnsi="仿宋" w:hint="eastAsia"/>
          <w:sz w:val="24"/>
          <w:szCs w:val="24"/>
        </w:rPr>
        <w:t>车辆、器具和特种设备（叉车等）</w:t>
      </w:r>
      <w:r w:rsidRPr="008A4A95">
        <w:rPr>
          <w:rFonts w:ascii="仿宋" w:eastAsia="仿宋" w:hAnsi="仿宋" w:hint="eastAsia"/>
          <w:sz w:val="24"/>
          <w:szCs w:val="24"/>
        </w:rPr>
        <w:t>进入甲方公司范围内。</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4、有权对乙方进入公司范围内</w:t>
      </w:r>
      <w:r>
        <w:rPr>
          <w:rFonts w:ascii="仿宋" w:eastAsia="仿宋" w:hAnsi="仿宋" w:hint="eastAsia"/>
          <w:sz w:val="24"/>
          <w:szCs w:val="24"/>
        </w:rPr>
        <w:t>服务人员、车辆、器具和特种设备（叉车等）</w:t>
      </w:r>
      <w:r w:rsidRPr="008A4A95">
        <w:rPr>
          <w:rFonts w:ascii="仿宋" w:eastAsia="仿宋" w:hAnsi="仿宋" w:hint="eastAsia"/>
          <w:sz w:val="24"/>
          <w:szCs w:val="24"/>
        </w:rPr>
        <w:t>等实施安全检查，对违反安全管理规定的行为有权制止和指正，并根据签署的安全管理协议进行考核。</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5、应如实告知</w:t>
      </w:r>
      <w:r>
        <w:rPr>
          <w:rFonts w:ascii="仿宋" w:eastAsia="仿宋" w:hAnsi="仿宋" w:hint="eastAsia"/>
          <w:sz w:val="24"/>
          <w:szCs w:val="24"/>
        </w:rPr>
        <w:t>乙方</w:t>
      </w:r>
      <w:r w:rsidRPr="008A4A95">
        <w:rPr>
          <w:rFonts w:ascii="仿宋" w:eastAsia="仿宋" w:hAnsi="仿宋" w:hint="eastAsia"/>
          <w:sz w:val="24"/>
          <w:szCs w:val="24"/>
        </w:rPr>
        <w:t>需遵守的安全、环保、</w:t>
      </w:r>
      <w:r>
        <w:rPr>
          <w:rFonts w:ascii="仿宋" w:eastAsia="仿宋" w:hAnsi="仿宋" w:hint="eastAsia"/>
          <w:sz w:val="24"/>
          <w:szCs w:val="24"/>
        </w:rPr>
        <w:t>特种设备、</w:t>
      </w:r>
      <w:r w:rsidRPr="008A4A95">
        <w:rPr>
          <w:rFonts w:ascii="仿宋" w:eastAsia="仿宋" w:hAnsi="仿宋" w:hint="eastAsia"/>
          <w:sz w:val="24"/>
          <w:szCs w:val="24"/>
        </w:rPr>
        <w:t>职业卫生管理规定和公司范围内注意事项。</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6、应如实告知</w:t>
      </w:r>
      <w:r>
        <w:rPr>
          <w:rFonts w:ascii="仿宋" w:eastAsia="仿宋" w:hAnsi="仿宋" w:hint="eastAsia"/>
          <w:sz w:val="24"/>
          <w:szCs w:val="24"/>
        </w:rPr>
        <w:t>处置物品</w:t>
      </w:r>
      <w:r w:rsidRPr="008A4A95">
        <w:rPr>
          <w:rFonts w:ascii="仿宋" w:eastAsia="仿宋" w:hAnsi="仿宋" w:hint="eastAsia"/>
          <w:sz w:val="24"/>
          <w:szCs w:val="24"/>
        </w:rPr>
        <w:t>相关情况，不得</w:t>
      </w:r>
      <w:r>
        <w:rPr>
          <w:rFonts w:ascii="仿宋" w:eastAsia="仿宋" w:hAnsi="仿宋" w:hint="eastAsia"/>
          <w:sz w:val="24"/>
          <w:szCs w:val="24"/>
        </w:rPr>
        <w:t>夹带违反</w:t>
      </w:r>
      <w:r w:rsidRPr="008A4A95">
        <w:rPr>
          <w:rFonts w:ascii="仿宋" w:eastAsia="仿宋" w:hAnsi="仿宋" w:hint="eastAsia"/>
          <w:sz w:val="24"/>
          <w:szCs w:val="24"/>
        </w:rPr>
        <w:t>国家相关规定的违禁物品</w:t>
      </w:r>
      <w:r>
        <w:rPr>
          <w:rFonts w:ascii="仿宋" w:eastAsia="仿宋" w:hAnsi="仿宋" w:hint="eastAsia"/>
          <w:sz w:val="24"/>
          <w:szCs w:val="24"/>
        </w:rPr>
        <w:t>等</w:t>
      </w:r>
      <w:r w:rsidRPr="008A4A95">
        <w:rPr>
          <w:rFonts w:ascii="仿宋" w:eastAsia="仿宋" w:hAnsi="仿宋" w:hint="eastAsia"/>
          <w:sz w:val="24"/>
          <w:szCs w:val="24"/>
        </w:rPr>
        <w:t>；不得强令乙方</w:t>
      </w:r>
      <w:r>
        <w:rPr>
          <w:rFonts w:ascii="仿宋" w:eastAsia="仿宋" w:hAnsi="仿宋" w:hint="eastAsia"/>
          <w:sz w:val="24"/>
          <w:szCs w:val="24"/>
        </w:rPr>
        <w:t>叉车</w:t>
      </w:r>
      <w:r w:rsidRPr="008A4A95">
        <w:rPr>
          <w:rFonts w:ascii="仿宋" w:eastAsia="仿宋" w:hAnsi="仿宋" w:hint="eastAsia"/>
          <w:sz w:val="24"/>
          <w:szCs w:val="24"/>
        </w:rPr>
        <w:t>超载、违规</w:t>
      </w:r>
      <w:r>
        <w:rPr>
          <w:rFonts w:ascii="仿宋" w:eastAsia="仿宋" w:hAnsi="仿宋" w:hint="eastAsia"/>
          <w:sz w:val="24"/>
          <w:szCs w:val="24"/>
        </w:rPr>
        <w:t>装卸、转运、处置等</w:t>
      </w:r>
      <w:r w:rsidRPr="008A4A95">
        <w:rPr>
          <w:rFonts w:ascii="仿宋" w:eastAsia="仿宋" w:hAnsi="仿宋" w:hint="eastAsia"/>
          <w:sz w:val="24"/>
          <w:szCs w:val="24"/>
        </w:rPr>
        <w:t>。</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7、对存在的事故隐患及事故处置采取先行处置的原则，乙方不得以任何理由拒绝。</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8、</w:t>
      </w:r>
      <w:r w:rsidRPr="008A4A95">
        <w:rPr>
          <w:rFonts w:ascii="仿宋" w:eastAsia="仿宋" w:hAnsi="仿宋" w:hint="eastAsia"/>
          <w:b/>
          <w:bCs/>
          <w:sz w:val="24"/>
          <w:szCs w:val="24"/>
        </w:rPr>
        <w:t xml:space="preserve"> </w:t>
      </w:r>
      <w:r w:rsidRPr="008A4A95">
        <w:rPr>
          <w:rFonts w:ascii="仿宋" w:eastAsia="仿宋" w:hAnsi="仿宋" w:hint="eastAsia"/>
          <w:sz w:val="24"/>
          <w:szCs w:val="24"/>
        </w:rPr>
        <w:t>乙方在甲方公司范围内因违反国家法律法规、标准和甲方安全环保等相关管理规定，发生事故或对甲方造成损失的，甲方可根据实际损失金额的5倍</w:t>
      </w:r>
      <w:r>
        <w:rPr>
          <w:rFonts w:ascii="仿宋" w:eastAsia="仿宋" w:hAnsi="仿宋" w:hint="eastAsia"/>
          <w:sz w:val="24"/>
          <w:szCs w:val="24"/>
        </w:rPr>
        <w:t>以上</w:t>
      </w:r>
      <w:r w:rsidRPr="008A4A95">
        <w:rPr>
          <w:rFonts w:ascii="仿宋" w:eastAsia="仿宋" w:hAnsi="仿宋" w:hint="eastAsia"/>
          <w:sz w:val="24"/>
          <w:szCs w:val="24"/>
        </w:rPr>
        <w:t>追究其经济赔偿责任。</w:t>
      </w:r>
    </w:p>
    <w:p w:rsidR="0040138B" w:rsidRPr="008A4A95" w:rsidRDefault="0040138B" w:rsidP="0040138B">
      <w:pPr>
        <w:spacing w:line="360" w:lineRule="auto"/>
        <w:ind w:firstLineChars="200" w:firstLine="480"/>
        <w:rPr>
          <w:rFonts w:ascii="仿宋" w:eastAsia="仿宋" w:hAnsi="仿宋"/>
          <w:b/>
          <w:bCs/>
          <w:sz w:val="24"/>
          <w:szCs w:val="24"/>
        </w:rPr>
      </w:pPr>
      <w:r w:rsidRPr="008A4A95">
        <w:rPr>
          <w:rFonts w:ascii="仿宋" w:eastAsia="仿宋" w:hAnsi="仿宋" w:hint="eastAsia"/>
          <w:sz w:val="24"/>
          <w:szCs w:val="24"/>
        </w:rPr>
        <w:t>9、乙方在</w:t>
      </w:r>
      <w:r>
        <w:rPr>
          <w:rFonts w:ascii="仿宋" w:eastAsia="仿宋" w:hAnsi="仿宋" w:hint="eastAsia"/>
          <w:sz w:val="24"/>
          <w:szCs w:val="24"/>
        </w:rPr>
        <w:t>废旧物资处理服务</w:t>
      </w:r>
      <w:r w:rsidRPr="008A4A95">
        <w:rPr>
          <w:rFonts w:ascii="仿宋" w:eastAsia="仿宋" w:hAnsi="仿宋" w:hint="eastAsia"/>
          <w:sz w:val="24"/>
          <w:szCs w:val="24"/>
        </w:rPr>
        <w:t>过程中发生的安全环保相关事故对对甲方造成名誉</w:t>
      </w:r>
      <w:r>
        <w:rPr>
          <w:rFonts w:ascii="仿宋" w:eastAsia="仿宋" w:hAnsi="仿宋" w:hint="eastAsia"/>
          <w:sz w:val="24"/>
          <w:szCs w:val="24"/>
        </w:rPr>
        <w:t>或</w:t>
      </w:r>
      <w:r w:rsidRPr="008A4A95">
        <w:rPr>
          <w:rFonts w:ascii="仿宋" w:eastAsia="仿宋" w:hAnsi="仿宋" w:hint="eastAsia"/>
          <w:sz w:val="24"/>
          <w:szCs w:val="24"/>
        </w:rPr>
        <w:t>经济损失</w:t>
      </w:r>
      <w:r>
        <w:rPr>
          <w:rFonts w:ascii="仿宋" w:eastAsia="仿宋" w:hAnsi="仿宋" w:hint="eastAsia"/>
          <w:sz w:val="24"/>
          <w:szCs w:val="24"/>
        </w:rPr>
        <w:t>的</w:t>
      </w:r>
      <w:r w:rsidRPr="008A4A95">
        <w:rPr>
          <w:rFonts w:ascii="仿宋" w:eastAsia="仿宋" w:hAnsi="仿宋" w:hint="eastAsia"/>
          <w:sz w:val="24"/>
          <w:szCs w:val="24"/>
        </w:rPr>
        <w:t>，甲方根据损失情况可追究其经济赔偿责任。</w:t>
      </w:r>
    </w:p>
    <w:p w:rsidR="0040138B" w:rsidRPr="008A4A95" w:rsidRDefault="0040138B" w:rsidP="0040138B">
      <w:pPr>
        <w:spacing w:line="360" w:lineRule="auto"/>
        <w:ind w:firstLineChars="200" w:firstLine="482"/>
        <w:rPr>
          <w:rFonts w:ascii="仿宋" w:eastAsia="仿宋" w:hAnsi="仿宋"/>
          <w:b/>
          <w:bCs/>
          <w:sz w:val="24"/>
          <w:szCs w:val="24"/>
        </w:rPr>
      </w:pPr>
      <w:r w:rsidRPr="008A4A95">
        <w:rPr>
          <w:rFonts w:ascii="仿宋" w:eastAsia="仿宋" w:hAnsi="仿宋" w:hint="eastAsia"/>
          <w:b/>
          <w:bCs/>
          <w:sz w:val="24"/>
          <w:szCs w:val="24"/>
        </w:rPr>
        <w:t>二、乙方的职责和义务</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1、乙方应对</w:t>
      </w:r>
      <w:r w:rsidRPr="003B1FFC">
        <w:rPr>
          <w:rFonts w:ascii="仿宋" w:eastAsia="仿宋" w:hAnsi="仿宋" w:hint="eastAsia"/>
          <w:sz w:val="24"/>
          <w:szCs w:val="24"/>
        </w:rPr>
        <w:t>废旧物资处理</w:t>
      </w:r>
      <w:r w:rsidRPr="008A4A95">
        <w:rPr>
          <w:rFonts w:ascii="仿宋" w:eastAsia="仿宋" w:hAnsi="仿宋" w:hint="eastAsia"/>
          <w:sz w:val="24"/>
          <w:szCs w:val="24"/>
        </w:rPr>
        <w:t>过程和指派</w:t>
      </w:r>
      <w:r>
        <w:rPr>
          <w:rFonts w:ascii="仿宋" w:eastAsia="仿宋" w:hAnsi="仿宋" w:hint="eastAsia"/>
          <w:sz w:val="24"/>
          <w:szCs w:val="24"/>
        </w:rPr>
        <w:t>的</w:t>
      </w:r>
      <w:r w:rsidRPr="008A4A95">
        <w:rPr>
          <w:rFonts w:ascii="仿宋" w:eastAsia="仿宋" w:hAnsi="仿宋" w:hint="eastAsia"/>
          <w:sz w:val="24"/>
          <w:szCs w:val="24"/>
        </w:rPr>
        <w:t>服务</w:t>
      </w:r>
      <w:r>
        <w:rPr>
          <w:rFonts w:ascii="仿宋" w:eastAsia="仿宋" w:hAnsi="仿宋" w:hint="eastAsia"/>
          <w:sz w:val="24"/>
          <w:szCs w:val="24"/>
        </w:rPr>
        <w:t>人员、车辆、器具和特种设备等（叉车等）</w:t>
      </w:r>
      <w:r w:rsidRPr="008A4A95">
        <w:rPr>
          <w:rFonts w:ascii="仿宋" w:eastAsia="仿宋" w:hAnsi="仿宋" w:hint="eastAsia"/>
          <w:sz w:val="24"/>
          <w:szCs w:val="24"/>
        </w:rPr>
        <w:t>负主体安全责任，认真执行国家有关安全生产、</w:t>
      </w:r>
      <w:r>
        <w:rPr>
          <w:rFonts w:ascii="仿宋" w:eastAsia="仿宋" w:hAnsi="仿宋" w:hint="eastAsia"/>
          <w:sz w:val="24"/>
          <w:szCs w:val="24"/>
        </w:rPr>
        <w:t>环境保护、特种设备</w:t>
      </w:r>
      <w:r w:rsidRPr="008A4A95">
        <w:rPr>
          <w:rFonts w:ascii="仿宋" w:eastAsia="仿宋" w:hAnsi="仿宋" w:hint="eastAsia"/>
          <w:sz w:val="24"/>
          <w:szCs w:val="24"/>
        </w:rPr>
        <w:t>安全相关的法律法规、技术规范和标准，及时纠正</w:t>
      </w:r>
      <w:r w:rsidRPr="003B1FFC">
        <w:rPr>
          <w:rFonts w:ascii="仿宋" w:eastAsia="仿宋" w:hAnsi="仿宋" w:hint="eastAsia"/>
          <w:sz w:val="24"/>
          <w:szCs w:val="24"/>
        </w:rPr>
        <w:t>废旧物资处理</w:t>
      </w:r>
      <w:r w:rsidRPr="008A4A95">
        <w:rPr>
          <w:rFonts w:ascii="仿宋" w:eastAsia="仿宋" w:hAnsi="仿宋" w:hint="eastAsia"/>
          <w:sz w:val="24"/>
          <w:szCs w:val="24"/>
        </w:rPr>
        <w:t>过程中的违章行为，杜绝任何形式的违法行为发生。</w:t>
      </w:r>
    </w:p>
    <w:p w:rsidR="0040138B"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2、乙方应建立健全安全管理</w:t>
      </w:r>
      <w:r>
        <w:rPr>
          <w:rFonts w:ascii="仿宋" w:eastAsia="仿宋" w:hAnsi="仿宋" w:hint="eastAsia"/>
          <w:sz w:val="24"/>
          <w:szCs w:val="24"/>
        </w:rPr>
        <w:t>规章</w:t>
      </w:r>
      <w:r w:rsidRPr="008A4A95">
        <w:rPr>
          <w:rFonts w:ascii="仿宋" w:eastAsia="仿宋" w:hAnsi="仿宋" w:hint="eastAsia"/>
          <w:sz w:val="24"/>
          <w:szCs w:val="24"/>
        </w:rPr>
        <w:t>制度</w:t>
      </w:r>
      <w:r>
        <w:rPr>
          <w:rFonts w:ascii="仿宋" w:eastAsia="仿宋" w:hAnsi="仿宋" w:hint="eastAsia"/>
          <w:sz w:val="24"/>
          <w:szCs w:val="24"/>
        </w:rPr>
        <w:t>和操作规程</w:t>
      </w:r>
      <w:r w:rsidRPr="008A4A95">
        <w:rPr>
          <w:rFonts w:ascii="仿宋" w:eastAsia="仿宋" w:hAnsi="仿宋" w:hint="eastAsia"/>
          <w:sz w:val="24"/>
          <w:szCs w:val="24"/>
        </w:rPr>
        <w:t>，落实安全生产责任制，开展风险管控和隐患排查治理</w:t>
      </w:r>
      <w:r>
        <w:rPr>
          <w:rFonts w:ascii="仿宋" w:eastAsia="仿宋" w:hAnsi="仿宋" w:hint="eastAsia"/>
          <w:sz w:val="24"/>
          <w:szCs w:val="24"/>
        </w:rPr>
        <w:t>，落实特种设备“日排查、周管控、月调度”制度及相关要求</w:t>
      </w:r>
      <w:r w:rsidRPr="008A4A95">
        <w:rPr>
          <w:rFonts w:ascii="仿宋" w:eastAsia="仿宋" w:hAnsi="仿宋" w:hint="eastAsia"/>
          <w:sz w:val="24"/>
          <w:szCs w:val="24"/>
        </w:rPr>
        <w:t>。</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3、乙方应指派具有安全资格的人员负责现场安全管理（含特种设备），督促</w:t>
      </w:r>
      <w:r w:rsidRPr="003B1FFC">
        <w:rPr>
          <w:rFonts w:ascii="仿宋" w:eastAsia="仿宋" w:hAnsi="仿宋" w:hint="eastAsia"/>
          <w:sz w:val="24"/>
          <w:szCs w:val="24"/>
        </w:rPr>
        <w:t>废旧物资处理</w:t>
      </w:r>
      <w:r>
        <w:rPr>
          <w:rFonts w:ascii="仿宋" w:eastAsia="仿宋" w:hAnsi="仿宋" w:hint="eastAsia"/>
          <w:sz w:val="24"/>
          <w:szCs w:val="24"/>
        </w:rPr>
        <w:t>服务人</w:t>
      </w:r>
      <w:r>
        <w:rPr>
          <w:rFonts w:ascii="仿宋" w:eastAsia="仿宋" w:hAnsi="仿宋" w:hint="eastAsia"/>
          <w:sz w:val="24"/>
          <w:szCs w:val="24"/>
        </w:rPr>
        <w:lastRenderedPageBreak/>
        <w:t>员严格遵守各类安全规章制度，严禁违章指挥、违章作业。</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Pr="008A4A95">
        <w:rPr>
          <w:rFonts w:ascii="仿宋" w:eastAsia="仿宋" w:hAnsi="仿宋" w:hint="eastAsia"/>
          <w:sz w:val="24"/>
          <w:szCs w:val="24"/>
        </w:rPr>
        <w:t>、乙方应负责对指派的</w:t>
      </w:r>
      <w:r w:rsidRPr="003B1FFC">
        <w:rPr>
          <w:rFonts w:ascii="仿宋" w:eastAsia="仿宋" w:hAnsi="仿宋" w:hint="eastAsia"/>
          <w:sz w:val="24"/>
          <w:szCs w:val="24"/>
        </w:rPr>
        <w:t>废旧物资处理</w:t>
      </w:r>
      <w:r w:rsidRPr="008A4A95">
        <w:rPr>
          <w:rFonts w:ascii="仿宋" w:eastAsia="仿宋" w:hAnsi="仿宋" w:hint="eastAsia"/>
          <w:sz w:val="24"/>
          <w:szCs w:val="24"/>
        </w:rPr>
        <w:t>服务人员</w:t>
      </w:r>
      <w:r>
        <w:rPr>
          <w:rFonts w:ascii="仿宋" w:eastAsia="仿宋" w:hAnsi="仿宋" w:hint="eastAsia"/>
          <w:sz w:val="24"/>
          <w:szCs w:val="24"/>
        </w:rPr>
        <w:t>、特种作业、特种设备操作人员等</w:t>
      </w:r>
      <w:r w:rsidRPr="008A4A95">
        <w:rPr>
          <w:rFonts w:ascii="仿宋" w:eastAsia="仿宋" w:hAnsi="仿宋" w:hint="eastAsia"/>
          <w:sz w:val="24"/>
          <w:szCs w:val="24"/>
        </w:rPr>
        <w:t>进行法律法规、职业道德、安全生产、</w:t>
      </w:r>
      <w:r>
        <w:rPr>
          <w:rFonts w:ascii="仿宋" w:eastAsia="仿宋" w:hAnsi="仿宋" w:hint="eastAsia"/>
          <w:sz w:val="24"/>
          <w:szCs w:val="24"/>
        </w:rPr>
        <w:t>特种设备安全</w:t>
      </w:r>
      <w:r w:rsidRPr="008A4A95">
        <w:rPr>
          <w:rFonts w:ascii="仿宋" w:eastAsia="仿宋" w:hAnsi="仿宋" w:hint="eastAsia"/>
          <w:sz w:val="24"/>
          <w:szCs w:val="24"/>
        </w:rPr>
        <w:t>和岗位技能方面的教育培训和考核。</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5</w:t>
      </w:r>
      <w:r w:rsidRPr="008A4A95">
        <w:rPr>
          <w:rFonts w:ascii="仿宋" w:eastAsia="仿宋" w:hAnsi="仿宋" w:hint="eastAsia"/>
          <w:sz w:val="24"/>
          <w:szCs w:val="24"/>
        </w:rPr>
        <w:t>、乙方应根据</w:t>
      </w:r>
      <w:r w:rsidRPr="003B1FFC">
        <w:rPr>
          <w:rFonts w:ascii="仿宋" w:eastAsia="仿宋" w:hAnsi="仿宋" w:hint="eastAsia"/>
          <w:sz w:val="24"/>
          <w:szCs w:val="24"/>
        </w:rPr>
        <w:t>废旧物资处理</w:t>
      </w:r>
      <w:r>
        <w:rPr>
          <w:rFonts w:ascii="仿宋" w:eastAsia="仿宋" w:hAnsi="仿宋" w:hint="eastAsia"/>
          <w:sz w:val="24"/>
          <w:szCs w:val="24"/>
        </w:rPr>
        <w:t>风险及可能发送的事故</w:t>
      </w:r>
      <w:r w:rsidRPr="008A4A95">
        <w:rPr>
          <w:rFonts w:ascii="仿宋" w:eastAsia="仿宋" w:hAnsi="仿宋" w:hint="eastAsia"/>
          <w:sz w:val="24"/>
          <w:szCs w:val="24"/>
        </w:rPr>
        <w:t>制定与其适应的作业方案、各类事故应急预案，并定期组织应急演练。</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6</w:t>
      </w:r>
      <w:r w:rsidRPr="008A4A95">
        <w:rPr>
          <w:rFonts w:ascii="仿宋" w:eastAsia="仿宋" w:hAnsi="仿宋" w:hint="eastAsia"/>
          <w:sz w:val="24"/>
          <w:szCs w:val="24"/>
        </w:rPr>
        <w:t>、乙方应给其指派的相关服务人员配备必要的劳动防护用品，购买工伤保险和办理相应的人身安全责任等保险。</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7</w:t>
      </w:r>
      <w:r w:rsidRPr="008A4A95">
        <w:rPr>
          <w:rFonts w:ascii="仿宋" w:eastAsia="仿宋" w:hAnsi="仿宋" w:hint="eastAsia"/>
          <w:sz w:val="24"/>
          <w:szCs w:val="24"/>
        </w:rPr>
        <w:t>、事故报告。乙方</w:t>
      </w:r>
      <w:r>
        <w:rPr>
          <w:rFonts w:ascii="仿宋" w:eastAsia="仿宋" w:hAnsi="仿宋" w:hint="eastAsia"/>
          <w:sz w:val="24"/>
          <w:szCs w:val="24"/>
        </w:rPr>
        <w:t>在甲方厂区内服务过程中</w:t>
      </w:r>
      <w:r w:rsidRPr="008A4A95">
        <w:rPr>
          <w:rFonts w:ascii="仿宋" w:eastAsia="仿宋" w:hAnsi="仿宋" w:hint="eastAsia"/>
          <w:sz w:val="24"/>
          <w:szCs w:val="24"/>
        </w:rPr>
        <w:t>发生事故时，必须</w:t>
      </w:r>
      <w:r>
        <w:rPr>
          <w:rFonts w:ascii="仿宋" w:eastAsia="仿宋" w:hAnsi="仿宋" w:hint="eastAsia"/>
          <w:sz w:val="24"/>
          <w:szCs w:val="24"/>
        </w:rPr>
        <w:t>立即</w:t>
      </w:r>
      <w:r w:rsidRPr="008A4A95">
        <w:rPr>
          <w:rFonts w:ascii="仿宋" w:eastAsia="仿宋" w:hAnsi="仿宋"/>
          <w:sz w:val="24"/>
          <w:szCs w:val="24"/>
        </w:rPr>
        <w:t>向甲方</w:t>
      </w:r>
      <w:r w:rsidRPr="008A4A95">
        <w:rPr>
          <w:rFonts w:ascii="仿宋" w:eastAsia="仿宋" w:hAnsi="仿宋" w:hint="eastAsia"/>
          <w:sz w:val="24"/>
          <w:szCs w:val="24"/>
        </w:rPr>
        <w:t>对接部门及相关人员</w:t>
      </w:r>
      <w:r w:rsidRPr="008A4A95">
        <w:rPr>
          <w:rFonts w:ascii="仿宋" w:eastAsia="仿宋" w:hAnsi="仿宋"/>
          <w:sz w:val="24"/>
          <w:szCs w:val="24"/>
        </w:rPr>
        <w:t>报告，不得瞒报、谎报、迟报。</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8</w:t>
      </w:r>
      <w:r w:rsidRPr="008A4A95">
        <w:rPr>
          <w:rFonts w:ascii="仿宋" w:eastAsia="仿宋" w:hAnsi="仿宋" w:hint="eastAsia"/>
          <w:sz w:val="24"/>
          <w:szCs w:val="24"/>
        </w:rPr>
        <w:t>、</w:t>
      </w:r>
      <w:r>
        <w:rPr>
          <w:rFonts w:ascii="仿宋" w:eastAsia="仿宋" w:hAnsi="仿宋" w:hint="eastAsia"/>
          <w:sz w:val="24"/>
          <w:szCs w:val="24"/>
        </w:rPr>
        <w:t>乙方指派服务的车辆、工器具、叉车等</w:t>
      </w:r>
      <w:r w:rsidRPr="008A4A95">
        <w:rPr>
          <w:rFonts w:ascii="仿宋" w:eastAsia="仿宋" w:hAnsi="仿宋" w:hint="eastAsia"/>
          <w:sz w:val="24"/>
          <w:szCs w:val="24"/>
        </w:rPr>
        <w:t>必须符合国家</w:t>
      </w:r>
      <w:r>
        <w:rPr>
          <w:rFonts w:ascii="仿宋" w:eastAsia="仿宋" w:hAnsi="仿宋" w:hint="eastAsia"/>
          <w:sz w:val="24"/>
          <w:szCs w:val="24"/>
        </w:rPr>
        <w:t>特种</w:t>
      </w:r>
      <w:r w:rsidRPr="008A4A95">
        <w:rPr>
          <w:rFonts w:ascii="仿宋" w:eastAsia="仿宋" w:hAnsi="仿宋" w:hint="eastAsia"/>
          <w:sz w:val="24"/>
          <w:szCs w:val="24"/>
        </w:rPr>
        <w:t>相关技术规范要求，保障车辆完好、证件齐全，定期进行维护保养</w:t>
      </w:r>
      <w:r>
        <w:rPr>
          <w:rFonts w:ascii="仿宋" w:eastAsia="仿宋" w:hAnsi="仿宋" w:hint="eastAsia"/>
          <w:sz w:val="24"/>
          <w:szCs w:val="24"/>
        </w:rPr>
        <w:t>和检验，</w:t>
      </w:r>
      <w:r w:rsidRPr="008A4A95">
        <w:rPr>
          <w:rFonts w:ascii="仿宋" w:eastAsia="仿宋" w:hAnsi="仿宋" w:hint="eastAsia"/>
          <w:sz w:val="24"/>
          <w:szCs w:val="24"/>
        </w:rPr>
        <w:t>按照国家相关规定购买相应保险，并在保险期内</w:t>
      </w:r>
      <w:r>
        <w:rPr>
          <w:rFonts w:ascii="仿宋" w:eastAsia="仿宋" w:hAnsi="仿宋" w:hint="eastAsia"/>
          <w:sz w:val="24"/>
          <w:szCs w:val="24"/>
        </w:rPr>
        <w:t>。</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9</w:t>
      </w:r>
      <w:r w:rsidRPr="008A4A95">
        <w:rPr>
          <w:rFonts w:ascii="仿宋" w:eastAsia="仿宋" w:hAnsi="仿宋" w:hint="eastAsia"/>
          <w:sz w:val="24"/>
          <w:szCs w:val="24"/>
        </w:rPr>
        <w:t>、乙方指派的</w:t>
      </w:r>
      <w:r>
        <w:rPr>
          <w:rFonts w:ascii="仿宋" w:eastAsia="仿宋" w:hAnsi="仿宋" w:hint="eastAsia"/>
          <w:sz w:val="24"/>
          <w:szCs w:val="24"/>
        </w:rPr>
        <w:t>特种作业（或特种设备操作）人员必须持证上岗，</w:t>
      </w:r>
      <w:r w:rsidRPr="008A4A95">
        <w:rPr>
          <w:rFonts w:ascii="仿宋" w:eastAsia="仿宋" w:hAnsi="仿宋" w:hint="eastAsia"/>
          <w:sz w:val="24"/>
          <w:szCs w:val="24"/>
        </w:rPr>
        <w:t>驾驶人员必须具有与驾驶车辆相匹配且在有效期内的驾驶证件，严禁无证或超准驾车型驾驶，严禁酒后</w:t>
      </w:r>
      <w:r>
        <w:rPr>
          <w:rFonts w:ascii="仿宋" w:eastAsia="仿宋" w:hAnsi="仿宋" w:hint="eastAsia"/>
          <w:sz w:val="24"/>
          <w:szCs w:val="24"/>
        </w:rPr>
        <w:t>上岗作业</w:t>
      </w:r>
      <w:r w:rsidRPr="008A4A95">
        <w:rPr>
          <w:rFonts w:ascii="仿宋" w:eastAsia="仿宋" w:hAnsi="仿宋" w:hint="eastAsia"/>
          <w:sz w:val="24"/>
          <w:szCs w:val="24"/>
        </w:rPr>
        <w:t>。</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1</w:t>
      </w:r>
      <w:r>
        <w:rPr>
          <w:rFonts w:ascii="仿宋" w:eastAsia="仿宋" w:hAnsi="仿宋" w:hint="eastAsia"/>
          <w:sz w:val="24"/>
          <w:szCs w:val="24"/>
        </w:rPr>
        <w:t>0</w:t>
      </w:r>
      <w:r w:rsidRPr="008A4A95">
        <w:rPr>
          <w:rFonts w:ascii="仿宋" w:eastAsia="仿宋" w:hAnsi="仿宋" w:hint="eastAsia"/>
          <w:sz w:val="24"/>
          <w:szCs w:val="24"/>
        </w:rPr>
        <w:t>、乙方驾驶人员在</w:t>
      </w:r>
      <w:r w:rsidRPr="003B1FFC">
        <w:rPr>
          <w:rFonts w:ascii="仿宋" w:eastAsia="仿宋" w:hAnsi="仿宋" w:hint="eastAsia"/>
          <w:sz w:val="24"/>
          <w:szCs w:val="24"/>
        </w:rPr>
        <w:t>废旧物资处理</w:t>
      </w:r>
      <w:r w:rsidRPr="008A4A95">
        <w:rPr>
          <w:rFonts w:ascii="仿宋" w:eastAsia="仿宋" w:hAnsi="仿宋" w:hint="eastAsia"/>
          <w:sz w:val="24"/>
          <w:szCs w:val="24"/>
        </w:rPr>
        <w:t>运输过程中应严格遵守道路交通安全相关法律法规要求，禁止带病行驶、超速行驶、超载行驶。</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1</w:t>
      </w:r>
      <w:r>
        <w:rPr>
          <w:rFonts w:ascii="仿宋" w:eastAsia="仿宋" w:hAnsi="仿宋" w:hint="eastAsia"/>
          <w:sz w:val="24"/>
          <w:szCs w:val="24"/>
        </w:rPr>
        <w:t>1</w:t>
      </w:r>
      <w:r w:rsidRPr="008A4A95">
        <w:rPr>
          <w:rFonts w:ascii="仿宋" w:eastAsia="仿宋" w:hAnsi="仿宋" w:hint="eastAsia"/>
          <w:sz w:val="24"/>
          <w:szCs w:val="24"/>
        </w:rPr>
        <w:t>、乙方</w:t>
      </w:r>
      <w:r>
        <w:rPr>
          <w:rFonts w:ascii="仿宋" w:eastAsia="仿宋" w:hAnsi="仿宋" w:hint="eastAsia"/>
          <w:sz w:val="24"/>
          <w:szCs w:val="24"/>
        </w:rPr>
        <w:t>人员、车辆、器具和特种设备等（叉车等）</w:t>
      </w:r>
      <w:r w:rsidRPr="008A4A95">
        <w:rPr>
          <w:rFonts w:ascii="仿宋" w:eastAsia="仿宋" w:hAnsi="仿宋" w:hint="eastAsia"/>
          <w:sz w:val="24"/>
          <w:szCs w:val="24"/>
        </w:rPr>
        <w:t>进入甲方公司前，应提供</w:t>
      </w:r>
      <w:r>
        <w:rPr>
          <w:rFonts w:ascii="仿宋" w:eastAsia="仿宋" w:hAnsi="仿宋" w:hint="eastAsia"/>
          <w:sz w:val="24"/>
          <w:szCs w:val="24"/>
        </w:rPr>
        <w:t>人员、车辆、器具和特种设备（叉车等）相关</w:t>
      </w:r>
      <w:r w:rsidRPr="008A4A95">
        <w:rPr>
          <w:rFonts w:ascii="仿宋" w:eastAsia="仿宋" w:hAnsi="仿宋" w:hint="eastAsia"/>
          <w:sz w:val="24"/>
          <w:szCs w:val="24"/>
        </w:rPr>
        <w:t>证书及相关信息，经甲方审核</w:t>
      </w:r>
      <w:r>
        <w:rPr>
          <w:rFonts w:ascii="仿宋" w:eastAsia="仿宋" w:hAnsi="仿宋" w:hint="eastAsia"/>
          <w:sz w:val="24"/>
          <w:szCs w:val="24"/>
        </w:rPr>
        <w:t>同意</w:t>
      </w:r>
      <w:r w:rsidRPr="008A4A95">
        <w:rPr>
          <w:rFonts w:ascii="仿宋" w:eastAsia="仿宋" w:hAnsi="仿宋" w:hint="eastAsia"/>
          <w:sz w:val="24"/>
          <w:szCs w:val="24"/>
        </w:rPr>
        <w:t>后，方可入内。</w:t>
      </w:r>
    </w:p>
    <w:p w:rsidR="0040138B" w:rsidRPr="008A4A95"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1</w:t>
      </w:r>
      <w:r>
        <w:rPr>
          <w:rFonts w:ascii="仿宋" w:eastAsia="仿宋" w:hAnsi="仿宋" w:hint="eastAsia"/>
          <w:sz w:val="24"/>
          <w:szCs w:val="24"/>
        </w:rPr>
        <w:t>2</w:t>
      </w:r>
      <w:r w:rsidRPr="008A4A95">
        <w:rPr>
          <w:rFonts w:ascii="仿宋" w:eastAsia="仿宋" w:hAnsi="仿宋" w:hint="eastAsia"/>
          <w:sz w:val="24"/>
          <w:szCs w:val="24"/>
        </w:rPr>
        <w:t>、进入公司范围后，应严格遵守甲方安全、</w:t>
      </w:r>
      <w:r>
        <w:rPr>
          <w:rFonts w:ascii="仿宋" w:eastAsia="仿宋" w:hAnsi="仿宋" w:hint="eastAsia"/>
          <w:sz w:val="24"/>
          <w:szCs w:val="24"/>
        </w:rPr>
        <w:t>环境保护</w:t>
      </w:r>
      <w:r w:rsidRPr="008A4A95">
        <w:rPr>
          <w:rFonts w:ascii="仿宋" w:eastAsia="仿宋" w:hAnsi="仿宋" w:hint="eastAsia"/>
          <w:sz w:val="24"/>
          <w:szCs w:val="24"/>
        </w:rPr>
        <w:t>、职业健康</w:t>
      </w:r>
      <w:r>
        <w:rPr>
          <w:rFonts w:ascii="仿宋" w:eastAsia="仿宋" w:hAnsi="仿宋" w:hint="eastAsia"/>
          <w:sz w:val="24"/>
          <w:szCs w:val="24"/>
        </w:rPr>
        <w:t>、特种设备</w:t>
      </w:r>
      <w:r w:rsidRPr="008A4A95">
        <w:rPr>
          <w:rFonts w:ascii="仿宋" w:eastAsia="仿宋" w:hAnsi="仿宋" w:hint="eastAsia"/>
          <w:sz w:val="24"/>
          <w:szCs w:val="24"/>
        </w:rPr>
        <w:t>管理规定，服从甲方管理人员的管理，根据甲方管理人员指挥，将车辆停放在指定区域，严禁乱停乱放、严禁停车堵塞大门、应急疏散通道或影响厂内其他车辆的正常通行。</w:t>
      </w:r>
    </w:p>
    <w:p w:rsidR="0040138B"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1</w:t>
      </w:r>
      <w:r>
        <w:rPr>
          <w:rFonts w:ascii="仿宋" w:eastAsia="仿宋" w:hAnsi="仿宋" w:hint="eastAsia"/>
          <w:sz w:val="24"/>
          <w:szCs w:val="24"/>
        </w:rPr>
        <w:t>3</w:t>
      </w:r>
      <w:r w:rsidRPr="008A4A95">
        <w:rPr>
          <w:rFonts w:ascii="仿宋" w:eastAsia="仿宋" w:hAnsi="仿宋" w:hint="eastAsia"/>
          <w:sz w:val="24"/>
          <w:szCs w:val="24"/>
        </w:rPr>
        <w:t>、乙方服务人员严禁饮酒后进入甲方厂区；进入厂区后，严禁进入与</w:t>
      </w:r>
      <w:r w:rsidRPr="003B1FFC">
        <w:rPr>
          <w:rFonts w:ascii="仿宋" w:eastAsia="仿宋" w:hAnsi="仿宋" w:hint="eastAsia"/>
          <w:sz w:val="24"/>
          <w:szCs w:val="24"/>
        </w:rPr>
        <w:t>废旧物资处理</w:t>
      </w:r>
      <w:r>
        <w:rPr>
          <w:rFonts w:ascii="仿宋" w:eastAsia="仿宋" w:hAnsi="仿宋" w:hint="eastAsia"/>
          <w:sz w:val="24"/>
          <w:szCs w:val="24"/>
        </w:rPr>
        <w:t>服务</w:t>
      </w:r>
      <w:r w:rsidRPr="008A4A95">
        <w:rPr>
          <w:rFonts w:ascii="仿宋" w:eastAsia="仿宋" w:hAnsi="仿宋" w:hint="eastAsia"/>
          <w:sz w:val="24"/>
          <w:szCs w:val="24"/>
        </w:rPr>
        <w:t>无关区域，未经允许禁止拍照，严禁在非吸烟点吸烟，严禁在甲方厂区内留宿或做饭等。</w:t>
      </w:r>
    </w:p>
    <w:p w:rsidR="0040138B"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15、</w:t>
      </w:r>
      <w:r w:rsidRPr="008A4A95">
        <w:rPr>
          <w:rFonts w:ascii="仿宋" w:eastAsia="仿宋" w:hAnsi="仿宋" w:hint="eastAsia"/>
          <w:sz w:val="24"/>
          <w:szCs w:val="24"/>
        </w:rPr>
        <w:t>乙方有权拒绝</w:t>
      </w:r>
      <w:r>
        <w:rPr>
          <w:rFonts w:ascii="仿宋" w:eastAsia="仿宋" w:hAnsi="仿宋" w:hint="eastAsia"/>
          <w:sz w:val="24"/>
          <w:szCs w:val="24"/>
        </w:rPr>
        <w:t>处置</w:t>
      </w:r>
      <w:r w:rsidRPr="008A4A95">
        <w:rPr>
          <w:rFonts w:ascii="仿宋" w:eastAsia="仿宋" w:hAnsi="仿宋" w:hint="eastAsia"/>
          <w:sz w:val="24"/>
          <w:szCs w:val="24"/>
        </w:rPr>
        <w:t>甲方信息不清或</w:t>
      </w:r>
      <w:r>
        <w:rPr>
          <w:rFonts w:ascii="仿宋" w:eastAsia="仿宋" w:hAnsi="仿宋" w:hint="eastAsia"/>
          <w:sz w:val="24"/>
          <w:szCs w:val="24"/>
        </w:rPr>
        <w:t>夹带有</w:t>
      </w:r>
      <w:r w:rsidRPr="008A4A95">
        <w:rPr>
          <w:rFonts w:ascii="仿宋" w:eastAsia="仿宋" w:hAnsi="仿宋" w:hint="eastAsia"/>
          <w:sz w:val="24"/>
          <w:szCs w:val="24"/>
        </w:rPr>
        <w:t>不符合国家相关规定的违禁物品。</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16、乙方必须按照环境保护法律法规要求，合规处置</w:t>
      </w:r>
      <w:r w:rsidRPr="003B1FFC">
        <w:rPr>
          <w:rFonts w:ascii="仿宋" w:eastAsia="仿宋" w:hAnsi="仿宋" w:hint="eastAsia"/>
          <w:sz w:val="24"/>
          <w:szCs w:val="24"/>
        </w:rPr>
        <w:t>废旧物资</w:t>
      </w:r>
      <w:r>
        <w:rPr>
          <w:rFonts w:ascii="仿宋" w:eastAsia="仿宋" w:hAnsi="仿宋" w:hint="eastAsia"/>
          <w:sz w:val="24"/>
          <w:szCs w:val="24"/>
        </w:rPr>
        <w:t>，不得采取违法倾倒、填埋等违反环境保护法律法规、标准的处理方式进行处置。</w:t>
      </w:r>
    </w:p>
    <w:p w:rsidR="0040138B"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1</w:t>
      </w:r>
      <w:r>
        <w:rPr>
          <w:rFonts w:ascii="仿宋" w:eastAsia="仿宋" w:hAnsi="仿宋" w:hint="eastAsia"/>
          <w:sz w:val="24"/>
          <w:szCs w:val="24"/>
        </w:rPr>
        <w:t>7</w:t>
      </w:r>
      <w:r w:rsidRPr="008A4A95">
        <w:rPr>
          <w:rFonts w:ascii="仿宋" w:eastAsia="仿宋" w:hAnsi="仿宋" w:hint="eastAsia"/>
          <w:sz w:val="24"/>
          <w:szCs w:val="24"/>
        </w:rPr>
        <w:t>、</w:t>
      </w:r>
      <w:r>
        <w:rPr>
          <w:rFonts w:ascii="仿宋" w:eastAsia="仿宋" w:hAnsi="仿宋" w:hint="eastAsia"/>
          <w:sz w:val="24"/>
          <w:szCs w:val="24"/>
        </w:rPr>
        <w:t>事故处理</w:t>
      </w:r>
    </w:p>
    <w:p w:rsidR="0040138B" w:rsidRPr="00F541CC"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17</w:t>
      </w:r>
      <w:r w:rsidRPr="00F541CC">
        <w:rPr>
          <w:rFonts w:ascii="仿宋" w:eastAsia="仿宋" w:hAnsi="仿宋" w:hint="eastAsia"/>
          <w:sz w:val="24"/>
          <w:szCs w:val="24"/>
        </w:rPr>
        <w:t>.1 厂内发生任何事故或异常，乙方必须立即报告甲方并接受调查。</w:t>
      </w:r>
    </w:p>
    <w:p w:rsidR="0040138B" w:rsidRPr="00F541CC" w:rsidRDefault="0040138B" w:rsidP="0040138B">
      <w:pPr>
        <w:spacing w:line="360" w:lineRule="auto"/>
        <w:ind w:firstLineChars="200" w:firstLine="480"/>
        <w:rPr>
          <w:rFonts w:ascii="仿宋" w:eastAsia="仿宋" w:hAnsi="仿宋"/>
          <w:sz w:val="24"/>
          <w:szCs w:val="24"/>
        </w:rPr>
      </w:pPr>
      <w:r w:rsidRPr="00F541CC">
        <w:rPr>
          <w:rFonts w:ascii="仿宋" w:eastAsia="仿宋" w:hAnsi="仿宋" w:hint="eastAsia"/>
          <w:sz w:val="24"/>
          <w:szCs w:val="24"/>
        </w:rPr>
        <w:t>1</w:t>
      </w:r>
      <w:r>
        <w:rPr>
          <w:rFonts w:ascii="仿宋" w:eastAsia="仿宋" w:hAnsi="仿宋" w:hint="eastAsia"/>
          <w:sz w:val="24"/>
          <w:szCs w:val="24"/>
        </w:rPr>
        <w:t>7</w:t>
      </w:r>
      <w:r w:rsidRPr="00F541CC">
        <w:rPr>
          <w:rFonts w:ascii="仿宋" w:eastAsia="仿宋" w:hAnsi="仿宋" w:hint="eastAsia"/>
          <w:sz w:val="24"/>
          <w:szCs w:val="24"/>
        </w:rPr>
        <w:t>.2 未构成等级的安全生产事故当事人为甲、乙双方人员时，依照甲方的安全生产管理制度由甲方负责事故调查处理，乙方指派专人配合甲调查；</w:t>
      </w:r>
    </w:p>
    <w:p w:rsidR="0040138B" w:rsidRPr="00F541CC" w:rsidRDefault="0040138B" w:rsidP="0040138B">
      <w:pPr>
        <w:spacing w:line="360" w:lineRule="auto"/>
        <w:ind w:firstLineChars="200" w:firstLine="480"/>
        <w:rPr>
          <w:rFonts w:ascii="仿宋" w:eastAsia="仿宋" w:hAnsi="仿宋"/>
          <w:sz w:val="24"/>
          <w:szCs w:val="24"/>
        </w:rPr>
      </w:pPr>
      <w:r w:rsidRPr="00F541CC">
        <w:rPr>
          <w:rFonts w:ascii="仿宋" w:eastAsia="仿宋" w:hAnsi="仿宋" w:hint="eastAsia"/>
          <w:sz w:val="24"/>
          <w:szCs w:val="24"/>
        </w:rPr>
        <w:t>1</w:t>
      </w:r>
      <w:r>
        <w:rPr>
          <w:rFonts w:ascii="仿宋" w:eastAsia="仿宋" w:hAnsi="仿宋" w:hint="eastAsia"/>
          <w:sz w:val="24"/>
          <w:szCs w:val="24"/>
        </w:rPr>
        <w:t>7</w:t>
      </w:r>
      <w:r w:rsidRPr="00F541CC">
        <w:rPr>
          <w:rFonts w:ascii="仿宋" w:eastAsia="仿宋" w:hAnsi="仿宋" w:hint="eastAsia"/>
          <w:sz w:val="24"/>
          <w:szCs w:val="24"/>
        </w:rPr>
        <w:t>.3 未构成等级的安全生产</w:t>
      </w:r>
      <w:r>
        <w:rPr>
          <w:rFonts w:ascii="仿宋" w:eastAsia="仿宋" w:hAnsi="仿宋" w:hint="eastAsia"/>
          <w:sz w:val="24"/>
          <w:szCs w:val="24"/>
        </w:rPr>
        <w:t>、环保</w:t>
      </w:r>
      <w:r w:rsidRPr="00F541CC">
        <w:rPr>
          <w:rFonts w:ascii="仿宋" w:eastAsia="仿宋" w:hAnsi="仿宋" w:hint="eastAsia"/>
          <w:sz w:val="24"/>
          <w:szCs w:val="24"/>
        </w:rPr>
        <w:t>事故当事人为乙方与第三方时，可由乙方与当事第三方自行协商解决，若协商解决无果则由甲方负责事故的调查处理；</w:t>
      </w:r>
    </w:p>
    <w:p w:rsidR="0040138B" w:rsidRPr="00F541CC" w:rsidRDefault="0040138B" w:rsidP="0040138B">
      <w:pPr>
        <w:spacing w:line="360" w:lineRule="auto"/>
        <w:ind w:firstLineChars="200" w:firstLine="480"/>
        <w:rPr>
          <w:rFonts w:ascii="仿宋" w:eastAsia="仿宋" w:hAnsi="仿宋"/>
          <w:sz w:val="24"/>
          <w:szCs w:val="24"/>
        </w:rPr>
      </w:pPr>
      <w:r w:rsidRPr="00F541CC">
        <w:rPr>
          <w:rFonts w:ascii="仿宋" w:eastAsia="仿宋" w:hAnsi="仿宋" w:hint="eastAsia"/>
          <w:sz w:val="24"/>
          <w:szCs w:val="24"/>
        </w:rPr>
        <w:t>1</w:t>
      </w:r>
      <w:r>
        <w:rPr>
          <w:rFonts w:ascii="仿宋" w:eastAsia="仿宋" w:hAnsi="仿宋" w:hint="eastAsia"/>
          <w:sz w:val="24"/>
          <w:szCs w:val="24"/>
        </w:rPr>
        <w:t>7</w:t>
      </w:r>
      <w:r w:rsidRPr="00F541CC">
        <w:rPr>
          <w:rFonts w:ascii="仿宋" w:eastAsia="仿宋" w:hAnsi="仿宋" w:hint="eastAsia"/>
          <w:sz w:val="24"/>
          <w:szCs w:val="24"/>
        </w:rPr>
        <w:t>.4 未构成等级的安全生产</w:t>
      </w:r>
      <w:r>
        <w:rPr>
          <w:rFonts w:ascii="仿宋" w:eastAsia="仿宋" w:hAnsi="仿宋" w:hint="eastAsia"/>
          <w:sz w:val="24"/>
          <w:szCs w:val="24"/>
        </w:rPr>
        <w:t>、环保</w:t>
      </w:r>
      <w:r w:rsidRPr="00F541CC">
        <w:rPr>
          <w:rFonts w:ascii="仿宋" w:eastAsia="仿宋" w:hAnsi="仿宋" w:hint="eastAsia"/>
          <w:sz w:val="24"/>
          <w:szCs w:val="24"/>
        </w:rPr>
        <w:t xml:space="preserve">事故，对甲方主导调查并认定的事故责任及处理决定，乙方必须遵照执行； </w:t>
      </w:r>
    </w:p>
    <w:p w:rsidR="0040138B" w:rsidRPr="00F541CC" w:rsidRDefault="0040138B" w:rsidP="0040138B">
      <w:pPr>
        <w:spacing w:line="360" w:lineRule="auto"/>
        <w:ind w:firstLineChars="200" w:firstLine="480"/>
        <w:rPr>
          <w:rFonts w:ascii="仿宋" w:eastAsia="仿宋" w:hAnsi="仿宋"/>
          <w:sz w:val="24"/>
          <w:szCs w:val="24"/>
        </w:rPr>
      </w:pPr>
      <w:r w:rsidRPr="00F541CC">
        <w:rPr>
          <w:rFonts w:ascii="仿宋" w:eastAsia="仿宋" w:hAnsi="仿宋" w:hint="eastAsia"/>
          <w:sz w:val="24"/>
          <w:szCs w:val="24"/>
        </w:rPr>
        <w:lastRenderedPageBreak/>
        <w:t>1</w:t>
      </w:r>
      <w:r>
        <w:rPr>
          <w:rFonts w:ascii="仿宋" w:eastAsia="仿宋" w:hAnsi="仿宋" w:hint="eastAsia"/>
          <w:sz w:val="24"/>
          <w:szCs w:val="24"/>
        </w:rPr>
        <w:t>7</w:t>
      </w:r>
      <w:r w:rsidRPr="00F541CC">
        <w:rPr>
          <w:rFonts w:ascii="仿宋" w:eastAsia="仿宋" w:hAnsi="仿宋" w:hint="eastAsia"/>
          <w:sz w:val="24"/>
          <w:szCs w:val="24"/>
        </w:rPr>
        <w:t>.5 已构成等级或其他由政府部门调查的安全生产</w:t>
      </w:r>
      <w:r>
        <w:rPr>
          <w:rFonts w:ascii="仿宋" w:eastAsia="仿宋" w:hAnsi="仿宋" w:hint="eastAsia"/>
          <w:sz w:val="24"/>
          <w:szCs w:val="24"/>
        </w:rPr>
        <w:t>、环保</w:t>
      </w:r>
      <w:r w:rsidRPr="00F541CC">
        <w:rPr>
          <w:rFonts w:ascii="仿宋" w:eastAsia="仿宋" w:hAnsi="仿宋" w:hint="eastAsia"/>
          <w:sz w:val="24"/>
          <w:szCs w:val="24"/>
        </w:rPr>
        <w:t>事故，甲乙双方依据政府部门出具的责任认定和处理决定执行，乙方若有异议可向应急管理</w:t>
      </w:r>
      <w:r>
        <w:rPr>
          <w:rFonts w:ascii="仿宋" w:eastAsia="仿宋" w:hAnsi="仿宋" w:hint="eastAsia"/>
          <w:sz w:val="24"/>
          <w:szCs w:val="24"/>
        </w:rPr>
        <w:t>、生态环境保护</w:t>
      </w:r>
      <w:r w:rsidRPr="00F541CC">
        <w:rPr>
          <w:rFonts w:ascii="仿宋" w:eastAsia="仿宋" w:hAnsi="仿宋" w:hint="eastAsia"/>
          <w:sz w:val="24"/>
          <w:szCs w:val="24"/>
        </w:rPr>
        <w:t>部门提出调查申请</w:t>
      </w:r>
    </w:p>
    <w:p w:rsidR="0040138B" w:rsidRPr="00F541CC" w:rsidRDefault="0040138B" w:rsidP="0040138B">
      <w:pPr>
        <w:spacing w:line="360" w:lineRule="auto"/>
        <w:ind w:firstLineChars="200" w:firstLine="480"/>
        <w:rPr>
          <w:rFonts w:ascii="仿宋" w:eastAsia="仿宋" w:hAnsi="仿宋"/>
          <w:sz w:val="24"/>
          <w:szCs w:val="24"/>
        </w:rPr>
      </w:pPr>
      <w:r w:rsidRPr="00F541CC">
        <w:rPr>
          <w:rFonts w:ascii="仿宋" w:eastAsia="仿宋" w:hAnsi="仿宋" w:hint="eastAsia"/>
          <w:sz w:val="24"/>
          <w:szCs w:val="24"/>
        </w:rPr>
        <w:t>1</w:t>
      </w:r>
      <w:r>
        <w:rPr>
          <w:rFonts w:ascii="仿宋" w:eastAsia="仿宋" w:hAnsi="仿宋" w:hint="eastAsia"/>
          <w:sz w:val="24"/>
          <w:szCs w:val="24"/>
        </w:rPr>
        <w:t>7</w:t>
      </w:r>
      <w:r w:rsidRPr="00F541CC">
        <w:rPr>
          <w:rFonts w:ascii="仿宋" w:eastAsia="仿宋" w:hAnsi="仿宋" w:hint="eastAsia"/>
          <w:sz w:val="24"/>
          <w:szCs w:val="24"/>
        </w:rPr>
        <w:t>.6 因乙方职责造成的事故损失，乙方必须依照事故的责任认定及处理决定履行义务，承担相应的赔偿，诺乙方未按要求履行或拒不履行其赔偿责任，甲方有权从乙方的合同款中直接抵扣，合同款若不够抵扣的则通过法律诉讼进行追偿；</w:t>
      </w:r>
    </w:p>
    <w:p w:rsidR="0040138B" w:rsidRPr="008A4A95" w:rsidRDefault="0040138B" w:rsidP="0040138B">
      <w:pPr>
        <w:spacing w:line="360" w:lineRule="auto"/>
        <w:ind w:firstLineChars="200" w:firstLine="480"/>
        <w:rPr>
          <w:rFonts w:ascii="仿宋" w:eastAsia="仿宋" w:hAnsi="仿宋"/>
          <w:sz w:val="24"/>
          <w:szCs w:val="24"/>
        </w:rPr>
      </w:pPr>
      <w:r>
        <w:rPr>
          <w:rFonts w:ascii="仿宋" w:eastAsia="仿宋" w:hAnsi="仿宋" w:hint="eastAsia"/>
          <w:sz w:val="24"/>
          <w:szCs w:val="24"/>
        </w:rPr>
        <w:t>17.7</w:t>
      </w:r>
      <w:r w:rsidRPr="00F541CC">
        <w:rPr>
          <w:rFonts w:ascii="仿宋" w:eastAsia="仿宋" w:hAnsi="仿宋" w:hint="eastAsia"/>
          <w:sz w:val="24"/>
          <w:szCs w:val="24"/>
        </w:rPr>
        <w:t>事故处理完毕后，乙方应对其所作业的现场进行恢复，不得对甲方的生产造成影响。</w:t>
      </w:r>
    </w:p>
    <w:p w:rsidR="0040138B" w:rsidRPr="008A4A95" w:rsidRDefault="0040138B" w:rsidP="0040138B">
      <w:pPr>
        <w:spacing w:line="360" w:lineRule="auto"/>
        <w:ind w:firstLineChars="200" w:firstLine="482"/>
        <w:rPr>
          <w:rFonts w:ascii="仿宋" w:eastAsia="仿宋" w:hAnsi="仿宋"/>
          <w:b/>
          <w:bCs/>
          <w:sz w:val="24"/>
          <w:szCs w:val="24"/>
        </w:rPr>
      </w:pPr>
      <w:r w:rsidRPr="008A4A95">
        <w:rPr>
          <w:rFonts w:ascii="仿宋" w:eastAsia="仿宋" w:hAnsi="仿宋" w:hint="eastAsia"/>
          <w:b/>
          <w:bCs/>
          <w:sz w:val="24"/>
          <w:szCs w:val="24"/>
        </w:rPr>
        <w:t>三、考核约定</w:t>
      </w:r>
    </w:p>
    <w:tbl>
      <w:tblPr>
        <w:tblW w:w="9351" w:type="dxa"/>
        <w:jc w:val="center"/>
        <w:tblCellMar>
          <w:left w:w="0" w:type="dxa"/>
          <w:right w:w="0" w:type="dxa"/>
        </w:tblCellMar>
        <w:tblLook w:val="0000" w:firstRow="0" w:lastRow="0" w:firstColumn="0" w:lastColumn="0" w:noHBand="0" w:noVBand="0"/>
      </w:tblPr>
      <w:tblGrid>
        <w:gridCol w:w="1151"/>
        <w:gridCol w:w="5207"/>
        <w:gridCol w:w="2993"/>
      </w:tblGrid>
      <w:tr w:rsidR="0040138B" w:rsidRPr="008A4A95" w:rsidTr="008A2BEE">
        <w:trPr>
          <w:cantSplit/>
          <w:trHeight w:val="493"/>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99"/>
            <w:noWrap/>
            <w:vAlign w:val="center"/>
          </w:tcPr>
          <w:p w:rsidR="0040138B" w:rsidRPr="008A4A95" w:rsidRDefault="0040138B" w:rsidP="008A2BEE">
            <w:pPr>
              <w:jc w:val="center"/>
              <w:rPr>
                <w:rFonts w:ascii="仿宋" w:eastAsia="仿宋" w:hAnsi="仿宋"/>
                <w:b/>
                <w:bCs/>
                <w:szCs w:val="21"/>
              </w:rPr>
            </w:pPr>
            <w:r w:rsidRPr="008A4A95">
              <w:rPr>
                <w:rFonts w:ascii="仿宋" w:eastAsia="仿宋" w:hAnsi="仿宋" w:hint="eastAsia"/>
                <w:b/>
                <w:bCs/>
                <w:szCs w:val="21"/>
              </w:rPr>
              <w:t>序号</w:t>
            </w:r>
          </w:p>
        </w:tc>
        <w:tc>
          <w:tcPr>
            <w:tcW w:w="5239" w:type="dxa"/>
            <w:tcBorders>
              <w:top w:val="single" w:sz="4" w:space="0" w:color="auto"/>
              <w:left w:val="single" w:sz="4" w:space="0" w:color="auto"/>
              <w:bottom w:val="single" w:sz="4" w:space="0" w:color="auto"/>
              <w:right w:val="single" w:sz="4" w:space="0" w:color="auto"/>
            </w:tcBorders>
            <w:shd w:val="clear" w:color="auto" w:fill="FFFF99"/>
            <w:vAlign w:val="center"/>
          </w:tcPr>
          <w:p w:rsidR="0040138B" w:rsidRPr="008A4A95" w:rsidRDefault="0040138B" w:rsidP="008A2BEE">
            <w:pPr>
              <w:jc w:val="center"/>
              <w:rPr>
                <w:rFonts w:ascii="仿宋" w:eastAsia="仿宋" w:hAnsi="仿宋"/>
                <w:b/>
                <w:bCs/>
                <w:szCs w:val="21"/>
              </w:rPr>
            </w:pPr>
            <w:r w:rsidRPr="008A4A95">
              <w:rPr>
                <w:rFonts w:ascii="仿宋" w:eastAsia="仿宋" w:hAnsi="仿宋" w:hint="eastAsia"/>
                <w:b/>
                <w:bCs/>
                <w:szCs w:val="21"/>
              </w:rPr>
              <w:t>考核项目</w:t>
            </w:r>
          </w:p>
        </w:tc>
        <w:tc>
          <w:tcPr>
            <w:tcW w:w="2977" w:type="dxa"/>
            <w:tcBorders>
              <w:top w:val="single" w:sz="4" w:space="0" w:color="auto"/>
              <w:left w:val="nil"/>
              <w:bottom w:val="single" w:sz="4" w:space="0" w:color="auto"/>
              <w:right w:val="single" w:sz="4" w:space="0" w:color="auto"/>
            </w:tcBorders>
            <w:shd w:val="clear" w:color="auto" w:fill="FFFF99"/>
            <w:noWrap/>
            <w:vAlign w:val="center"/>
          </w:tcPr>
          <w:p w:rsidR="0040138B" w:rsidRPr="008A4A95" w:rsidRDefault="0040138B" w:rsidP="008A2BEE">
            <w:pPr>
              <w:jc w:val="center"/>
              <w:rPr>
                <w:rFonts w:ascii="仿宋" w:eastAsia="仿宋" w:hAnsi="仿宋"/>
                <w:b/>
                <w:bCs/>
                <w:szCs w:val="21"/>
              </w:rPr>
            </w:pPr>
            <w:r w:rsidRPr="008A4A95">
              <w:rPr>
                <w:rFonts w:ascii="仿宋" w:eastAsia="仿宋" w:hAnsi="仿宋" w:hint="eastAsia"/>
                <w:b/>
                <w:bCs/>
                <w:szCs w:val="21"/>
              </w:rPr>
              <w:t>考核标准</w:t>
            </w:r>
          </w:p>
        </w:tc>
      </w:tr>
      <w:tr w:rsidR="0040138B" w:rsidRPr="008A4A95" w:rsidTr="008A2BEE">
        <w:trPr>
          <w:cantSplit/>
          <w:trHeight w:val="420"/>
          <w:jc w:val="center"/>
        </w:trPr>
        <w:tc>
          <w:tcPr>
            <w:tcW w:w="1135" w:type="dxa"/>
            <w:tcBorders>
              <w:top w:val="nil"/>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1</w:t>
            </w:r>
          </w:p>
        </w:tc>
        <w:tc>
          <w:tcPr>
            <w:tcW w:w="5239" w:type="dxa"/>
            <w:tcBorders>
              <w:top w:val="nil"/>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人员在甲方厂区内留宿或做饭</w:t>
            </w:r>
          </w:p>
        </w:tc>
        <w:tc>
          <w:tcPr>
            <w:tcW w:w="2977" w:type="dxa"/>
            <w:vMerge w:val="restart"/>
            <w:tcBorders>
              <w:top w:val="nil"/>
              <w:left w:val="single" w:sz="4" w:space="0" w:color="auto"/>
              <w:right w:val="single" w:sz="4" w:space="0" w:color="auto"/>
            </w:tcBorders>
            <w:noWrap/>
            <w:vAlign w:val="center"/>
          </w:tcPr>
          <w:p w:rsidR="0040138B" w:rsidRPr="008A4A95" w:rsidRDefault="0040138B" w:rsidP="008A2BEE">
            <w:pPr>
              <w:jc w:val="center"/>
              <w:rPr>
                <w:rFonts w:ascii="仿宋" w:eastAsia="仿宋" w:hAnsi="仿宋"/>
                <w:szCs w:val="21"/>
              </w:rPr>
            </w:pPr>
            <w:r w:rsidRPr="008A4A95">
              <w:rPr>
                <w:rFonts w:ascii="仿宋" w:eastAsia="仿宋" w:hAnsi="仿宋" w:hint="eastAsia"/>
                <w:szCs w:val="21"/>
              </w:rPr>
              <w:t>考核200～2000元/事项/次，对于多次违反安全管理规定，或拒不执行安全相关要求，或态度恶劣的，可视情况清除出场，并列入黑名单管理</w:t>
            </w:r>
          </w:p>
        </w:tc>
      </w:tr>
      <w:tr w:rsidR="0040138B" w:rsidRPr="008A4A95" w:rsidTr="008A2BEE">
        <w:trPr>
          <w:cantSplit/>
          <w:trHeight w:val="420"/>
          <w:jc w:val="center"/>
        </w:trPr>
        <w:tc>
          <w:tcPr>
            <w:tcW w:w="1135" w:type="dxa"/>
            <w:tcBorders>
              <w:top w:val="nil"/>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2</w:t>
            </w:r>
          </w:p>
        </w:tc>
        <w:tc>
          <w:tcPr>
            <w:tcW w:w="5239" w:type="dxa"/>
            <w:tcBorders>
              <w:top w:val="nil"/>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人员无法提供有效资格证件或与许可范围不符</w:t>
            </w:r>
            <w:r>
              <w:rPr>
                <w:rFonts w:ascii="仿宋" w:eastAsia="仿宋" w:hAnsi="仿宋" w:hint="eastAsia"/>
                <w:szCs w:val="21"/>
              </w:rPr>
              <w:t>或无证上岗（含证件过期）</w:t>
            </w:r>
          </w:p>
        </w:tc>
        <w:tc>
          <w:tcPr>
            <w:tcW w:w="2977" w:type="dxa"/>
            <w:vMerge/>
            <w:tcBorders>
              <w:left w:val="single" w:sz="4" w:space="0" w:color="auto"/>
              <w:right w:val="single" w:sz="4" w:space="0" w:color="auto"/>
            </w:tcBorders>
            <w:noWrap/>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420"/>
          <w:jc w:val="center"/>
        </w:trPr>
        <w:tc>
          <w:tcPr>
            <w:tcW w:w="1135" w:type="dxa"/>
            <w:tcBorders>
              <w:top w:val="nil"/>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3</w:t>
            </w:r>
          </w:p>
        </w:tc>
        <w:tc>
          <w:tcPr>
            <w:tcW w:w="5239" w:type="dxa"/>
            <w:tcBorders>
              <w:top w:val="nil"/>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人员，在甲方公司范围内，未经允许，私自进入与作业范围无关的其他区域</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420"/>
          <w:jc w:val="center"/>
        </w:trPr>
        <w:tc>
          <w:tcPr>
            <w:tcW w:w="1135" w:type="dxa"/>
            <w:tcBorders>
              <w:top w:val="nil"/>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4</w:t>
            </w:r>
          </w:p>
        </w:tc>
        <w:tc>
          <w:tcPr>
            <w:tcW w:w="5239" w:type="dxa"/>
            <w:tcBorders>
              <w:top w:val="nil"/>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人员不服从甲方人员安全管理或拒不执行相关管理规定</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420"/>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5</w:t>
            </w:r>
          </w:p>
        </w:tc>
        <w:tc>
          <w:tcPr>
            <w:tcW w:w="5239" w:type="dxa"/>
            <w:tcBorders>
              <w:top w:val="single" w:sz="4" w:space="0" w:color="auto"/>
              <w:left w:val="single" w:sz="4" w:space="0" w:color="auto"/>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人员在甲方公司范围内流动吸烟或未在指定吸烟点吸烟， 或未熄灭烟头随意丢弃</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420"/>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6</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人员在甲方公司范围内随处大小便，或产生的相关垃圾随意丢弃</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420"/>
          <w:jc w:val="center"/>
        </w:trPr>
        <w:tc>
          <w:tcPr>
            <w:tcW w:w="1135" w:type="dxa"/>
            <w:tcBorders>
              <w:top w:val="nil"/>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7</w:t>
            </w:r>
          </w:p>
        </w:tc>
        <w:tc>
          <w:tcPr>
            <w:tcW w:w="5239" w:type="dxa"/>
            <w:tcBorders>
              <w:top w:val="nil"/>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Pr>
                <w:rFonts w:ascii="仿宋" w:eastAsia="仿宋" w:hAnsi="仿宋" w:hint="eastAsia"/>
                <w:szCs w:val="21"/>
              </w:rPr>
              <w:t>相关</w:t>
            </w:r>
            <w:r w:rsidRPr="008A4A95">
              <w:rPr>
                <w:rFonts w:ascii="仿宋" w:eastAsia="仿宋" w:hAnsi="仿宋" w:hint="eastAsia"/>
                <w:szCs w:val="21"/>
              </w:rPr>
              <w:t>人员未经甲方相关部门允许私自拍照</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210"/>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8</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Pr>
                <w:rFonts w:ascii="仿宋" w:eastAsia="仿宋" w:hAnsi="仿宋" w:hint="eastAsia"/>
                <w:szCs w:val="21"/>
              </w:rPr>
              <w:t>服务车辆、特种设备等</w:t>
            </w:r>
            <w:r w:rsidRPr="008A4A95">
              <w:rPr>
                <w:rFonts w:ascii="仿宋" w:eastAsia="仿宋" w:hAnsi="仿宋" w:hint="eastAsia"/>
                <w:szCs w:val="21"/>
              </w:rPr>
              <w:t>未在指定地点停放，堵塞甲方公司大门、应急疏散通道或影响厂内其他车辆的正常通行</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9</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未经我方相关部门同意，私自带外来人员进入公司</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10</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Pr>
                <w:rFonts w:ascii="仿宋" w:eastAsia="仿宋" w:hAnsi="仿宋" w:hint="eastAsia"/>
                <w:szCs w:val="21"/>
              </w:rPr>
              <w:t>乙方车辆、特种设备（叉车）未办理使用许可，或未定期检验，或检验过期，未按照规定张贴特种设备各类标识等情况</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sidRPr="008A4A95">
              <w:rPr>
                <w:rFonts w:ascii="仿宋" w:eastAsia="仿宋" w:hAnsi="仿宋" w:hint="eastAsia"/>
                <w:szCs w:val="21"/>
              </w:rPr>
              <w:t>1</w:t>
            </w:r>
            <w:r>
              <w:rPr>
                <w:rFonts w:ascii="仿宋" w:eastAsia="仿宋" w:hAnsi="仿宋" w:hint="eastAsia"/>
                <w:szCs w:val="21"/>
              </w:rPr>
              <w:t>1</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隐报、瞒报、谎报事故</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12</w:t>
            </w:r>
          </w:p>
        </w:tc>
        <w:tc>
          <w:tcPr>
            <w:tcW w:w="5239" w:type="dxa"/>
            <w:tcBorders>
              <w:top w:val="single" w:sz="4" w:space="0" w:color="auto"/>
              <w:left w:val="nil"/>
              <w:bottom w:val="single" w:sz="4" w:space="0" w:color="auto"/>
              <w:right w:val="single" w:sz="4" w:space="0" w:color="auto"/>
            </w:tcBorders>
            <w:vAlign w:val="center"/>
          </w:tcPr>
          <w:p w:rsidR="0040138B" w:rsidRDefault="0040138B" w:rsidP="008A2BEE">
            <w:pPr>
              <w:spacing w:line="400" w:lineRule="exact"/>
              <w:rPr>
                <w:rFonts w:ascii="仿宋" w:eastAsia="仿宋" w:hAnsi="仿宋"/>
                <w:szCs w:val="21"/>
              </w:rPr>
            </w:pPr>
            <w:r>
              <w:rPr>
                <w:rFonts w:ascii="仿宋" w:eastAsia="仿宋" w:hAnsi="仿宋" w:hint="eastAsia"/>
                <w:szCs w:val="21"/>
              </w:rPr>
              <w:t>装卸、行驶、运输过程中损坏相关设施（此考核指损失赔偿外的考核）</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Default="0040138B" w:rsidP="008A2BEE">
            <w:pPr>
              <w:spacing w:line="400" w:lineRule="exact"/>
              <w:jc w:val="center"/>
              <w:rPr>
                <w:rFonts w:ascii="仿宋" w:eastAsia="仿宋" w:hAnsi="仿宋"/>
                <w:szCs w:val="21"/>
              </w:rPr>
            </w:pPr>
            <w:r>
              <w:rPr>
                <w:rFonts w:ascii="仿宋" w:eastAsia="仿宋" w:hAnsi="仿宋" w:hint="eastAsia"/>
                <w:szCs w:val="21"/>
              </w:rPr>
              <w:t>13</w:t>
            </w:r>
          </w:p>
        </w:tc>
        <w:tc>
          <w:tcPr>
            <w:tcW w:w="5239" w:type="dxa"/>
            <w:tcBorders>
              <w:top w:val="single" w:sz="4" w:space="0" w:color="auto"/>
              <w:left w:val="nil"/>
              <w:bottom w:val="single" w:sz="4" w:space="0" w:color="auto"/>
              <w:right w:val="single" w:sz="4" w:space="0" w:color="auto"/>
            </w:tcBorders>
            <w:vAlign w:val="center"/>
          </w:tcPr>
          <w:p w:rsidR="0040138B" w:rsidRDefault="0040138B" w:rsidP="008A2BEE">
            <w:pPr>
              <w:spacing w:line="400" w:lineRule="exact"/>
              <w:rPr>
                <w:rFonts w:ascii="仿宋" w:eastAsia="仿宋" w:hAnsi="仿宋"/>
                <w:szCs w:val="21"/>
              </w:rPr>
            </w:pPr>
            <w:r w:rsidRPr="003B1FFC">
              <w:rPr>
                <w:rFonts w:ascii="仿宋" w:eastAsia="仿宋" w:hAnsi="仿宋" w:hint="eastAsia"/>
                <w:szCs w:val="21"/>
              </w:rPr>
              <w:t>废旧物资</w:t>
            </w:r>
            <w:r>
              <w:rPr>
                <w:rFonts w:ascii="仿宋" w:eastAsia="仿宋" w:hAnsi="仿宋" w:hint="eastAsia"/>
                <w:szCs w:val="21"/>
              </w:rPr>
              <w:t>装车后，地面散落废料、垃圾等未清理、现场卫生未打扫或转运过程中掉落在厂区道路上未处理</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14</w:t>
            </w:r>
          </w:p>
        </w:tc>
        <w:tc>
          <w:tcPr>
            <w:tcW w:w="5239" w:type="dxa"/>
            <w:tcBorders>
              <w:top w:val="single" w:sz="4" w:space="0" w:color="auto"/>
              <w:left w:val="nil"/>
              <w:bottom w:val="single" w:sz="4" w:space="0" w:color="auto"/>
              <w:right w:val="single" w:sz="4" w:space="0" w:color="auto"/>
            </w:tcBorders>
            <w:vAlign w:val="center"/>
          </w:tcPr>
          <w:p w:rsidR="0040138B" w:rsidRPr="00445C7A" w:rsidRDefault="0040138B" w:rsidP="008A2BEE">
            <w:pPr>
              <w:spacing w:line="400" w:lineRule="exact"/>
              <w:rPr>
                <w:rFonts w:ascii="仿宋" w:eastAsia="仿宋" w:hAnsi="仿宋"/>
                <w:szCs w:val="21"/>
              </w:rPr>
            </w:pPr>
            <w:r>
              <w:rPr>
                <w:rFonts w:ascii="仿宋" w:eastAsia="仿宋" w:hAnsi="仿宋" w:hint="eastAsia"/>
                <w:szCs w:val="21"/>
              </w:rPr>
              <w:t>因其违规被外部检查发现相关问题的（包括不限于监管部门、体系外审、集团内部专项检查等）</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lastRenderedPageBreak/>
              <w:t>15</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Pr>
                <w:rFonts w:ascii="仿宋" w:eastAsia="仿宋" w:hAnsi="仿宋" w:hint="eastAsia"/>
                <w:szCs w:val="21"/>
              </w:rPr>
              <w:t>叉车、工程车辆、</w:t>
            </w:r>
            <w:r w:rsidRPr="003B1FFC">
              <w:rPr>
                <w:rFonts w:ascii="仿宋" w:eastAsia="仿宋" w:hAnsi="仿宋" w:hint="eastAsia"/>
                <w:szCs w:val="21"/>
              </w:rPr>
              <w:t>废旧物资</w:t>
            </w:r>
            <w:r>
              <w:rPr>
                <w:rFonts w:ascii="仿宋" w:eastAsia="仿宋" w:hAnsi="仿宋" w:hint="eastAsia"/>
                <w:szCs w:val="21"/>
              </w:rPr>
              <w:t>转运车辆停车人员离开钥匙未拔下收走；车辆未熄火人员离开；厂区内超速行驶；行驶过程中未系安全带、未佩戴安全帽、打电话；作业人员未穿戴劳保鞋</w:t>
            </w:r>
            <w:r w:rsidRPr="008A4A95">
              <w:rPr>
                <w:rFonts w:ascii="仿宋" w:eastAsia="仿宋" w:hAnsi="仿宋" w:hint="eastAsia"/>
                <w:szCs w:val="21"/>
              </w:rPr>
              <w:t xml:space="preserve"> </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Default="0040138B" w:rsidP="008A2BEE">
            <w:pPr>
              <w:spacing w:line="400" w:lineRule="exact"/>
              <w:jc w:val="center"/>
              <w:rPr>
                <w:rFonts w:ascii="仿宋" w:eastAsia="仿宋" w:hAnsi="仿宋"/>
                <w:szCs w:val="21"/>
              </w:rPr>
            </w:pPr>
            <w:r>
              <w:rPr>
                <w:rFonts w:ascii="仿宋" w:eastAsia="仿宋" w:hAnsi="仿宋" w:hint="eastAsia"/>
                <w:szCs w:val="21"/>
              </w:rPr>
              <w:lastRenderedPageBreak/>
              <w:t>16</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w:t>
            </w:r>
            <w:r>
              <w:rPr>
                <w:rFonts w:ascii="仿宋" w:eastAsia="仿宋" w:hAnsi="仿宋" w:hint="eastAsia"/>
                <w:szCs w:val="21"/>
              </w:rPr>
              <w:t>、车辆进入公司时不配合门岗保安人员进行登记</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17</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其他违反安全相关管理规定</w:t>
            </w:r>
            <w:r>
              <w:rPr>
                <w:rFonts w:ascii="仿宋" w:eastAsia="仿宋" w:hAnsi="仿宋" w:hint="eastAsia"/>
                <w:szCs w:val="21"/>
              </w:rPr>
              <w:t>的</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18</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人员酒后进入甲方公司范围内</w:t>
            </w:r>
          </w:p>
        </w:tc>
        <w:tc>
          <w:tcPr>
            <w:tcW w:w="2977" w:type="dxa"/>
            <w:vMerge w:val="restart"/>
            <w:tcBorders>
              <w:top w:val="single" w:sz="4" w:space="0" w:color="auto"/>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r w:rsidRPr="008A4A95">
              <w:rPr>
                <w:rFonts w:ascii="仿宋" w:eastAsia="仿宋" w:hAnsi="仿宋" w:hint="eastAsia"/>
                <w:szCs w:val="21"/>
              </w:rPr>
              <w:t>视情况考核1</w:t>
            </w:r>
            <w:r w:rsidRPr="008A4A95">
              <w:rPr>
                <w:rFonts w:ascii="仿宋" w:eastAsia="仿宋" w:hAnsi="仿宋"/>
                <w:szCs w:val="21"/>
              </w:rPr>
              <w:t>000-2000</w:t>
            </w:r>
            <w:r w:rsidRPr="008A4A95">
              <w:rPr>
                <w:rFonts w:ascii="仿宋" w:eastAsia="仿宋" w:hAnsi="仿宋" w:hint="eastAsia"/>
                <w:szCs w:val="21"/>
              </w:rPr>
              <w:t>元/人/次</w:t>
            </w: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Default="0040138B" w:rsidP="008A2BEE">
            <w:pPr>
              <w:spacing w:line="400" w:lineRule="exact"/>
              <w:jc w:val="center"/>
              <w:rPr>
                <w:rFonts w:ascii="仿宋" w:eastAsia="仿宋" w:hAnsi="仿宋"/>
                <w:szCs w:val="21"/>
              </w:rPr>
            </w:pPr>
            <w:r>
              <w:rPr>
                <w:rFonts w:ascii="仿宋" w:eastAsia="仿宋" w:hAnsi="仿宋" w:hint="eastAsia"/>
                <w:szCs w:val="21"/>
              </w:rPr>
              <w:t>19</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3B1FFC">
              <w:rPr>
                <w:rFonts w:ascii="仿宋" w:eastAsia="仿宋" w:hAnsi="仿宋" w:hint="eastAsia"/>
                <w:szCs w:val="21"/>
              </w:rPr>
              <w:t>废旧物资</w:t>
            </w:r>
            <w:r>
              <w:rPr>
                <w:rFonts w:ascii="仿宋" w:eastAsia="仿宋" w:hAnsi="仿宋" w:hint="eastAsia"/>
                <w:szCs w:val="21"/>
              </w:rPr>
              <w:t>转运车辆出厂时未按规定向门岗保安人员提交出门单、或不配合门岗保安人员进行出门物资核验</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20</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人员恶意损坏</w:t>
            </w:r>
            <w:r>
              <w:rPr>
                <w:rFonts w:ascii="仿宋" w:eastAsia="仿宋" w:hAnsi="仿宋" w:hint="eastAsia"/>
                <w:szCs w:val="21"/>
              </w:rPr>
              <w:t>甲方</w:t>
            </w:r>
            <w:r w:rsidRPr="008A4A95">
              <w:rPr>
                <w:rFonts w:ascii="仿宋" w:eastAsia="仿宋" w:hAnsi="仿宋" w:hint="eastAsia"/>
                <w:szCs w:val="21"/>
              </w:rPr>
              <w:t>相关设备及财物</w:t>
            </w:r>
          </w:p>
        </w:tc>
        <w:tc>
          <w:tcPr>
            <w:tcW w:w="2977" w:type="dxa"/>
            <w:vMerge w:val="restart"/>
            <w:tcBorders>
              <w:top w:val="single" w:sz="4" w:space="0" w:color="auto"/>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r w:rsidRPr="008A4A95">
              <w:rPr>
                <w:rFonts w:ascii="仿宋" w:eastAsia="仿宋" w:hAnsi="仿宋" w:hint="eastAsia"/>
                <w:szCs w:val="21"/>
              </w:rPr>
              <w:t>视情况考核5</w:t>
            </w:r>
            <w:r w:rsidRPr="008A4A95">
              <w:rPr>
                <w:rFonts w:ascii="仿宋" w:eastAsia="仿宋" w:hAnsi="仿宋"/>
                <w:szCs w:val="21"/>
              </w:rPr>
              <w:t>000-2000</w:t>
            </w:r>
            <w:r w:rsidRPr="008A4A95">
              <w:rPr>
                <w:rFonts w:ascii="仿宋" w:eastAsia="仿宋" w:hAnsi="仿宋" w:hint="eastAsia"/>
                <w:szCs w:val="21"/>
              </w:rPr>
              <w:t>0元/事项/次，涉及损失赔偿的另算，情况严重扭送公安机关</w:t>
            </w: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Default="0040138B" w:rsidP="008A2BEE">
            <w:pPr>
              <w:spacing w:line="400" w:lineRule="exact"/>
              <w:jc w:val="center"/>
              <w:rPr>
                <w:rFonts w:ascii="仿宋" w:eastAsia="仿宋" w:hAnsi="仿宋"/>
                <w:szCs w:val="21"/>
              </w:rPr>
            </w:pPr>
            <w:r>
              <w:rPr>
                <w:rFonts w:ascii="仿宋" w:eastAsia="仿宋" w:hAnsi="仿宋" w:hint="eastAsia"/>
                <w:szCs w:val="21"/>
              </w:rPr>
              <w:t>21</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3B1FFC">
              <w:rPr>
                <w:rFonts w:ascii="仿宋" w:eastAsia="仿宋" w:hAnsi="仿宋" w:hint="eastAsia"/>
                <w:szCs w:val="21"/>
              </w:rPr>
              <w:t>废旧物资转运车辆</w:t>
            </w:r>
            <w:r>
              <w:rPr>
                <w:rFonts w:ascii="仿宋" w:eastAsia="仿宋" w:hAnsi="仿宋" w:hint="eastAsia"/>
                <w:szCs w:val="21"/>
              </w:rPr>
              <w:t>进</w:t>
            </w:r>
            <w:r w:rsidRPr="003B1FFC">
              <w:rPr>
                <w:rFonts w:ascii="仿宋" w:eastAsia="仿宋" w:hAnsi="仿宋" w:hint="eastAsia"/>
                <w:szCs w:val="21"/>
              </w:rPr>
              <w:t>出厂</w:t>
            </w:r>
            <w:r>
              <w:rPr>
                <w:rFonts w:ascii="仿宋" w:eastAsia="仿宋" w:hAnsi="仿宋" w:hint="eastAsia"/>
                <w:szCs w:val="21"/>
              </w:rPr>
              <w:t>区</w:t>
            </w:r>
            <w:r w:rsidRPr="003B1FFC">
              <w:rPr>
                <w:rFonts w:ascii="仿宋" w:eastAsia="仿宋" w:hAnsi="仿宋" w:hint="eastAsia"/>
                <w:szCs w:val="21"/>
              </w:rPr>
              <w:t>时</w:t>
            </w:r>
            <w:r>
              <w:rPr>
                <w:rFonts w:ascii="仿宋" w:eastAsia="仿宋" w:hAnsi="仿宋" w:hint="eastAsia"/>
                <w:szCs w:val="21"/>
              </w:rPr>
              <w:t>闯岗出入，或对门岗保安人员</w:t>
            </w:r>
            <w:r w:rsidRPr="008A4A95">
              <w:rPr>
                <w:rFonts w:ascii="仿宋" w:eastAsia="仿宋" w:hAnsi="仿宋" w:hint="eastAsia"/>
                <w:szCs w:val="21"/>
              </w:rPr>
              <w:t>辱骂、恐吓、威胁、动手</w:t>
            </w:r>
            <w:r>
              <w:rPr>
                <w:rFonts w:ascii="仿宋" w:eastAsia="仿宋" w:hAnsi="仿宋" w:hint="eastAsia"/>
                <w:szCs w:val="21"/>
              </w:rPr>
              <w:t>等</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22</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w:t>
            </w:r>
            <w:r w:rsidRPr="003B1FFC">
              <w:rPr>
                <w:rFonts w:ascii="仿宋" w:eastAsia="仿宋" w:hAnsi="仿宋" w:hint="eastAsia"/>
                <w:szCs w:val="21"/>
              </w:rPr>
              <w:t>废旧物资处理</w:t>
            </w:r>
            <w:r w:rsidRPr="008A4A95">
              <w:rPr>
                <w:rFonts w:ascii="仿宋" w:eastAsia="仿宋" w:hAnsi="仿宋" w:hint="eastAsia"/>
                <w:szCs w:val="21"/>
              </w:rPr>
              <w:t>服务</w:t>
            </w:r>
            <w:r>
              <w:rPr>
                <w:rFonts w:ascii="仿宋" w:eastAsia="仿宋" w:hAnsi="仿宋" w:hint="eastAsia"/>
                <w:szCs w:val="21"/>
              </w:rPr>
              <w:t>相关</w:t>
            </w:r>
            <w:r w:rsidRPr="008A4A95">
              <w:rPr>
                <w:rFonts w:ascii="仿宋" w:eastAsia="仿宋" w:hAnsi="仿宋" w:hint="eastAsia"/>
                <w:szCs w:val="21"/>
              </w:rPr>
              <w:t>人员不服从甲方相关管理人员</w:t>
            </w:r>
            <w:r>
              <w:rPr>
                <w:rFonts w:ascii="仿宋" w:eastAsia="仿宋" w:hAnsi="仿宋" w:hint="eastAsia"/>
                <w:szCs w:val="21"/>
              </w:rPr>
              <w:t>管理</w:t>
            </w:r>
            <w:r w:rsidRPr="008A4A95">
              <w:rPr>
                <w:rFonts w:ascii="仿宋" w:eastAsia="仿宋" w:hAnsi="仿宋" w:hint="eastAsia"/>
                <w:szCs w:val="21"/>
              </w:rPr>
              <w:t>，对其辱骂、恐吓、威胁、动手</w:t>
            </w:r>
            <w:r>
              <w:rPr>
                <w:rFonts w:ascii="仿宋" w:eastAsia="仿宋" w:hAnsi="仿宋" w:hint="eastAsia"/>
                <w:szCs w:val="21"/>
              </w:rPr>
              <w:t>等</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23</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400" w:lineRule="exact"/>
              <w:rPr>
                <w:rFonts w:ascii="仿宋" w:eastAsia="仿宋" w:hAnsi="仿宋"/>
                <w:szCs w:val="21"/>
              </w:rPr>
            </w:pPr>
            <w:r w:rsidRPr="008A4A95">
              <w:rPr>
                <w:rFonts w:ascii="仿宋" w:eastAsia="仿宋" w:hAnsi="仿宋" w:hint="eastAsia"/>
                <w:szCs w:val="21"/>
              </w:rPr>
              <w:t>乙方所属人员偷盗</w:t>
            </w:r>
          </w:p>
        </w:tc>
        <w:tc>
          <w:tcPr>
            <w:tcW w:w="2977" w:type="dxa"/>
            <w:vMerge/>
            <w:tcBorders>
              <w:left w:val="single" w:sz="4" w:space="0" w:color="auto"/>
              <w:right w:val="single" w:sz="4" w:space="0" w:color="auto"/>
            </w:tcBorders>
            <w:vAlign w:val="center"/>
          </w:tcPr>
          <w:p w:rsidR="0040138B" w:rsidRPr="008A4A95" w:rsidRDefault="0040138B" w:rsidP="008A2BEE">
            <w:pPr>
              <w:jc w:val="center"/>
              <w:rPr>
                <w:rFonts w:ascii="仿宋" w:eastAsia="仿宋" w:hAnsi="仿宋"/>
                <w:szCs w:val="21"/>
              </w:rPr>
            </w:pPr>
          </w:p>
        </w:tc>
      </w:tr>
      <w:tr w:rsidR="0040138B" w:rsidRPr="008A4A95" w:rsidTr="008A2BEE">
        <w:trPr>
          <w:cantSplit/>
          <w:trHeight w:val="195"/>
          <w:jc w:val="center"/>
        </w:trPr>
        <w:tc>
          <w:tcPr>
            <w:tcW w:w="1135" w:type="dxa"/>
            <w:tcBorders>
              <w:top w:val="single" w:sz="4" w:space="0" w:color="auto"/>
              <w:left w:val="single" w:sz="4" w:space="0" w:color="auto"/>
              <w:bottom w:val="single" w:sz="4" w:space="0" w:color="auto"/>
              <w:right w:val="single" w:sz="4" w:space="0" w:color="auto"/>
            </w:tcBorders>
            <w:noWrap/>
            <w:vAlign w:val="center"/>
          </w:tcPr>
          <w:p w:rsidR="0040138B" w:rsidRPr="008A4A95" w:rsidRDefault="0040138B" w:rsidP="008A2BEE">
            <w:pPr>
              <w:spacing w:line="400" w:lineRule="exact"/>
              <w:jc w:val="center"/>
              <w:rPr>
                <w:rFonts w:ascii="仿宋" w:eastAsia="仿宋" w:hAnsi="仿宋"/>
                <w:szCs w:val="21"/>
              </w:rPr>
            </w:pPr>
            <w:r>
              <w:rPr>
                <w:rFonts w:ascii="仿宋" w:eastAsia="仿宋" w:hAnsi="仿宋" w:hint="eastAsia"/>
                <w:szCs w:val="21"/>
              </w:rPr>
              <w:t>24</w:t>
            </w:r>
          </w:p>
        </w:tc>
        <w:tc>
          <w:tcPr>
            <w:tcW w:w="5239" w:type="dxa"/>
            <w:tcBorders>
              <w:top w:val="single" w:sz="4" w:space="0" w:color="auto"/>
              <w:left w:val="nil"/>
              <w:bottom w:val="single" w:sz="4" w:space="0" w:color="auto"/>
              <w:right w:val="single" w:sz="4" w:space="0" w:color="auto"/>
            </w:tcBorders>
            <w:vAlign w:val="center"/>
          </w:tcPr>
          <w:p w:rsidR="0040138B" w:rsidRPr="008A4A95" w:rsidRDefault="0040138B" w:rsidP="008A2BEE">
            <w:pPr>
              <w:spacing w:line="300" w:lineRule="exact"/>
              <w:rPr>
                <w:rFonts w:ascii="仿宋" w:eastAsia="仿宋" w:hAnsi="仿宋"/>
                <w:szCs w:val="21"/>
              </w:rPr>
            </w:pPr>
            <w:r w:rsidRPr="008A4A95">
              <w:rPr>
                <w:rFonts w:ascii="仿宋" w:eastAsia="仿宋" w:hAnsi="仿宋" w:hint="eastAsia"/>
                <w:szCs w:val="21"/>
              </w:rPr>
              <w:t>在甲方公司范围内因其违反国家法律法规</w:t>
            </w:r>
            <w:r>
              <w:rPr>
                <w:rFonts w:ascii="仿宋" w:eastAsia="仿宋" w:hAnsi="仿宋" w:hint="eastAsia"/>
                <w:szCs w:val="21"/>
              </w:rPr>
              <w:t>、</w:t>
            </w:r>
            <w:r w:rsidRPr="008A4A95">
              <w:rPr>
                <w:rFonts w:ascii="仿宋" w:eastAsia="仿宋" w:hAnsi="仿宋" w:hint="eastAsia"/>
                <w:szCs w:val="21"/>
              </w:rPr>
              <w:t>标准和甲方安全环保等相关管理规定，发生安全、环保、火灾事故或引起媒体（含抖音、快手、小视频、朋友圈等）等负面曝光</w:t>
            </w:r>
          </w:p>
        </w:tc>
        <w:tc>
          <w:tcPr>
            <w:tcW w:w="2977" w:type="dxa"/>
            <w:tcBorders>
              <w:top w:val="single" w:sz="4" w:space="0" w:color="auto"/>
              <w:left w:val="single" w:sz="4" w:space="0" w:color="auto"/>
              <w:bottom w:val="single" w:sz="4" w:space="0" w:color="auto"/>
              <w:right w:val="single" w:sz="4" w:space="0" w:color="auto"/>
            </w:tcBorders>
            <w:vAlign w:val="center"/>
          </w:tcPr>
          <w:p w:rsidR="0040138B" w:rsidRPr="008A4A95" w:rsidRDefault="0040138B" w:rsidP="008A2BEE">
            <w:pPr>
              <w:spacing w:line="300" w:lineRule="exact"/>
              <w:jc w:val="center"/>
              <w:rPr>
                <w:rFonts w:ascii="仿宋" w:eastAsia="仿宋" w:hAnsi="仿宋"/>
                <w:szCs w:val="21"/>
              </w:rPr>
            </w:pPr>
            <w:r w:rsidRPr="008A4A95">
              <w:rPr>
                <w:rFonts w:ascii="仿宋" w:eastAsia="仿宋" w:hAnsi="仿宋" w:hint="eastAsia"/>
                <w:szCs w:val="21"/>
              </w:rPr>
              <w:t>根据事故情况和影响范围，考核</w:t>
            </w:r>
            <w:r w:rsidRPr="008A4A95">
              <w:rPr>
                <w:rFonts w:ascii="仿宋" w:eastAsia="仿宋" w:hAnsi="仿宋"/>
                <w:szCs w:val="21"/>
              </w:rPr>
              <w:t>100</w:t>
            </w:r>
            <w:r w:rsidRPr="008A4A95">
              <w:rPr>
                <w:rFonts w:ascii="仿宋" w:eastAsia="仿宋" w:hAnsi="仿宋" w:hint="eastAsia"/>
                <w:szCs w:val="21"/>
              </w:rPr>
              <w:t>00～</w:t>
            </w:r>
            <w:r w:rsidRPr="008A4A95">
              <w:rPr>
                <w:rFonts w:ascii="仿宋" w:eastAsia="仿宋" w:hAnsi="仿宋"/>
                <w:szCs w:val="21"/>
              </w:rPr>
              <w:t>100</w:t>
            </w:r>
            <w:r w:rsidRPr="008A4A95">
              <w:rPr>
                <w:rFonts w:ascii="仿宋" w:eastAsia="仿宋" w:hAnsi="仿宋" w:hint="eastAsia"/>
                <w:szCs w:val="21"/>
              </w:rPr>
              <w:t>000元/事项/次。涉及损失赔偿的另算</w:t>
            </w:r>
          </w:p>
        </w:tc>
      </w:tr>
    </w:tbl>
    <w:p w:rsidR="0040138B" w:rsidRDefault="0040138B" w:rsidP="0040138B">
      <w:pPr>
        <w:spacing w:line="360" w:lineRule="auto"/>
        <w:ind w:firstLineChars="200" w:firstLine="480"/>
        <w:rPr>
          <w:rFonts w:ascii="仿宋" w:eastAsia="仿宋" w:hAnsi="仿宋"/>
          <w:sz w:val="24"/>
          <w:szCs w:val="24"/>
        </w:rPr>
      </w:pPr>
      <w:r w:rsidRPr="008A4A95">
        <w:rPr>
          <w:rFonts w:ascii="仿宋" w:eastAsia="仿宋" w:hAnsi="仿宋" w:hint="eastAsia"/>
          <w:sz w:val="24"/>
          <w:szCs w:val="24"/>
        </w:rPr>
        <w:t>注：以上考核是对当事人所在单位的考核。所有考核金额指人民币，如产生考核项目未按照规定时限要求缴纳考核金，将按照</w:t>
      </w:r>
      <w:r w:rsidRPr="008A4A95">
        <w:rPr>
          <w:rFonts w:ascii="仿宋" w:eastAsia="仿宋" w:hAnsi="仿宋"/>
          <w:sz w:val="24"/>
          <w:szCs w:val="24"/>
        </w:rPr>
        <w:t>3倍标准在合同款中扣除。</w:t>
      </w:r>
    </w:p>
    <w:p w:rsidR="0040138B" w:rsidRPr="00445C7A" w:rsidRDefault="0040138B" w:rsidP="0040138B">
      <w:pPr>
        <w:spacing w:line="360" w:lineRule="auto"/>
        <w:rPr>
          <w:rFonts w:ascii="仿宋" w:eastAsia="仿宋" w:hAnsi="仿宋"/>
          <w:b/>
          <w:bCs/>
          <w:sz w:val="24"/>
          <w:szCs w:val="24"/>
        </w:rPr>
      </w:pPr>
      <w:r w:rsidRPr="00445C7A">
        <w:rPr>
          <w:rFonts w:ascii="仿宋" w:eastAsia="仿宋" w:hAnsi="仿宋" w:hint="eastAsia"/>
          <w:b/>
          <w:bCs/>
          <w:sz w:val="24"/>
          <w:szCs w:val="24"/>
        </w:rPr>
        <w:t>四、本协议所规定相关内容解释权归甲方安全监管部门及相关管理部门所有。</w:t>
      </w:r>
    </w:p>
    <w:p w:rsidR="0040138B" w:rsidRPr="008A4A95" w:rsidRDefault="0040138B" w:rsidP="0040138B">
      <w:pPr>
        <w:spacing w:line="360" w:lineRule="auto"/>
        <w:jc w:val="left"/>
        <w:rPr>
          <w:rFonts w:ascii="仿宋" w:eastAsia="仿宋" w:hAnsi="仿宋"/>
          <w:b/>
          <w:sz w:val="24"/>
          <w:szCs w:val="24"/>
        </w:rPr>
      </w:pPr>
      <w:r>
        <w:rPr>
          <w:rFonts w:ascii="仿宋" w:eastAsia="仿宋" w:hAnsi="仿宋" w:hint="eastAsia"/>
          <w:b/>
          <w:bCs/>
          <w:sz w:val="24"/>
          <w:szCs w:val="24"/>
        </w:rPr>
        <w:t>伍</w:t>
      </w:r>
      <w:r w:rsidRPr="008A4A95">
        <w:rPr>
          <w:rFonts w:ascii="仿宋" w:eastAsia="仿宋" w:hAnsi="仿宋" w:hint="eastAsia"/>
          <w:b/>
          <w:bCs/>
          <w:sz w:val="24"/>
          <w:szCs w:val="24"/>
        </w:rPr>
        <w:t>、本安全管理协议作为商务合同附件存在，并同时生效。</w:t>
      </w:r>
    </w:p>
    <w:tbl>
      <w:tblPr>
        <w:tblW w:w="10506" w:type="dxa"/>
        <w:tblLook w:val="04A0" w:firstRow="1" w:lastRow="0" w:firstColumn="1" w:lastColumn="0" w:noHBand="0" w:noVBand="1"/>
      </w:tblPr>
      <w:tblGrid>
        <w:gridCol w:w="5261"/>
        <w:gridCol w:w="5245"/>
      </w:tblGrid>
      <w:tr w:rsidR="0040138B" w:rsidRPr="00C90636" w:rsidTr="008A2BEE">
        <w:trPr>
          <w:trHeight w:val="5218"/>
        </w:trPr>
        <w:tc>
          <w:tcPr>
            <w:tcW w:w="5261" w:type="dxa"/>
          </w:tcPr>
          <w:p w:rsidR="0040138B" w:rsidRDefault="0040138B" w:rsidP="008A2BEE">
            <w:pPr>
              <w:widowControl/>
              <w:spacing w:line="440" w:lineRule="exact"/>
              <w:rPr>
                <w:rFonts w:ascii="仿宋" w:eastAsia="仿宋" w:hAnsi="仿宋"/>
                <w:sz w:val="24"/>
              </w:rPr>
            </w:pPr>
            <w:bookmarkStart w:id="7" w:name="_Hlk40958679"/>
            <w:r w:rsidRPr="00A4351A">
              <w:rPr>
                <w:rFonts w:ascii="仿宋" w:eastAsia="仿宋" w:hAnsi="仿宋" w:hint="eastAsia"/>
                <w:sz w:val="24"/>
              </w:rPr>
              <w:lastRenderedPageBreak/>
              <w:t>甲方：【</w:t>
            </w:r>
            <w:r w:rsidRPr="003D2A7E">
              <w:rPr>
                <w:rFonts w:ascii="仿宋" w:eastAsia="仿宋" w:hAnsi="仿宋" w:hint="eastAsia"/>
                <w:sz w:val="24"/>
              </w:rPr>
              <w:t>雅安厦钨新能源材料有限公司</w:t>
            </w:r>
            <w:r w:rsidRPr="00A4351A">
              <w:rPr>
                <w:rFonts w:ascii="仿宋" w:eastAsia="仿宋" w:hAnsi="仿宋" w:hint="eastAsia"/>
                <w:sz w:val="24"/>
              </w:rPr>
              <w:t>】</w:t>
            </w:r>
          </w:p>
          <w:p w:rsidR="0040138B" w:rsidRDefault="0040138B" w:rsidP="008A2BEE">
            <w:pPr>
              <w:widowControl/>
              <w:spacing w:line="440" w:lineRule="exact"/>
              <w:rPr>
                <w:rFonts w:ascii="仿宋" w:eastAsia="仿宋" w:hAnsi="仿宋"/>
                <w:sz w:val="24"/>
              </w:rPr>
            </w:pPr>
            <w:r w:rsidRPr="00A4351A">
              <w:rPr>
                <w:rFonts w:ascii="仿宋" w:eastAsia="仿宋" w:hAnsi="仿宋" w:hint="eastAsia"/>
                <w:sz w:val="24"/>
              </w:rPr>
              <w:t>统一社会信用代码：【</w:t>
            </w:r>
            <w:r w:rsidRPr="003D2A7E">
              <w:rPr>
                <w:rFonts w:ascii="仿宋" w:eastAsia="仿宋" w:hAnsi="仿宋" w:hint="eastAsia"/>
                <w:sz w:val="24"/>
              </w:rPr>
              <w:t>91511800MA7E5PRE47</w:t>
            </w:r>
            <w:r w:rsidRPr="00A4351A">
              <w:rPr>
                <w:rFonts w:ascii="仿宋" w:eastAsia="仿宋" w:hAnsi="仿宋" w:hint="eastAsia"/>
                <w:sz w:val="24"/>
              </w:rPr>
              <w:t>】</w:t>
            </w:r>
          </w:p>
          <w:p w:rsidR="0040138B" w:rsidRPr="00A4351A" w:rsidRDefault="0040138B" w:rsidP="008A2BEE">
            <w:pPr>
              <w:widowControl/>
              <w:spacing w:line="440" w:lineRule="exact"/>
              <w:rPr>
                <w:rFonts w:ascii="仿宋" w:eastAsia="仿宋" w:hAnsi="仿宋"/>
                <w:sz w:val="24"/>
              </w:rPr>
            </w:pPr>
            <w:r w:rsidRPr="00A4351A">
              <w:rPr>
                <w:rFonts w:ascii="仿宋" w:eastAsia="仿宋" w:hAnsi="仿宋" w:hint="eastAsia"/>
                <w:sz w:val="24"/>
              </w:rPr>
              <w:t>法定代表人：姜龙</w:t>
            </w:r>
          </w:p>
          <w:p w:rsidR="0040138B" w:rsidRPr="00A4351A" w:rsidRDefault="0040138B" w:rsidP="008A2BEE">
            <w:pPr>
              <w:widowControl/>
              <w:spacing w:line="440" w:lineRule="exact"/>
              <w:ind w:left="720" w:hangingChars="300" w:hanging="720"/>
              <w:rPr>
                <w:rFonts w:ascii="仿宋" w:eastAsia="仿宋" w:hAnsi="仿宋"/>
                <w:sz w:val="24"/>
              </w:rPr>
            </w:pPr>
            <w:r>
              <w:rPr>
                <w:rFonts w:ascii="仿宋" w:eastAsia="仿宋" w:hAnsi="仿宋" w:hint="eastAsia"/>
                <w:sz w:val="24"/>
              </w:rPr>
              <w:t>委托代理人：</w:t>
            </w:r>
            <w:r w:rsidR="0048701B">
              <w:rPr>
                <w:rFonts w:ascii="仿宋" w:eastAsia="仿宋" w:hAnsi="仿宋" w:hint="eastAsia"/>
                <w:sz w:val="24"/>
              </w:rPr>
              <w:t>苏水飚</w:t>
            </w:r>
          </w:p>
          <w:p w:rsidR="0040138B" w:rsidRPr="00A4351A" w:rsidRDefault="0040138B" w:rsidP="008A2BEE">
            <w:pPr>
              <w:widowControl/>
              <w:spacing w:line="440" w:lineRule="exact"/>
              <w:rPr>
                <w:rFonts w:ascii="仿宋" w:eastAsia="仿宋" w:hAnsi="仿宋"/>
                <w:sz w:val="24"/>
              </w:rPr>
            </w:pPr>
            <w:r>
              <w:rPr>
                <w:rFonts w:ascii="仿宋" w:eastAsia="仿宋" w:hAnsi="仿宋" w:hint="eastAsia"/>
                <w:sz w:val="24"/>
              </w:rPr>
              <w:t>联系人：吴开琼</w:t>
            </w:r>
          </w:p>
          <w:p w:rsidR="0040138B" w:rsidRPr="00A4351A" w:rsidRDefault="0040138B" w:rsidP="008A2BEE">
            <w:pPr>
              <w:widowControl/>
              <w:spacing w:line="440" w:lineRule="exact"/>
              <w:rPr>
                <w:rFonts w:ascii="仿宋" w:eastAsia="仿宋" w:hAnsi="仿宋"/>
                <w:sz w:val="24"/>
              </w:rPr>
            </w:pPr>
            <w:r w:rsidRPr="00A4351A">
              <w:rPr>
                <w:rFonts w:ascii="仿宋" w:eastAsia="仿宋" w:hAnsi="仿宋" w:hint="eastAsia"/>
                <w:sz w:val="24"/>
              </w:rPr>
              <w:t>联系方式：</w:t>
            </w:r>
            <w:r>
              <w:rPr>
                <w:rFonts w:ascii="仿宋" w:eastAsia="仿宋" w:hAnsi="仿宋"/>
                <w:sz w:val="24"/>
              </w:rPr>
              <w:t>15980874185</w:t>
            </w:r>
          </w:p>
          <w:p w:rsidR="0040138B" w:rsidRPr="00A4351A" w:rsidRDefault="0040138B" w:rsidP="008A2BEE">
            <w:pPr>
              <w:widowControl/>
              <w:spacing w:line="440" w:lineRule="exact"/>
              <w:ind w:left="720" w:hangingChars="300" w:hanging="720"/>
              <w:rPr>
                <w:rFonts w:ascii="仿宋" w:eastAsia="仿宋" w:hAnsi="仿宋"/>
                <w:sz w:val="24"/>
              </w:rPr>
            </w:pPr>
            <w:r w:rsidRPr="00A4351A">
              <w:rPr>
                <w:rFonts w:ascii="仿宋" w:eastAsia="仿宋" w:hAnsi="仿宋" w:hint="eastAsia"/>
                <w:sz w:val="24"/>
              </w:rPr>
              <w:t>电子邮箱：</w:t>
            </w:r>
            <w:r w:rsidRPr="003D2A7E">
              <w:rPr>
                <w:rFonts w:ascii="仿宋" w:eastAsia="仿宋" w:hAnsi="仿宋" w:hint="eastAsia"/>
                <w:sz w:val="24"/>
              </w:rPr>
              <w:t>wu.kaiqiong@cxtc.com</w:t>
            </w:r>
          </w:p>
          <w:p w:rsidR="0040138B" w:rsidRPr="00A4351A" w:rsidRDefault="0040138B" w:rsidP="008A2BEE">
            <w:pPr>
              <w:widowControl/>
              <w:spacing w:line="440" w:lineRule="exact"/>
              <w:rPr>
                <w:rFonts w:ascii="仿宋" w:eastAsia="仿宋" w:hAnsi="仿宋"/>
                <w:sz w:val="24"/>
              </w:rPr>
            </w:pPr>
            <w:r w:rsidRPr="00A4351A">
              <w:rPr>
                <w:rFonts w:ascii="仿宋" w:eastAsia="仿宋" w:hAnsi="仿宋" w:hint="eastAsia"/>
                <w:sz w:val="24"/>
              </w:rPr>
              <w:t>法定代表人或委托代理人（签字）：</w:t>
            </w:r>
          </w:p>
          <w:p w:rsidR="0040138B" w:rsidRPr="00A4351A" w:rsidRDefault="0040138B" w:rsidP="008A2BEE">
            <w:pPr>
              <w:widowControl/>
              <w:spacing w:line="440" w:lineRule="exact"/>
              <w:rPr>
                <w:rFonts w:ascii="仿宋" w:eastAsia="仿宋" w:hAnsi="仿宋"/>
                <w:sz w:val="24"/>
              </w:rPr>
            </w:pPr>
          </w:p>
          <w:p w:rsidR="0040138B" w:rsidRPr="004B7EAD" w:rsidRDefault="0040138B" w:rsidP="008A2BEE">
            <w:pPr>
              <w:spacing w:line="440" w:lineRule="exact"/>
              <w:rPr>
                <w:rFonts w:ascii="仿宋" w:eastAsia="仿宋" w:hAnsi="仿宋"/>
                <w:sz w:val="24"/>
              </w:rPr>
            </w:pPr>
            <w:r w:rsidRPr="00A4351A">
              <w:rPr>
                <w:rFonts w:ascii="仿宋" w:eastAsia="仿宋" w:hAnsi="仿宋" w:hint="eastAsia"/>
                <w:sz w:val="24"/>
              </w:rPr>
              <w:t>签字日期：【</w:t>
            </w:r>
            <w:r w:rsidRPr="00A4351A">
              <w:rPr>
                <w:rFonts w:ascii="仿宋" w:eastAsia="仿宋" w:hAnsi="仿宋"/>
                <w:sz w:val="24"/>
              </w:rPr>
              <w:t xml:space="preserve">  </w:t>
            </w:r>
            <w:r w:rsidRPr="00A4351A">
              <w:rPr>
                <w:rFonts w:ascii="仿宋" w:eastAsia="仿宋" w:hAnsi="仿宋" w:hint="eastAsia"/>
                <w:sz w:val="24"/>
              </w:rPr>
              <w:t>】年【</w:t>
            </w:r>
            <w:r w:rsidRPr="00A4351A">
              <w:rPr>
                <w:rFonts w:ascii="仿宋" w:eastAsia="仿宋" w:hAnsi="仿宋"/>
                <w:sz w:val="24"/>
              </w:rPr>
              <w:t xml:space="preserve"> </w:t>
            </w:r>
            <w:r w:rsidRPr="00A4351A">
              <w:rPr>
                <w:rFonts w:ascii="仿宋" w:eastAsia="仿宋" w:hAnsi="仿宋" w:hint="eastAsia"/>
                <w:sz w:val="24"/>
              </w:rPr>
              <w:t>】月【</w:t>
            </w:r>
            <w:r w:rsidRPr="00A4351A">
              <w:rPr>
                <w:rFonts w:ascii="仿宋" w:eastAsia="仿宋" w:hAnsi="仿宋"/>
                <w:sz w:val="24"/>
              </w:rPr>
              <w:t xml:space="preserve"> </w:t>
            </w:r>
            <w:r w:rsidRPr="00A4351A">
              <w:rPr>
                <w:rFonts w:ascii="仿宋" w:eastAsia="仿宋" w:hAnsi="仿宋" w:hint="eastAsia"/>
                <w:sz w:val="24"/>
              </w:rPr>
              <w:t>】日</w:t>
            </w:r>
          </w:p>
        </w:tc>
        <w:tc>
          <w:tcPr>
            <w:tcW w:w="5245" w:type="dxa"/>
          </w:tcPr>
          <w:p w:rsidR="0040138B" w:rsidRDefault="0040138B" w:rsidP="008A2BEE">
            <w:pPr>
              <w:widowControl/>
              <w:spacing w:line="440" w:lineRule="exact"/>
              <w:rPr>
                <w:rFonts w:ascii="仿宋" w:eastAsia="仿宋" w:hAnsi="仿宋"/>
                <w:sz w:val="24"/>
              </w:rPr>
            </w:pPr>
            <w:r w:rsidRPr="00AE0911" w:rsidDel="0085376A">
              <w:rPr>
                <w:rFonts w:ascii="仿宋" w:eastAsia="仿宋" w:hAnsi="仿宋" w:hint="eastAsia"/>
                <w:sz w:val="24"/>
              </w:rPr>
              <w:t>乙方：【</w:t>
            </w:r>
            <w:r>
              <w:rPr>
                <w:rFonts w:ascii="仿宋" w:eastAsia="仿宋" w:hAnsi="仿宋" w:hint="eastAsia"/>
                <w:sz w:val="24"/>
              </w:rPr>
              <w:t>？</w:t>
            </w:r>
            <w:r w:rsidRPr="00AE0911">
              <w:rPr>
                <w:rFonts w:ascii="仿宋" w:eastAsia="仿宋" w:hAnsi="仿宋" w:hint="eastAsia"/>
                <w:sz w:val="24"/>
              </w:rPr>
              <w:t>】</w:t>
            </w:r>
          </w:p>
          <w:p w:rsidR="0040138B" w:rsidRDefault="0040138B" w:rsidP="008A2BEE">
            <w:pPr>
              <w:widowControl/>
              <w:spacing w:line="440" w:lineRule="exact"/>
              <w:rPr>
                <w:rFonts w:ascii="仿宋" w:eastAsia="仿宋" w:hAnsi="仿宋"/>
                <w:sz w:val="24"/>
              </w:rPr>
            </w:pPr>
            <w:r w:rsidRPr="00AE0911">
              <w:rPr>
                <w:rFonts w:ascii="仿宋" w:eastAsia="仿宋" w:hAnsi="仿宋" w:hint="eastAsia"/>
                <w:sz w:val="24"/>
              </w:rPr>
              <w:t>统一社会信用代码：【</w:t>
            </w:r>
            <w:r>
              <w:rPr>
                <w:rFonts w:ascii="仿宋" w:eastAsia="仿宋" w:hAnsi="仿宋" w:hint="eastAsia"/>
                <w:sz w:val="24"/>
              </w:rPr>
              <w:t>？</w:t>
            </w:r>
            <w:r w:rsidRPr="00AE0911">
              <w:rPr>
                <w:rFonts w:ascii="仿宋" w:eastAsia="仿宋" w:hAnsi="仿宋" w:hint="eastAsia"/>
                <w:sz w:val="24"/>
              </w:rPr>
              <w:t>】</w:t>
            </w:r>
          </w:p>
          <w:p w:rsidR="0040138B" w:rsidRPr="00AE0911" w:rsidRDefault="0040138B" w:rsidP="008A2BEE">
            <w:pPr>
              <w:widowControl/>
              <w:spacing w:line="440" w:lineRule="exact"/>
              <w:rPr>
                <w:rFonts w:ascii="仿宋" w:eastAsia="仿宋" w:hAnsi="仿宋"/>
                <w:sz w:val="24"/>
              </w:rPr>
            </w:pPr>
            <w:r w:rsidRPr="00AE0911">
              <w:rPr>
                <w:rFonts w:ascii="仿宋" w:eastAsia="仿宋" w:hAnsi="仿宋" w:hint="eastAsia"/>
                <w:sz w:val="24"/>
              </w:rPr>
              <w:t>法定代表人：【</w:t>
            </w:r>
            <w:r>
              <w:rPr>
                <w:rFonts w:ascii="仿宋" w:eastAsia="仿宋" w:hAnsi="仿宋" w:hint="eastAsia"/>
                <w:sz w:val="24"/>
              </w:rPr>
              <w:t>？</w:t>
            </w:r>
            <w:r w:rsidRPr="00AE0911">
              <w:rPr>
                <w:rFonts w:ascii="仿宋" w:eastAsia="仿宋" w:hAnsi="仿宋" w:hint="eastAsia"/>
                <w:sz w:val="24"/>
              </w:rPr>
              <w:t>】</w:t>
            </w:r>
          </w:p>
          <w:p w:rsidR="0040138B" w:rsidRPr="00AE0911" w:rsidRDefault="0040138B" w:rsidP="008A2BEE">
            <w:pPr>
              <w:widowControl/>
              <w:spacing w:line="440" w:lineRule="exact"/>
              <w:ind w:left="720" w:hangingChars="300" w:hanging="720"/>
              <w:rPr>
                <w:rFonts w:ascii="仿宋" w:eastAsia="仿宋" w:hAnsi="仿宋"/>
                <w:sz w:val="24"/>
              </w:rPr>
            </w:pPr>
            <w:r w:rsidRPr="00AE0911">
              <w:rPr>
                <w:rFonts w:ascii="仿宋" w:eastAsia="仿宋" w:hAnsi="仿宋" w:hint="eastAsia"/>
                <w:sz w:val="24"/>
              </w:rPr>
              <w:t>委托代理人：【</w:t>
            </w:r>
            <w:r>
              <w:rPr>
                <w:rFonts w:ascii="仿宋" w:eastAsia="仿宋" w:hAnsi="仿宋" w:hint="eastAsia"/>
                <w:sz w:val="24"/>
              </w:rPr>
              <w:t>？</w:t>
            </w:r>
            <w:r w:rsidRPr="00AE0911">
              <w:rPr>
                <w:rFonts w:ascii="仿宋" w:eastAsia="仿宋" w:hAnsi="仿宋" w:hint="eastAsia"/>
                <w:sz w:val="24"/>
              </w:rPr>
              <w:t>】</w:t>
            </w:r>
          </w:p>
          <w:p w:rsidR="0040138B" w:rsidRPr="00AE0911" w:rsidRDefault="0040138B" w:rsidP="008A2BEE">
            <w:pPr>
              <w:widowControl/>
              <w:spacing w:line="440" w:lineRule="exact"/>
              <w:rPr>
                <w:rFonts w:ascii="仿宋" w:eastAsia="仿宋" w:hAnsi="仿宋"/>
                <w:sz w:val="24"/>
              </w:rPr>
            </w:pPr>
            <w:r w:rsidRPr="00AE0911">
              <w:rPr>
                <w:rFonts w:ascii="仿宋" w:eastAsia="仿宋" w:hAnsi="仿宋" w:hint="eastAsia"/>
                <w:sz w:val="24"/>
              </w:rPr>
              <w:t>联系人：【</w:t>
            </w:r>
            <w:r>
              <w:rPr>
                <w:rFonts w:ascii="仿宋" w:eastAsia="仿宋" w:hAnsi="仿宋" w:hint="eastAsia"/>
                <w:sz w:val="24"/>
              </w:rPr>
              <w:t>？</w:t>
            </w:r>
            <w:r w:rsidRPr="00AE0911">
              <w:rPr>
                <w:rFonts w:ascii="仿宋" w:eastAsia="仿宋" w:hAnsi="仿宋" w:hint="eastAsia"/>
                <w:sz w:val="24"/>
              </w:rPr>
              <w:t>】</w:t>
            </w:r>
          </w:p>
          <w:p w:rsidR="0040138B" w:rsidRPr="00AE0911" w:rsidRDefault="0040138B" w:rsidP="008A2BEE">
            <w:pPr>
              <w:widowControl/>
              <w:spacing w:line="440" w:lineRule="exact"/>
              <w:rPr>
                <w:rFonts w:ascii="仿宋" w:eastAsia="仿宋" w:hAnsi="仿宋"/>
                <w:sz w:val="24"/>
              </w:rPr>
            </w:pPr>
            <w:r w:rsidRPr="00AE0911">
              <w:rPr>
                <w:rFonts w:ascii="仿宋" w:eastAsia="仿宋" w:hAnsi="仿宋" w:hint="eastAsia"/>
                <w:sz w:val="24"/>
              </w:rPr>
              <w:t>联系方式：【</w:t>
            </w:r>
            <w:r>
              <w:rPr>
                <w:rFonts w:ascii="仿宋" w:eastAsia="仿宋" w:hAnsi="仿宋" w:hint="eastAsia"/>
                <w:sz w:val="24"/>
              </w:rPr>
              <w:t>？</w:t>
            </w:r>
            <w:r w:rsidRPr="00AE0911">
              <w:rPr>
                <w:rFonts w:ascii="仿宋" w:eastAsia="仿宋" w:hAnsi="仿宋" w:hint="eastAsia"/>
                <w:sz w:val="24"/>
              </w:rPr>
              <w:t>】</w:t>
            </w:r>
          </w:p>
          <w:p w:rsidR="0040138B" w:rsidRPr="00AE0911" w:rsidRDefault="0040138B" w:rsidP="008A2BEE">
            <w:pPr>
              <w:widowControl/>
              <w:spacing w:line="440" w:lineRule="exact"/>
              <w:ind w:left="720" w:hangingChars="300" w:hanging="720"/>
              <w:rPr>
                <w:rFonts w:ascii="仿宋" w:eastAsia="仿宋" w:hAnsi="仿宋"/>
                <w:sz w:val="24"/>
              </w:rPr>
            </w:pPr>
            <w:r w:rsidRPr="00AE0911">
              <w:rPr>
                <w:rFonts w:ascii="仿宋" w:eastAsia="仿宋" w:hAnsi="仿宋" w:hint="eastAsia"/>
                <w:sz w:val="24"/>
              </w:rPr>
              <w:t>电子邮箱：【</w:t>
            </w:r>
            <w:r>
              <w:rPr>
                <w:rFonts w:ascii="仿宋" w:eastAsia="仿宋" w:hAnsi="仿宋" w:hint="eastAsia"/>
                <w:sz w:val="24"/>
              </w:rPr>
              <w:t>？</w:t>
            </w:r>
            <w:r w:rsidRPr="00AE0911">
              <w:rPr>
                <w:rFonts w:ascii="仿宋" w:eastAsia="仿宋" w:hAnsi="仿宋" w:hint="eastAsia"/>
                <w:sz w:val="24"/>
              </w:rPr>
              <w:t>】</w:t>
            </w:r>
          </w:p>
          <w:p w:rsidR="0040138B" w:rsidRPr="00AE0911" w:rsidRDefault="0040138B" w:rsidP="008A2BEE">
            <w:pPr>
              <w:widowControl/>
              <w:spacing w:line="440" w:lineRule="exact"/>
              <w:rPr>
                <w:rFonts w:ascii="仿宋" w:eastAsia="仿宋" w:hAnsi="仿宋"/>
                <w:sz w:val="24"/>
              </w:rPr>
            </w:pPr>
            <w:r w:rsidRPr="00AE0911">
              <w:rPr>
                <w:rFonts w:ascii="仿宋" w:eastAsia="仿宋" w:hAnsi="仿宋" w:hint="eastAsia"/>
                <w:sz w:val="24"/>
              </w:rPr>
              <w:t>法定代表人或委托代理人（签字）：</w:t>
            </w:r>
          </w:p>
          <w:p w:rsidR="0040138B" w:rsidRPr="00AE0911" w:rsidRDefault="0040138B" w:rsidP="008A2BEE">
            <w:pPr>
              <w:widowControl/>
              <w:spacing w:line="440" w:lineRule="exact"/>
              <w:rPr>
                <w:rFonts w:ascii="仿宋" w:eastAsia="仿宋" w:hAnsi="仿宋"/>
                <w:sz w:val="24"/>
              </w:rPr>
            </w:pPr>
          </w:p>
          <w:p w:rsidR="0040138B" w:rsidRPr="00C90636" w:rsidRDefault="0040138B" w:rsidP="008A2BEE">
            <w:pPr>
              <w:spacing w:line="440" w:lineRule="exact"/>
              <w:rPr>
                <w:rFonts w:ascii="仿宋" w:eastAsia="仿宋" w:hAnsi="仿宋"/>
                <w:sz w:val="24"/>
              </w:rPr>
            </w:pPr>
            <w:r w:rsidRPr="00AE0911">
              <w:rPr>
                <w:rFonts w:ascii="仿宋" w:eastAsia="仿宋" w:hAnsi="仿宋" w:hint="eastAsia"/>
                <w:sz w:val="24"/>
              </w:rPr>
              <w:t xml:space="preserve">签字日期：【 </w:t>
            </w:r>
            <w:r w:rsidRPr="00AE0911">
              <w:rPr>
                <w:rFonts w:ascii="仿宋" w:eastAsia="仿宋" w:hAnsi="仿宋"/>
                <w:sz w:val="24"/>
              </w:rPr>
              <w:t xml:space="preserve">  </w:t>
            </w:r>
            <w:r w:rsidRPr="00AE0911">
              <w:rPr>
                <w:rFonts w:ascii="仿宋" w:eastAsia="仿宋" w:hAnsi="仿宋" w:hint="eastAsia"/>
                <w:sz w:val="24"/>
              </w:rPr>
              <w:t>】年【</w:t>
            </w:r>
            <w:r w:rsidRPr="00AE0911">
              <w:rPr>
                <w:rFonts w:ascii="仿宋" w:eastAsia="仿宋" w:hAnsi="仿宋"/>
                <w:sz w:val="24"/>
              </w:rPr>
              <w:t xml:space="preserve"> </w:t>
            </w:r>
            <w:r w:rsidRPr="00AE0911">
              <w:rPr>
                <w:rFonts w:ascii="仿宋" w:eastAsia="仿宋" w:hAnsi="仿宋" w:hint="eastAsia"/>
                <w:sz w:val="24"/>
              </w:rPr>
              <w:t>】月【 】日</w:t>
            </w:r>
          </w:p>
        </w:tc>
        <w:bookmarkEnd w:id="7"/>
      </w:tr>
    </w:tbl>
    <w:p w:rsidR="0040138B" w:rsidRDefault="0040138B" w:rsidP="0040138B">
      <w:pPr>
        <w:widowControl/>
        <w:jc w:val="left"/>
        <w:rPr>
          <w:rFonts w:ascii="仿宋" w:eastAsia="仿宋" w:hAnsi="仿宋"/>
          <w:sz w:val="24"/>
          <w:szCs w:val="24"/>
        </w:rPr>
      </w:pPr>
    </w:p>
    <w:p w:rsidR="002E3A9B" w:rsidRDefault="002E3A9B" w:rsidP="002E3A9B">
      <w:pPr>
        <w:spacing w:beforeLines="50" w:before="156" w:after="75" w:line="360" w:lineRule="auto"/>
        <w:rPr>
          <w:rFonts w:ascii="仿宋" w:eastAsia="仿宋" w:hAnsi="仿宋"/>
        </w:rPr>
      </w:pPr>
    </w:p>
    <w:p w:rsidR="0040138B" w:rsidRP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8701B" w:rsidRDefault="0048701B" w:rsidP="002E3A9B">
      <w:pPr>
        <w:spacing w:beforeLines="50" w:before="156" w:after="75" w:line="360" w:lineRule="auto"/>
        <w:rPr>
          <w:rFonts w:ascii="仿宋" w:eastAsia="仿宋" w:hAnsi="仿宋"/>
        </w:rPr>
      </w:pPr>
    </w:p>
    <w:p w:rsidR="0048701B" w:rsidRDefault="0048701B" w:rsidP="002E3A9B">
      <w:pPr>
        <w:spacing w:beforeLines="50" w:before="156" w:after="75" w:line="360" w:lineRule="auto"/>
        <w:rPr>
          <w:rFonts w:ascii="仿宋" w:eastAsia="仿宋" w:hAnsi="仿宋"/>
        </w:rPr>
      </w:pPr>
    </w:p>
    <w:p w:rsidR="0040138B" w:rsidRPr="00225A5B" w:rsidRDefault="0040138B" w:rsidP="0040138B">
      <w:pPr>
        <w:spacing w:line="420" w:lineRule="exact"/>
        <w:mirrorIndents/>
        <w:jc w:val="center"/>
        <w:rPr>
          <w:rFonts w:ascii="仿宋" w:eastAsia="仿宋" w:hAnsi="仿宋"/>
          <w:sz w:val="36"/>
          <w:szCs w:val="36"/>
        </w:rPr>
      </w:pPr>
      <w:r w:rsidRPr="00225A5B">
        <w:rPr>
          <w:rFonts w:ascii="仿宋" w:eastAsia="仿宋" w:hAnsi="仿宋" w:hint="eastAsia"/>
          <w:b/>
          <w:bCs/>
          <w:sz w:val="36"/>
          <w:szCs w:val="36"/>
          <w:u w:val="single"/>
        </w:rPr>
        <w:t>安全文明施工约定</w:t>
      </w:r>
    </w:p>
    <w:p w:rsidR="0040138B" w:rsidRPr="00CD3E2D" w:rsidRDefault="0040138B" w:rsidP="0040138B">
      <w:pPr>
        <w:spacing w:beforeLines="50" w:before="156" w:line="440" w:lineRule="exact"/>
        <w:rPr>
          <w:rFonts w:ascii="仿宋" w:eastAsia="仿宋" w:hAnsi="仿宋"/>
          <w:b/>
          <w:position w:val="-16"/>
          <w:sz w:val="24"/>
          <w:szCs w:val="24"/>
          <w:u w:val="single"/>
        </w:rPr>
      </w:pPr>
      <w:r w:rsidRPr="00225A5B">
        <w:rPr>
          <w:rFonts w:ascii="仿宋" w:eastAsia="仿宋" w:hAnsi="仿宋" w:hint="eastAsia"/>
          <w:sz w:val="24"/>
          <w:szCs w:val="24"/>
        </w:rPr>
        <w:t>甲方</w:t>
      </w:r>
      <w:r w:rsidRPr="00CD3E2D">
        <w:rPr>
          <w:rFonts w:ascii="仿宋" w:eastAsia="仿宋" w:hAnsi="仿宋" w:hint="eastAsia"/>
          <w:sz w:val="24"/>
          <w:szCs w:val="24"/>
        </w:rPr>
        <w:t>：</w:t>
      </w:r>
      <w:r w:rsidRPr="00CD3E2D">
        <w:rPr>
          <w:rFonts w:ascii="仿宋" w:eastAsia="仿宋" w:hAnsi="仿宋" w:hint="eastAsia"/>
          <w:sz w:val="24"/>
          <w:szCs w:val="24"/>
          <w:u w:val="single"/>
        </w:rPr>
        <w:t>雅安厦钨</w:t>
      </w:r>
      <w:r w:rsidRPr="00CD3E2D">
        <w:rPr>
          <w:rFonts w:ascii="仿宋" w:eastAsia="仿宋" w:hAnsi="仿宋"/>
          <w:sz w:val="24"/>
          <w:szCs w:val="24"/>
          <w:u w:val="single"/>
        </w:rPr>
        <w:t>新能源材料</w:t>
      </w:r>
      <w:r w:rsidRPr="00CD3E2D">
        <w:rPr>
          <w:rFonts w:ascii="仿宋" w:eastAsia="仿宋" w:hAnsi="仿宋" w:hint="eastAsia"/>
          <w:sz w:val="24"/>
          <w:szCs w:val="24"/>
          <w:u w:val="single"/>
        </w:rPr>
        <w:t>有限公司</w:t>
      </w:r>
      <w:r w:rsidRPr="00CD3E2D">
        <w:rPr>
          <w:rFonts w:ascii="仿宋" w:eastAsia="仿宋" w:hAnsi="仿宋" w:hint="eastAsia"/>
          <w:sz w:val="24"/>
          <w:szCs w:val="24"/>
        </w:rPr>
        <w:t xml:space="preserve"> </w:t>
      </w:r>
    </w:p>
    <w:p w:rsidR="0040138B" w:rsidRPr="00CD3E2D" w:rsidRDefault="0040138B" w:rsidP="0040138B">
      <w:pPr>
        <w:spacing w:beforeLines="50" w:before="156" w:line="440" w:lineRule="exact"/>
        <w:rPr>
          <w:rFonts w:ascii="仿宋" w:eastAsia="仿宋" w:hAnsi="仿宋"/>
          <w:sz w:val="24"/>
          <w:szCs w:val="24"/>
          <w:u w:val="single"/>
        </w:rPr>
      </w:pPr>
      <w:r w:rsidRPr="00CD3E2D">
        <w:rPr>
          <w:rFonts w:ascii="仿宋" w:eastAsia="仿宋" w:hAnsi="仿宋" w:hint="eastAsia"/>
          <w:sz w:val="24"/>
          <w:szCs w:val="24"/>
        </w:rPr>
        <w:t>乙方：</w:t>
      </w:r>
      <w:r w:rsidRPr="00CD3E2D">
        <w:rPr>
          <w:rFonts w:ascii="仿宋" w:eastAsia="仿宋" w:hAnsi="仿宋" w:hint="eastAsia"/>
          <w:sz w:val="24"/>
          <w:szCs w:val="24"/>
          <w:u w:val="single"/>
        </w:rPr>
        <w:t>【</w:t>
      </w:r>
      <w:r w:rsidR="0048701B">
        <w:rPr>
          <w:rFonts w:ascii="仿宋" w:eastAsia="仿宋" w:hAnsi="仿宋" w:hint="eastAsia"/>
          <w:sz w:val="24"/>
          <w:szCs w:val="24"/>
          <w:u w:val="single"/>
        </w:rPr>
        <w:t xml:space="preserve"> </w:t>
      </w:r>
      <w:r w:rsidR="0048701B">
        <w:rPr>
          <w:rFonts w:ascii="仿宋" w:eastAsia="仿宋" w:hAnsi="仿宋"/>
          <w:sz w:val="24"/>
          <w:szCs w:val="24"/>
          <w:u w:val="single"/>
        </w:rPr>
        <w:t xml:space="preserve">                     </w:t>
      </w:r>
      <w:r w:rsidRPr="00CD3E2D">
        <w:rPr>
          <w:rFonts w:ascii="仿宋" w:eastAsia="仿宋" w:hAnsi="仿宋" w:hint="eastAsia"/>
          <w:sz w:val="24"/>
          <w:szCs w:val="24"/>
          <w:u w:val="single"/>
        </w:rPr>
        <w:t>】</w:t>
      </w:r>
    </w:p>
    <w:p w:rsidR="0040138B" w:rsidRPr="00CD3E2D" w:rsidRDefault="0040138B" w:rsidP="0040138B">
      <w:pPr>
        <w:spacing w:beforeLines="50" w:before="156" w:line="440" w:lineRule="exact"/>
        <w:ind w:firstLineChars="200" w:firstLine="480"/>
        <w:rPr>
          <w:rFonts w:ascii="仿宋" w:eastAsia="仿宋" w:hAnsi="仿宋"/>
          <w:sz w:val="24"/>
          <w:szCs w:val="24"/>
        </w:rPr>
      </w:pPr>
      <w:r w:rsidRPr="00CD3E2D">
        <w:rPr>
          <w:rFonts w:ascii="仿宋" w:eastAsia="仿宋" w:hAnsi="仿宋" w:hint="eastAsia"/>
          <w:sz w:val="24"/>
          <w:szCs w:val="24"/>
        </w:rPr>
        <w:t>为确保乙方及乙方的人员在甲方厂区内进行的施工作业做到安全文明施工，遵循平等、资源、公平和诚实信用的原则，就安全文明施工的相关事项协商一致约定如下，以供双方共同遵守。</w:t>
      </w:r>
    </w:p>
    <w:p w:rsidR="0040138B" w:rsidRPr="00CD3E2D" w:rsidRDefault="0040138B" w:rsidP="0040138B">
      <w:pPr>
        <w:spacing w:line="440" w:lineRule="exact"/>
        <w:mirrorIndents/>
        <w:rPr>
          <w:rFonts w:ascii="仿宋" w:eastAsia="仿宋" w:hAnsi="仿宋"/>
          <w:b/>
          <w:bCs/>
          <w:sz w:val="24"/>
          <w:szCs w:val="24"/>
        </w:rPr>
      </w:pPr>
      <w:r w:rsidRPr="00CD3E2D">
        <w:rPr>
          <w:rFonts w:ascii="仿宋" w:eastAsia="仿宋" w:hAnsi="仿宋" w:hint="eastAsia"/>
          <w:b/>
          <w:bCs/>
          <w:sz w:val="24"/>
          <w:szCs w:val="24"/>
        </w:rPr>
        <w:t>一、安全文明施工要求及违约责任：</w:t>
      </w:r>
    </w:p>
    <w:tbl>
      <w:tblPr>
        <w:tblStyle w:val="af8"/>
        <w:tblW w:w="5000" w:type="pct"/>
        <w:tblLook w:val="04A0" w:firstRow="1" w:lastRow="0" w:firstColumn="1" w:lastColumn="0" w:noHBand="0" w:noVBand="1"/>
      </w:tblPr>
      <w:tblGrid>
        <w:gridCol w:w="922"/>
        <w:gridCol w:w="4613"/>
        <w:gridCol w:w="4921"/>
      </w:tblGrid>
      <w:tr w:rsidR="0040138B" w:rsidRPr="00CD3E2D" w:rsidTr="0048701B">
        <w:trPr>
          <w:cantSplit/>
          <w:tblHeader/>
        </w:trPr>
        <w:tc>
          <w:tcPr>
            <w:tcW w:w="441" w:type="pct"/>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t>序号</w:t>
            </w:r>
          </w:p>
        </w:tc>
        <w:tc>
          <w:tcPr>
            <w:tcW w:w="2206" w:type="pct"/>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t>安全文明施工要求</w:t>
            </w:r>
          </w:p>
        </w:tc>
        <w:tc>
          <w:tcPr>
            <w:tcW w:w="2353" w:type="pct"/>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t>违约责任</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t>1</w:t>
            </w:r>
            <w:r w:rsidRPr="00CD3E2D">
              <w:rPr>
                <w:rFonts w:ascii="仿宋" w:eastAsia="仿宋" w:hAnsi="仿宋"/>
                <w:b/>
                <w:bCs/>
                <w:sz w:val="24"/>
                <w:szCs w:val="24"/>
              </w:rPr>
              <w:t>.</w:t>
            </w:r>
            <w:r w:rsidRPr="00CD3E2D">
              <w:rPr>
                <w:rFonts w:ascii="仿宋" w:eastAsia="仿宋" w:hAnsi="仿宋" w:hint="eastAsia"/>
                <w:b/>
                <w:bCs/>
                <w:sz w:val="24"/>
                <w:szCs w:val="24"/>
              </w:rPr>
              <w:t>施工进度及施工质量管理</w:t>
            </w:r>
          </w:p>
        </w:tc>
      </w:tr>
      <w:tr w:rsidR="0040138B" w:rsidRPr="00CD3E2D" w:rsidTr="0048701B">
        <w:trPr>
          <w:cantSplit/>
          <w:trHeight w:val="145"/>
        </w:trPr>
        <w:tc>
          <w:tcPr>
            <w:tcW w:w="441" w:type="pct"/>
            <w:vMerge w:val="restar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1</w:t>
            </w:r>
            <w:r w:rsidRPr="00CD3E2D">
              <w:rPr>
                <w:rFonts w:ascii="仿宋" w:eastAsia="仿宋" w:hAnsi="仿宋"/>
                <w:sz w:val="24"/>
                <w:szCs w:val="24"/>
              </w:rPr>
              <w:t>.1</w:t>
            </w:r>
          </w:p>
        </w:tc>
        <w:tc>
          <w:tcPr>
            <w:tcW w:w="2206" w:type="pct"/>
            <w:vMerge w:val="restar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乙方在本协议签订后七日内按照甲方要求提供工程详细进度计划，并开始提供工程周汇报、安装施工日汇报。工程周汇报应当于每周一0</w:t>
            </w:r>
            <w:r w:rsidRPr="00CD3E2D">
              <w:rPr>
                <w:rFonts w:ascii="仿宋" w:eastAsia="仿宋" w:hAnsi="仿宋"/>
                <w:sz w:val="24"/>
                <w:szCs w:val="24"/>
              </w:rPr>
              <w:t>8</w:t>
            </w:r>
            <w:r w:rsidRPr="00CD3E2D">
              <w:rPr>
                <w:rFonts w:ascii="仿宋" w:eastAsia="仿宋" w:hAnsi="仿宋" w:hint="eastAsia"/>
                <w:sz w:val="24"/>
                <w:szCs w:val="24"/>
              </w:rPr>
              <w:t>:</w:t>
            </w:r>
            <w:r w:rsidRPr="00CD3E2D">
              <w:rPr>
                <w:rFonts w:ascii="仿宋" w:eastAsia="仿宋" w:hAnsi="仿宋"/>
                <w:sz w:val="24"/>
                <w:szCs w:val="24"/>
              </w:rPr>
              <w:t>00</w:t>
            </w:r>
            <w:r w:rsidRPr="00CD3E2D">
              <w:rPr>
                <w:rFonts w:ascii="仿宋" w:eastAsia="仿宋" w:hAnsi="仿宋" w:hint="eastAsia"/>
                <w:sz w:val="24"/>
                <w:szCs w:val="24"/>
              </w:rPr>
              <w:t>之前提供上一周的进度汇报；日汇报应当于每天0</w:t>
            </w:r>
            <w:r w:rsidRPr="00CD3E2D">
              <w:rPr>
                <w:rFonts w:ascii="仿宋" w:eastAsia="仿宋" w:hAnsi="仿宋"/>
                <w:sz w:val="24"/>
                <w:szCs w:val="24"/>
              </w:rPr>
              <w:t>8</w:t>
            </w:r>
            <w:r w:rsidRPr="00CD3E2D">
              <w:rPr>
                <w:rFonts w:ascii="仿宋" w:eastAsia="仿宋" w:hAnsi="仿宋" w:hint="eastAsia"/>
                <w:sz w:val="24"/>
                <w:szCs w:val="24"/>
              </w:rPr>
              <w:t>:</w:t>
            </w:r>
            <w:r w:rsidRPr="00CD3E2D">
              <w:rPr>
                <w:rFonts w:ascii="仿宋" w:eastAsia="仿宋" w:hAnsi="仿宋"/>
                <w:sz w:val="24"/>
                <w:szCs w:val="24"/>
              </w:rPr>
              <w:t>00</w:t>
            </w:r>
            <w:r w:rsidRPr="00CD3E2D">
              <w:rPr>
                <w:rFonts w:ascii="仿宋" w:eastAsia="仿宋" w:hAnsi="仿宋" w:hint="eastAsia"/>
                <w:sz w:val="24"/>
                <w:szCs w:val="24"/>
              </w:rPr>
              <w:t>前提供前一日的进度汇报。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进度计划迟延提交，乙方应支付违约金</w:t>
            </w:r>
            <w:r w:rsidRPr="00CD3E2D">
              <w:rPr>
                <w:rFonts w:ascii="仿宋" w:eastAsia="仿宋" w:hAnsi="仿宋" w:hint="eastAsia"/>
                <w:b/>
                <w:bCs/>
                <w:sz w:val="24"/>
                <w:szCs w:val="24"/>
              </w:rPr>
              <w:t>2</w:t>
            </w:r>
            <w:r w:rsidRPr="00CD3E2D">
              <w:rPr>
                <w:rFonts w:ascii="仿宋" w:eastAsia="仿宋" w:hAnsi="仿宋"/>
                <w:b/>
                <w:bCs/>
                <w:sz w:val="24"/>
                <w:szCs w:val="24"/>
              </w:rPr>
              <w:t>000</w:t>
            </w:r>
            <w:r w:rsidRPr="00CD3E2D">
              <w:rPr>
                <w:rFonts w:ascii="仿宋" w:eastAsia="仿宋" w:hAnsi="仿宋" w:hint="eastAsia"/>
                <w:b/>
                <w:bCs/>
                <w:sz w:val="24"/>
                <w:szCs w:val="24"/>
              </w:rPr>
              <w:t>元/天。</w:t>
            </w:r>
          </w:p>
        </w:tc>
      </w:tr>
      <w:tr w:rsidR="0040138B" w:rsidRPr="00CD3E2D" w:rsidTr="0048701B">
        <w:trPr>
          <w:cantSplit/>
          <w:trHeight w:val="145"/>
        </w:trPr>
        <w:tc>
          <w:tcPr>
            <w:tcW w:w="441" w:type="pct"/>
            <w:vMerge/>
            <w:vAlign w:val="center"/>
          </w:tcPr>
          <w:p w:rsidR="0040138B" w:rsidRPr="00CD3E2D" w:rsidRDefault="0040138B" w:rsidP="0048701B">
            <w:pPr>
              <w:spacing w:line="440" w:lineRule="exact"/>
              <w:mirrorIndents/>
              <w:jc w:val="center"/>
              <w:rPr>
                <w:rFonts w:ascii="仿宋" w:eastAsia="仿宋" w:hAnsi="仿宋"/>
                <w:sz w:val="24"/>
                <w:szCs w:val="24"/>
              </w:rPr>
            </w:pPr>
          </w:p>
        </w:tc>
        <w:tc>
          <w:tcPr>
            <w:tcW w:w="2206" w:type="pct"/>
            <w:vMerge/>
            <w:vAlign w:val="center"/>
          </w:tcPr>
          <w:p w:rsidR="0040138B" w:rsidRPr="00CD3E2D" w:rsidRDefault="0040138B" w:rsidP="0048701B">
            <w:pPr>
              <w:spacing w:line="440" w:lineRule="exact"/>
              <w:mirrorIndents/>
              <w:jc w:val="center"/>
              <w:rPr>
                <w:rFonts w:ascii="仿宋" w:eastAsia="仿宋" w:hAnsi="仿宋"/>
                <w:sz w:val="24"/>
                <w:szCs w:val="24"/>
              </w:rPr>
            </w:pP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周汇报迟延提供，乙方应支付违约金</w:t>
            </w:r>
            <w:r w:rsidRPr="00CD3E2D">
              <w:rPr>
                <w:rFonts w:ascii="仿宋" w:eastAsia="仿宋" w:hAnsi="仿宋" w:hint="eastAsia"/>
                <w:b/>
                <w:bCs/>
                <w:sz w:val="24"/>
                <w:szCs w:val="24"/>
              </w:rPr>
              <w:t>5</w:t>
            </w:r>
            <w:r w:rsidRPr="00CD3E2D">
              <w:rPr>
                <w:rFonts w:ascii="仿宋" w:eastAsia="仿宋" w:hAnsi="仿宋"/>
                <w:b/>
                <w:bCs/>
                <w:sz w:val="24"/>
                <w:szCs w:val="24"/>
              </w:rPr>
              <w:t>00</w:t>
            </w:r>
            <w:r w:rsidRPr="00CD3E2D">
              <w:rPr>
                <w:rFonts w:ascii="仿宋" w:eastAsia="仿宋" w:hAnsi="仿宋" w:hint="eastAsia"/>
                <w:b/>
                <w:bCs/>
                <w:sz w:val="24"/>
                <w:szCs w:val="24"/>
              </w:rPr>
              <w:t>元/天。</w:t>
            </w:r>
          </w:p>
        </w:tc>
      </w:tr>
      <w:tr w:rsidR="0040138B" w:rsidRPr="00CD3E2D" w:rsidTr="0048701B">
        <w:trPr>
          <w:cantSplit/>
          <w:trHeight w:val="145"/>
        </w:trPr>
        <w:tc>
          <w:tcPr>
            <w:tcW w:w="441" w:type="pct"/>
            <w:vMerge/>
            <w:vAlign w:val="center"/>
          </w:tcPr>
          <w:p w:rsidR="0040138B" w:rsidRPr="00CD3E2D" w:rsidRDefault="0040138B" w:rsidP="0048701B">
            <w:pPr>
              <w:spacing w:line="440" w:lineRule="exact"/>
              <w:mirrorIndents/>
              <w:jc w:val="center"/>
              <w:rPr>
                <w:rFonts w:ascii="仿宋" w:eastAsia="仿宋" w:hAnsi="仿宋"/>
                <w:sz w:val="24"/>
                <w:szCs w:val="24"/>
              </w:rPr>
            </w:pPr>
          </w:p>
        </w:tc>
        <w:tc>
          <w:tcPr>
            <w:tcW w:w="2206" w:type="pct"/>
            <w:vMerge/>
            <w:vAlign w:val="center"/>
          </w:tcPr>
          <w:p w:rsidR="0040138B" w:rsidRPr="00CD3E2D" w:rsidRDefault="0040138B" w:rsidP="0048701B">
            <w:pPr>
              <w:spacing w:line="440" w:lineRule="exact"/>
              <w:mirrorIndents/>
              <w:jc w:val="center"/>
              <w:rPr>
                <w:rFonts w:ascii="仿宋" w:eastAsia="仿宋" w:hAnsi="仿宋"/>
                <w:sz w:val="24"/>
                <w:szCs w:val="24"/>
              </w:rPr>
            </w:pP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日汇报迟延提供或未更新，乙方应支付违约金</w:t>
            </w:r>
            <w:r w:rsidRPr="00CD3E2D">
              <w:rPr>
                <w:rFonts w:ascii="仿宋" w:eastAsia="仿宋" w:hAnsi="仿宋" w:hint="eastAsia"/>
                <w:b/>
                <w:bCs/>
                <w:sz w:val="24"/>
                <w:szCs w:val="24"/>
              </w:rPr>
              <w:t>2</w:t>
            </w:r>
            <w:r w:rsidRPr="00CD3E2D">
              <w:rPr>
                <w:rFonts w:ascii="仿宋" w:eastAsia="仿宋" w:hAnsi="仿宋"/>
                <w:b/>
                <w:bCs/>
                <w:sz w:val="24"/>
                <w:szCs w:val="24"/>
              </w:rPr>
              <w:t>00</w:t>
            </w:r>
            <w:r w:rsidRPr="00CD3E2D">
              <w:rPr>
                <w:rFonts w:ascii="仿宋" w:eastAsia="仿宋" w:hAnsi="仿宋" w:hint="eastAsia"/>
                <w:b/>
                <w:bCs/>
                <w:sz w:val="24"/>
                <w:szCs w:val="24"/>
              </w:rPr>
              <w:t>元/小时。</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1</w:t>
            </w:r>
            <w:r w:rsidRPr="00CD3E2D">
              <w:rPr>
                <w:rFonts w:ascii="仿宋" w:eastAsia="仿宋" w:hAnsi="仿宋"/>
                <w:sz w:val="24"/>
                <w:szCs w:val="24"/>
              </w:rPr>
              <w:t>.2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本协议签订后，甲方会根据工程进度情况召开的周例会或协调会，会议决议中双方确定施工进度的各时间节点。</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实际进度迟延，乙方应支付违约金</w:t>
            </w:r>
            <w:r w:rsidRPr="00CD3E2D">
              <w:rPr>
                <w:rFonts w:ascii="仿宋" w:eastAsia="仿宋" w:hAnsi="仿宋" w:hint="eastAsia"/>
                <w:b/>
                <w:bCs/>
                <w:sz w:val="24"/>
                <w:szCs w:val="24"/>
              </w:rPr>
              <w:t>2</w:t>
            </w:r>
            <w:r w:rsidRPr="00CD3E2D">
              <w:rPr>
                <w:rFonts w:ascii="仿宋" w:eastAsia="仿宋" w:hAnsi="仿宋"/>
                <w:b/>
                <w:bCs/>
                <w:sz w:val="24"/>
                <w:szCs w:val="24"/>
              </w:rPr>
              <w:t>000</w:t>
            </w:r>
            <w:r w:rsidRPr="00CD3E2D">
              <w:rPr>
                <w:rFonts w:ascii="仿宋" w:eastAsia="仿宋" w:hAnsi="仿宋" w:hint="eastAsia"/>
                <w:b/>
                <w:bCs/>
                <w:sz w:val="24"/>
                <w:szCs w:val="24"/>
              </w:rPr>
              <w:t>元/天</w:t>
            </w:r>
            <w:r w:rsidRPr="00CD3E2D">
              <w:rPr>
                <w:rFonts w:ascii="仿宋" w:eastAsia="仿宋" w:hAnsi="仿宋" w:hint="eastAsia"/>
                <w:sz w:val="24"/>
                <w:szCs w:val="24"/>
              </w:rPr>
              <w:t>；但是关键计划时间节点未延迟的，甲方有权决定减免乙方相应的违约责任。</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1</w:t>
            </w:r>
            <w:r w:rsidRPr="00CD3E2D">
              <w:rPr>
                <w:rFonts w:ascii="仿宋" w:eastAsia="仿宋" w:hAnsi="仿宋"/>
                <w:sz w:val="24"/>
                <w:szCs w:val="24"/>
              </w:rPr>
              <w:t>.3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乙方不能按照进度计划保证工期或工程质量。</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甲方有权自行采取措施保证工程进度或工程质量，由此产生的所有费用由乙方承担。</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t>2</w:t>
            </w:r>
            <w:r w:rsidRPr="00CD3E2D">
              <w:rPr>
                <w:rFonts w:ascii="仿宋" w:eastAsia="仿宋" w:hAnsi="仿宋"/>
                <w:b/>
                <w:bCs/>
                <w:sz w:val="24"/>
                <w:szCs w:val="24"/>
              </w:rPr>
              <w:t>.</w:t>
            </w:r>
            <w:r w:rsidRPr="00CD3E2D">
              <w:rPr>
                <w:rFonts w:ascii="仿宋" w:eastAsia="仿宋" w:hAnsi="仿宋" w:hint="eastAsia"/>
                <w:b/>
                <w:bCs/>
                <w:sz w:val="24"/>
                <w:szCs w:val="24"/>
              </w:rPr>
              <w:t>进出管理</w:t>
            </w:r>
          </w:p>
          <w:p w:rsidR="0040138B" w:rsidRPr="00CD3E2D" w:rsidRDefault="0040138B" w:rsidP="0048701B">
            <w:pPr>
              <w:spacing w:line="440" w:lineRule="exact"/>
              <w:ind w:firstLineChars="200" w:firstLine="480"/>
              <w:mirrorIndents/>
              <w:jc w:val="center"/>
              <w:rPr>
                <w:rFonts w:ascii="仿宋" w:eastAsia="仿宋" w:hAnsi="仿宋"/>
                <w:sz w:val="24"/>
                <w:szCs w:val="24"/>
              </w:rPr>
            </w:pPr>
            <w:r w:rsidRPr="00CD3E2D">
              <w:rPr>
                <w:rFonts w:ascii="仿宋" w:eastAsia="仿宋" w:hAnsi="仿宋" w:hint="eastAsia"/>
                <w:sz w:val="24"/>
                <w:szCs w:val="24"/>
              </w:rPr>
              <w:t>乙方安排的施工人员（包括乙方的员工、乙方临时雇用人员、乙方分包后的施工人等，以下统简称“施工人员”）应在进入甲方厂区施工前应提交相关信息在甲方备案，备案资料包括但不限于以下资料：</w:t>
            </w:r>
          </w:p>
          <w:p w:rsidR="0040138B" w:rsidRPr="00CD3E2D" w:rsidRDefault="0040138B" w:rsidP="0048701B">
            <w:pPr>
              <w:spacing w:line="440" w:lineRule="exact"/>
              <w:ind w:firstLineChars="200" w:firstLine="480"/>
              <w:mirrorIndents/>
              <w:jc w:val="center"/>
              <w:rPr>
                <w:rFonts w:ascii="仿宋" w:eastAsia="仿宋" w:hAnsi="仿宋"/>
                <w:sz w:val="24"/>
                <w:szCs w:val="24"/>
              </w:rPr>
            </w:pPr>
            <w:r w:rsidRPr="00CD3E2D">
              <w:rPr>
                <w:rFonts w:ascii="仿宋" w:eastAsia="仿宋" w:hAnsi="仿宋" w:hint="eastAsia"/>
                <w:sz w:val="24"/>
                <w:szCs w:val="24"/>
              </w:rPr>
              <w:t>（1）施工人员身份证复印件；</w:t>
            </w:r>
          </w:p>
          <w:p w:rsidR="0040138B" w:rsidRPr="00CD3E2D" w:rsidRDefault="0040138B" w:rsidP="0048701B">
            <w:pPr>
              <w:spacing w:line="440" w:lineRule="exact"/>
              <w:ind w:firstLineChars="200" w:firstLine="480"/>
              <w:mirrorIndents/>
              <w:jc w:val="center"/>
              <w:rPr>
                <w:rFonts w:ascii="仿宋" w:eastAsia="仿宋" w:hAnsi="仿宋"/>
                <w:sz w:val="24"/>
                <w:szCs w:val="24"/>
              </w:rPr>
            </w:pPr>
            <w:r w:rsidRPr="00CD3E2D">
              <w:rPr>
                <w:rFonts w:ascii="仿宋" w:eastAsia="仿宋" w:hAnsi="仿宋" w:hint="eastAsia"/>
                <w:sz w:val="24"/>
                <w:szCs w:val="24"/>
              </w:rPr>
              <w:t>（2）施工人员工作证复印件；</w:t>
            </w:r>
          </w:p>
          <w:p w:rsidR="0040138B" w:rsidRPr="00CD3E2D" w:rsidRDefault="0040138B" w:rsidP="0048701B">
            <w:pPr>
              <w:spacing w:line="440" w:lineRule="exact"/>
              <w:ind w:firstLineChars="200" w:firstLine="480"/>
              <w:mirrorIndents/>
              <w:jc w:val="center"/>
              <w:rPr>
                <w:rFonts w:ascii="仿宋" w:eastAsia="仿宋" w:hAnsi="仿宋"/>
                <w:sz w:val="24"/>
                <w:szCs w:val="24"/>
              </w:rPr>
            </w:pPr>
            <w:r w:rsidRPr="00CD3E2D">
              <w:rPr>
                <w:rFonts w:ascii="仿宋" w:eastAsia="仿宋" w:hAnsi="仿宋" w:hint="eastAsia"/>
                <w:sz w:val="24"/>
                <w:szCs w:val="24"/>
              </w:rPr>
              <w:t>（3）施工人员相关专业资质证明；</w:t>
            </w:r>
          </w:p>
          <w:p w:rsidR="0040138B" w:rsidRPr="00CD3E2D" w:rsidRDefault="0040138B" w:rsidP="0048701B">
            <w:pPr>
              <w:spacing w:line="440" w:lineRule="exact"/>
              <w:ind w:firstLineChars="200" w:firstLine="480"/>
              <w:mirrorIndents/>
              <w:jc w:val="center"/>
              <w:rPr>
                <w:rFonts w:ascii="仿宋" w:eastAsia="仿宋" w:hAnsi="仿宋"/>
                <w:sz w:val="24"/>
                <w:szCs w:val="24"/>
              </w:rPr>
            </w:pPr>
            <w:r w:rsidRPr="00CD3E2D">
              <w:rPr>
                <w:rFonts w:ascii="仿宋" w:eastAsia="仿宋" w:hAnsi="仿宋" w:hint="eastAsia"/>
                <w:sz w:val="24"/>
                <w:szCs w:val="24"/>
              </w:rPr>
              <w:t>（4）施工人员花名册、施工管理人员通讯录、施工队伍着装可视化模板、施工队伍组织架构图、保险购置清单等。</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2</w:t>
            </w:r>
            <w:r w:rsidRPr="00CD3E2D">
              <w:rPr>
                <w:rFonts w:ascii="仿宋" w:eastAsia="仿宋" w:hAnsi="仿宋"/>
                <w:sz w:val="24"/>
                <w:szCs w:val="24"/>
              </w:rPr>
              <w:t>.1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备案资料未提供全，乙方未按要时间求提交资料</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乙方不得进厂施工，并按5</w:t>
            </w:r>
            <w:r w:rsidRPr="00CD3E2D">
              <w:rPr>
                <w:rFonts w:ascii="仿宋" w:eastAsia="仿宋" w:hAnsi="仿宋"/>
                <w:sz w:val="24"/>
                <w:szCs w:val="24"/>
              </w:rPr>
              <w:t>00</w:t>
            </w:r>
            <w:r w:rsidRPr="00CD3E2D">
              <w:rPr>
                <w:rFonts w:ascii="仿宋" w:eastAsia="仿宋" w:hAnsi="仿宋" w:hint="eastAsia"/>
                <w:sz w:val="24"/>
                <w:szCs w:val="24"/>
              </w:rPr>
              <w:t>元/天支付违约金，由此导致的后果由乙方自行承担。</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2</w:t>
            </w:r>
            <w:r w:rsidRPr="00CD3E2D">
              <w:rPr>
                <w:rFonts w:ascii="仿宋" w:eastAsia="仿宋" w:hAnsi="仿宋"/>
                <w:sz w:val="24"/>
                <w:szCs w:val="24"/>
              </w:rPr>
              <w:t>.2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乙方应当按甲方要求参加甲方组织的培训，未经培训不得进厂施工。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乙方应支付违约金</w:t>
            </w:r>
            <w:r w:rsidRPr="00CD3E2D">
              <w:rPr>
                <w:rFonts w:ascii="仿宋" w:eastAsia="仿宋" w:hAnsi="仿宋"/>
                <w:b/>
                <w:bCs/>
                <w:sz w:val="24"/>
                <w:szCs w:val="24"/>
              </w:rPr>
              <w:t>500</w:t>
            </w:r>
            <w:r w:rsidRPr="00CD3E2D">
              <w:rPr>
                <w:rFonts w:ascii="仿宋" w:eastAsia="仿宋" w:hAnsi="仿宋" w:hint="eastAsia"/>
                <w:b/>
                <w:bCs/>
                <w:sz w:val="24"/>
                <w:szCs w:val="24"/>
              </w:rPr>
              <w:t>元/人·次；</w:t>
            </w:r>
            <w:r w:rsidRPr="00CD3E2D">
              <w:rPr>
                <w:rFonts w:ascii="仿宋" w:eastAsia="仿宋" w:hAnsi="仿宋" w:hint="eastAsia"/>
                <w:sz w:val="24"/>
                <w:szCs w:val="24"/>
              </w:rPr>
              <w:t>扣安全分2～5分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lastRenderedPageBreak/>
              <w:t>2</w:t>
            </w:r>
            <w:r w:rsidRPr="00CD3E2D">
              <w:rPr>
                <w:rFonts w:ascii="仿宋" w:eastAsia="仿宋" w:hAnsi="仿宋"/>
                <w:sz w:val="24"/>
                <w:szCs w:val="24"/>
              </w:rPr>
              <w:t>.3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当日施工人员的清单应当提前一日以上向甲方提交，未提前提交施工人员清单的，施工人员不得进厂。</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由此导致的后果由乙方自行承担。</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2</w:t>
            </w:r>
            <w:r w:rsidRPr="00CD3E2D">
              <w:rPr>
                <w:rFonts w:ascii="仿宋" w:eastAsia="仿宋" w:hAnsi="仿宋"/>
                <w:sz w:val="24"/>
                <w:szCs w:val="24"/>
              </w:rPr>
              <w:t>.4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乙方入场人员应与提供花名册一致，不得擅自套用其他公司名称进行作业。</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乙方应支付违约金</w:t>
            </w:r>
            <w:r w:rsidRPr="00CD3E2D">
              <w:rPr>
                <w:rFonts w:ascii="仿宋" w:eastAsia="仿宋" w:hAnsi="仿宋"/>
                <w:b/>
                <w:bCs/>
                <w:sz w:val="24"/>
                <w:szCs w:val="24"/>
              </w:rPr>
              <w:t>500</w:t>
            </w:r>
            <w:r w:rsidRPr="00CD3E2D">
              <w:rPr>
                <w:rFonts w:ascii="仿宋" w:eastAsia="仿宋" w:hAnsi="仿宋" w:hint="eastAsia"/>
                <w:b/>
                <w:bCs/>
                <w:sz w:val="24"/>
                <w:szCs w:val="24"/>
              </w:rPr>
              <w:t>元/人·次；</w:t>
            </w:r>
            <w:r w:rsidRPr="00CD3E2D">
              <w:rPr>
                <w:rFonts w:ascii="仿宋" w:eastAsia="仿宋" w:hAnsi="仿宋" w:hint="eastAsia"/>
                <w:sz w:val="24"/>
                <w:szCs w:val="24"/>
              </w:rPr>
              <w:t>扣安全分2～5分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2</w:t>
            </w:r>
            <w:r w:rsidRPr="00CD3E2D">
              <w:rPr>
                <w:rFonts w:ascii="仿宋" w:eastAsia="仿宋" w:hAnsi="仿宋"/>
                <w:sz w:val="24"/>
                <w:szCs w:val="24"/>
              </w:rPr>
              <w:t>.5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施工人员每天进厂时间为8:</w:t>
            </w:r>
            <w:r w:rsidRPr="00CD3E2D">
              <w:rPr>
                <w:rFonts w:ascii="仿宋" w:eastAsia="仿宋" w:hAnsi="仿宋"/>
                <w:sz w:val="24"/>
                <w:szCs w:val="24"/>
              </w:rPr>
              <w:t>3</w:t>
            </w:r>
            <w:r w:rsidRPr="00CD3E2D">
              <w:rPr>
                <w:rFonts w:ascii="仿宋" w:eastAsia="仿宋" w:hAnsi="仿宋" w:hint="eastAsia"/>
                <w:sz w:val="24"/>
                <w:szCs w:val="24"/>
              </w:rPr>
              <w:t>0</w:t>
            </w:r>
            <w:r w:rsidRPr="00CD3E2D">
              <w:rPr>
                <w:rFonts w:ascii="仿宋" w:eastAsia="仿宋" w:hAnsi="仿宋"/>
                <w:sz w:val="24"/>
                <w:szCs w:val="24"/>
              </w:rPr>
              <w:t>-</w:t>
            </w:r>
            <w:r w:rsidRPr="00CD3E2D">
              <w:rPr>
                <w:rFonts w:ascii="仿宋" w:eastAsia="仿宋" w:hAnsi="仿宋" w:hint="eastAsia"/>
                <w:sz w:val="24"/>
                <w:szCs w:val="24"/>
              </w:rPr>
              <w:t>9:00，可提前进厂，但提前进厂前联系甲方现场管理人员并取得书面同意，并通过施工区门禁系统进入施工区域。</w:t>
            </w:r>
          </w:p>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每天正常施工时间为：8：</w:t>
            </w:r>
            <w:r w:rsidRPr="00CD3E2D">
              <w:rPr>
                <w:rFonts w:ascii="仿宋" w:eastAsia="仿宋" w:hAnsi="仿宋"/>
                <w:sz w:val="24"/>
                <w:szCs w:val="24"/>
              </w:rPr>
              <w:t>3</w:t>
            </w:r>
            <w:r w:rsidRPr="00CD3E2D">
              <w:rPr>
                <w:rFonts w:ascii="仿宋" w:eastAsia="仿宋" w:hAnsi="仿宋" w:hint="eastAsia"/>
                <w:sz w:val="24"/>
                <w:szCs w:val="24"/>
              </w:rPr>
              <w:t>0-17：</w:t>
            </w:r>
            <w:r w:rsidRPr="00CD3E2D">
              <w:rPr>
                <w:rFonts w:ascii="仿宋" w:eastAsia="仿宋" w:hAnsi="仿宋"/>
                <w:sz w:val="24"/>
                <w:szCs w:val="24"/>
              </w:rPr>
              <w:t>3</w:t>
            </w:r>
            <w:r w:rsidRPr="00CD3E2D">
              <w:rPr>
                <w:rFonts w:ascii="仿宋" w:eastAsia="仿宋" w:hAnsi="仿宋" w:hint="eastAsia"/>
                <w:sz w:val="24"/>
                <w:szCs w:val="24"/>
              </w:rPr>
              <w:t>0，如需延长施工时间，提前向甲方现场管理人员报备并取得书面同意。</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未事先取得甲方现场管理人员书面同意私自提前进厂或延长施工时间的，乙方应支付违约金</w:t>
            </w:r>
            <w:r w:rsidRPr="00CD3E2D">
              <w:rPr>
                <w:rFonts w:ascii="仿宋" w:eastAsia="仿宋" w:hAnsi="仿宋"/>
                <w:b/>
                <w:bCs/>
                <w:sz w:val="24"/>
                <w:szCs w:val="24"/>
              </w:rPr>
              <w:t>200</w:t>
            </w:r>
            <w:r w:rsidRPr="00CD3E2D">
              <w:rPr>
                <w:rFonts w:ascii="仿宋" w:eastAsia="仿宋" w:hAnsi="仿宋" w:hint="eastAsia"/>
                <w:b/>
                <w:bCs/>
                <w:sz w:val="24"/>
                <w:szCs w:val="24"/>
              </w:rPr>
              <w:t>元/人；扣安全分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2</w:t>
            </w:r>
            <w:r w:rsidRPr="00CD3E2D">
              <w:rPr>
                <w:rFonts w:ascii="仿宋" w:eastAsia="仿宋" w:hAnsi="仿宋"/>
                <w:sz w:val="24"/>
                <w:szCs w:val="24"/>
              </w:rPr>
              <w:t>.6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乙方必须为进厂施工人员够买保险，进厂前提交保险底单复印件，未购买保险者不得进厂。</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乙方应支付违约金</w:t>
            </w:r>
            <w:r w:rsidRPr="00CD3E2D">
              <w:rPr>
                <w:rFonts w:ascii="仿宋" w:eastAsia="仿宋" w:hAnsi="仿宋"/>
                <w:b/>
                <w:bCs/>
                <w:sz w:val="24"/>
                <w:szCs w:val="24"/>
              </w:rPr>
              <w:t>1000</w:t>
            </w:r>
            <w:r w:rsidRPr="00CD3E2D">
              <w:rPr>
                <w:rFonts w:ascii="仿宋" w:eastAsia="仿宋" w:hAnsi="仿宋" w:hint="eastAsia"/>
                <w:b/>
                <w:bCs/>
                <w:sz w:val="24"/>
                <w:szCs w:val="24"/>
              </w:rPr>
              <w:t>元/人·次；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2</w:t>
            </w:r>
            <w:r w:rsidRPr="00CD3E2D">
              <w:rPr>
                <w:rFonts w:ascii="仿宋" w:eastAsia="仿宋" w:hAnsi="仿宋"/>
                <w:sz w:val="24"/>
                <w:szCs w:val="24"/>
              </w:rPr>
              <w:t>.6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乙方进厂车辆需听从甲方的统一指挥。甲方原则上不提供吊车、液压车、升降车、叉车等设备服务，需由乙方自备。</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不服从甲方指挥，</w:t>
            </w:r>
            <w:r w:rsidRPr="00CD3E2D">
              <w:rPr>
                <w:rFonts w:ascii="仿宋" w:eastAsia="仿宋" w:hAnsi="仿宋" w:hint="eastAsia"/>
                <w:b/>
                <w:bCs/>
                <w:sz w:val="24"/>
                <w:szCs w:val="24"/>
              </w:rPr>
              <w:t>乙方应支付违约金2</w:t>
            </w:r>
            <w:r w:rsidRPr="00CD3E2D">
              <w:rPr>
                <w:rFonts w:ascii="仿宋" w:eastAsia="仿宋" w:hAnsi="仿宋"/>
                <w:b/>
                <w:bCs/>
                <w:sz w:val="24"/>
                <w:szCs w:val="24"/>
              </w:rPr>
              <w:t>000</w:t>
            </w:r>
            <w:r w:rsidRPr="00CD3E2D">
              <w:rPr>
                <w:rFonts w:ascii="仿宋" w:eastAsia="仿宋" w:hAnsi="仿宋" w:hint="eastAsia"/>
                <w:b/>
                <w:bCs/>
                <w:sz w:val="24"/>
                <w:szCs w:val="24"/>
              </w:rPr>
              <w:t>元</w:t>
            </w:r>
            <w:r w:rsidRPr="00CD3E2D">
              <w:rPr>
                <w:rFonts w:ascii="仿宋" w:eastAsia="仿宋" w:hAnsi="仿宋" w:hint="eastAsia"/>
                <w:sz w:val="24"/>
                <w:szCs w:val="24"/>
              </w:rPr>
              <w:t>/次；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2</w:t>
            </w:r>
            <w:r w:rsidRPr="00CD3E2D">
              <w:rPr>
                <w:rFonts w:ascii="仿宋" w:eastAsia="仿宋" w:hAnsi="仿宋"/>
                <w:sz w:val="24"/>
                <w:szCs w:val="24"/>
              </w:rPr>
              <w:t>.7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施工结束后，乙方需清理现场并将产生的垃圾自行带出，不得随意丢弃在我司</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b/>
                <w:bCs/>
                <w:sz w:val="24"/>
                <w:szCs w:val="24"/>
              </w:rPr>
              <w:t>3.</w:t>
            </w:r>
            <w:r w:rsidRPr="00CD3E2D">
              <w:rPr>
                <w:rFonts w:ascii="仿宋" w:eastAsia="仿宋" w:hAnsi="仿宋" w:hint="eastAsia"/>
                <w:b/>
                <w:bCs/>
                <w:sz w:val="24"/>
                <w:szCs w:val="24"/>
              </w:rPr>
              <w:t>保密要求</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3</w:t>
            </w:r>
            <w:r w:rsidRPr="00CD3E2D">
              <w:rPr>
                <w:rFonts w:ascii="仿宋" w:eastAsia="仿宋" w:hAnsi="仿宋"/>
                <w:sz w:val="24"/>
                <w:szCs w:val="24"/>
              </w:rPr>
              <w:t>.1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人员进厂不得携带摄像工具及带有摄像功能的相关工具（如：有摄像功能的手机）；但经向甲方报备后并按甲方要求对摄像头进行封贴后可以携带；施工人员进出厂区禁止拍照；如因乙方工作需要照片，可由甲方人员在技术保密前提下进行拍照并提供相关照片。</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若施工人员私自携带前述工具，或故意撕坏甲方摄像头封条的，或不配合甲方出厂检查的，或在甲方厂区内拍摄涉密的，乙方应支付违约金</w:t>
            </w:r>
            <w:r w:rsidRPr="00CD3E2D">
              <w:rPr>
                <w:rFonts w:ascii="仿宋" w:eastAsia="仿宋" w:hAnsi="仿宋" w:hint="eastAsia"/>
                <w:b/>
                <w:bCs/>
                <w:sz w:val="24"/>
                <w:szCs w:val="24"/>
              </w:rPr>
              <w:t>5000元/人·次</w:t>
            </w:r>
            <w:r w:rsidRPr="00CD3E2D">
              <w:rPr>
                <w:rFonts w:ascii="仿宋" w:eastAsia="仿宋" w:hAnsi="仿宋" w:hint="eastAsia"/>
                <w:sz w:val="24"/>
                <w:szCs w:val="24"/>
              </w:rPr>
              <w:t>并彻底删除所拍摄的影像</w:t>
            </w:r>
            <w:r w:rsidRPr="00CD3E2D">
              <w:rPr>
                <w:rFonts w:ascii="仿宋" w:eastAsia="仿宋" w:hAnsi="仿宋" w:hint="eastAsia"/>
                <w:b/>
                <w:bCs/>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3</w:t>
            </w:r>
            <w:r w:rsidRPr="00CD3E2D">
              <w:rPr>
                <w:rFonts w:ascii="仿宋" w:eastAsia="仿宋" w:hAnsi="仿宋"/>
                <w:sz w:val="24"/>
                <w:szCs w:val="24"/>
              </w:rPr>
              <w:t>.2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除乙方所辖施工区域外，乙方施工人员不得进入与其施工无关的任何区域。</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未按约定履行，乙方应支付</w:t>
            </w:r>
            <w:r w:rsidRPr="00CD3E2D">
              <w:rPr>
                <w:rFonts w:ascii="仿宋" w:eastAsia="仿宋" w:hAnsi="仿宋" w:hint="eastAsia"/>
                <w:b/>
                <w:bCs/>
                <w:sz w:val="24"/>
                <w:szCs w:val="24"/>
              </w:rPr>
              <w:t>违约金2000元/人·次</w:t>
            </w:r>
            <w:r w:rsidRPr="00CD3E2D">
              <w:rPr>
                <w:rFonts w:ascii="仿宋" w:eastAsia="仿宋" w:hAnsi="仿宋" w:hint="eastAsia"/>
                <w:sz w:val="24"/>
                <w:szCs w:val="24"/>
              </w:rPr>
              <w:t>，同一人员出现两次同类违约，甲方有权要求乙方更换施工人员，乙方应无条件更换，相应后果由乙方自行承担。</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lastRenderedPageBreak/>
              <w:t>4</w:t>
            </w:r>
            <w:r w:rsidRPr="00CD3E2D">
              <w:rPr>
                <w:rFonts w:ascii="仿宋" w:eastAsia="仿宋" w:hAnsi="仿宋"/>
                <w:b/>
                <w:bCs/>
                <w:sz w:val="24"/>
                <w:szCs w:val="24"/>
              </w:rPr>
              <w:t>.</w:t>
            </w:r>
            <w:r w:rsidRPr="00CD3E2D">
              <w:rPr>
                <w:rFonts w:ascii="仿宋" w:eastAsia="仿宋" w:hAnsi="仿宋" w:hint="eastAsia"/>
                <w:b/>
                <w:bCs/>
                <w:sz w:val="24"/>
                <w:szCs w:val="24"/>
              </w:rPr>
              <w:t>安全施工管理</w:t>
            </w:r>
          </w:p>
          <w:p w:rsidR="0040138B" w:rsidRPr="00CD3E2D" w:rsidRDefault="0040138B" w:rsidP="0048701B">
            <w:pPr>
              <w:spacing w:line="440" w:lineRule="exact"/>
              <w:ind w:firstLineChars="200" w:firstLine="480"/>
              <w:mirrorIndents/>
              <w:jc w:val="center"/>
              <w:rPr>
                <w:rFonts w:ascii="仿宋" w:eastAsia="仿宋" w:hAnsi="仿宋"/>
                <w:sz w:val="24"/>
                <w:szCs w:val="24"/>
              </w:rPr>
            </w:pPr>
            <w:r w:rsidRPr="00CD3E2D">
              <w:rPr>
                <w:rFonts w:ascii="仿宋" w:eastAsia="仿宋" w:hAnsi="仿宋" w:hint="eastAsia"/>
                <w:sz w:val="24"/>
                <w:szCs w:val="24"/>
              </w:rPr>
              <w:t>乙方进厂需准备干净防火布，加强对设备防护。</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乙方安排进厂的施工人员需进行安全教育培训，并留下安全培训记录。</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bookmarkStart w:id="8" w:name="OLE_LINK1"/>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bookmarkEnd w:id="8"/>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等线" w:eastAsia="等线" w:hAnsi="等线"/>
                <w:sz w:val="24"/>
                <w:szCs w:val="24"/>
              </w:rPr>
            </w:pPr>
            <w:r w:rsidRPr="00CD3E2D">
              <w:rPr>
                <w:rFonts w:ascii="等线" w:eastAsia="等线" w:hAnsi="等线" w:hint="eastAsia"/>
                <w:sz w:val="24"/>
                <w:szCs w:val="24"/>
              </w:rPr>
              <w:t>4.1.</w:t>
            </w:r>
            <w:r w:rsidRPr="00CD3E2D">
              <w:rPr>
                <w:rFonts w:ascii="等线" w:eastAsia="等线" w:hAnsi="等线"/>
                <w:sz w:val="24"/>
                <w:szCs w:val="24"/>
              </w:rPr>
              <w:t>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乙方的现场施工负责人和安全员，需与甲方属地管理部门、项目对接部门进行三方安全技术交底，留下三方安全技术交底记录。</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乙方按要求填写《外协施工登记表》，并经过甲方安管人员审核。</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乙方施工人员必须按规范佩戴防护用品，如安全帽、劳保鞋等；若佩戴使用的防护用品不合格或佩戴不符合规范，视为未佩戴。</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未按约定履行的，乙方应支付违约金</w:t>
            </w:r>
            <w:r w:rsidRPr="00CD3E2D">
              <w:rPr>
                <w:rFonts w:ascii="仿宋" w:eastAsia="仿宋" w:hAnsi="仿宋" w:hint="eastAsia"/>
                <w:b/>
                <w:bCs/>
                <w:sz w:val="24"/>
                <w:szCs w:val="24"/>
              </w:rPr>
              <w:t>200元/人·次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；高处作业过程中出现此类违规，乙方应支付违约金</w:t>
            </w:r>
            <w:r w:rsidRPr="00CD3E2D">
              <w:rPr>
                <w:rFonts w:ascii="仿宋" w:eastAsia="仿宋" w:hAnsi="仿宋" w:hint="eastAsia"/>
                <w:b/>
                <w:bCs/>
                <w:sz w:val="24"/>
                <w:szCs w:val="24"/>
              </w:rPr>
              <w:t>1000元/人·次</w:t>
            </w:r>
            <w:r w:rsidRPr="00CD3E2D">
              <w:rPr>
                <w:rFonts w:ascii="仿宋" w:eastAsia="仿宋" w:hAnsi="仿宋" w:hint="eastAsia"/>
                <w:sz w:val="24"/>
                <w:szCs w:val="24"/>
              </w:rPr>
              <w:t>；扣安全分5分.同一人员出现三次同类违约，甲方有权要求乙方更换施工人员，乙方应无条件更换，相应后果由乙方自行承担。</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施工时，乙方的安全员必须在现场，监管安全施工。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w:t>
            </w:r>
            <w:r w:rsidRPr="00CD3E2D">
              <w:rPr>
                <w:rFonts w:ascii="仿宋" w:eastAsia="仿宋" w:hAnsi="仿宋" w:hint="eastAsia"/>
                <w:b/>
                <w:bCs/>
                <w:sz w:val="24"/>
                <w:szCs w:val="24"/>
              </w:rPr>
              <w:t>第一次发现乙方应支付违约金200元，第二次500元，第三次5000元</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现场乙方未经允许不得随意使用甲方的工具、安全设施及消防器材，自行充足配备。乙方应进行定期对其检测、保养、检查并形成记录，以备甲方随时检查。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乙方安装机械及其传动部分和危险部位，必须设防护装置；手持电动工具的管理、使用、检查和维修必须符合国家有关标准。</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违约金400元/次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现场使用的乙方的特种设备及安全附件，乙方需保证设备资料齐全、符合使用条件，如设备使用登记证、年检、维保、合格证等。</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未按约定履行的，同一设备违约，</w:t>
            </w:r>
            <w:r w:rsidRPr="00CD3E2D">
              <w:rPr>
                <w:rFonts w:ascii="仿宋" w:eastAsia="仿宋" w:hAnsi="仿宋" w:hint="eastAsia"/>
                <w:b/>
                <w:bCs/>
                <w:sz w:val="24"/>
                <w:szCs w:val="24"/>
              </w:rPr>
              <w:t>第一次发现乙方应支付违约金1000元，第二次2000元，第三次5000元</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lastRenderedPageBreak/>
              <w:t>4.8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乙方施工的工具、设备等放置的位置，干涉甲方其他设备安装时或正常生产运营时，乙方需在两天之内配合移位。</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拒不配合或超过两天未移动，乙方应支付</w:t>
            </w:r>
            <w:r w:rsidRPr="00CD3E2D">
              <w:rPr>
                <w:rFonts w:ascii="仿宋" w:eastAsia="仿宋" w:hAnsi="仿宋" w:hint="eastAsia"/>
                <w:b/>
                <w:bCs/>
                <w:sz w:val="24"/>
                <w:szCs w:val="24"/>
              </w:rPr>
              <w:t>违约金500元/次</w:t>
            </w:r>
            <w:r w:rsidRPr="00CD3E2D">
              <w:rPr>
                <w:rFonts w:ascii="仿宋" w:eastAsia="仿宋" w:hAnsi="仿宋" w:hint="eastAsia"/>
                <w:sz w:val="24"/>
                <w:szCs w:val="24"/>
              </w:rPr>
              <w:t>；且甲方有权自行处置，相应的后果由乙方承担；</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乙方的现场负责人不得拒接甲方的电话；若因故未接应当及时回电。</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拒接且当天未回电的，乙方应支付</w:t>
            </w:r>
            <w:r w:rsidRPr="00CD3E2D">
              <w:rPr>
                <w:rFonts w:ascii="仿宋" w:eastAsia="仿宋" w:hAnsi="仿宋" w:hint="eastAsia"/>
                <w:b/>
                <w:bCs/>
                <w:sz w:val="24"/>
                <w:szCs w:val="24"/>
              </w:rPr>
              <w:t>违约金10000元/次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作业区域周边，乙方需设置应采取有效的安全布控措施（如设置锤形标、限速标志、隔离带、警示牌、防护网等）且高处作业一般不应交叉进行，因安装工序原因必须在同一垂直下方工作时，必须采取可靠的隔离防范措施。</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动火、有限空间、高处作业、临时用电、吊装作业施行作业票管理，且有审批记录留底和填写符合要求。</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乙方施工区域内进行切割、焊接等作业时，必须做好防护措施（施工区域用防火隔离，并对地坪进行防护，防止烫伤，清理周边可燃杂物）并经甲方相关人员确认后方可施工。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w:t>
            </w:r>
            <w:r w:rsidRPr="00CD3E2D">
              <w:rPr>
                <w:rFonts w:ascii="仿宋" w:eastAsia="仿宋" w:hAnsi="仿宋" w:hint="eastAsia"/>
                <w:b/>
                <w:bCs/>
                <w:sz w:val="24"/>
                <w:szCs w:val="24"/>
              </w:rPr>
              <w:t>第一次发现乙方应支付违约金200元，第二次500元，第三次5000元；扣安全分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各种气瓶在存放或使用的时候，必须距明火10米以上，并不得在阳光下曝晒；搬运时不得敲击碰撞。</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气瓶使用时，应固定在可移动的架子、手推车上，或绑扎在竖立的支架上。</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在高压电源线下方，禁止放置乙炔气瓶。</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所有乙炔和氧气瓶的调节器都应装上相应的回火装置，以防止产生因回火而引起的火灾或爆炸。</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电焊时，接地线不得随意乱接、乱扯，以免产生火花而引起其他设备、管线起火或爆炸。</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违约金500元/次；扣安全分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lastRenderedPageBreak/>
              <w:t>4.18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动火作业结束30分钟后，通知甲方安管员进行验收。</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4.19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作业前，乙方需先对高处作业现场进行勘察，确定高处作业方案，对作业人员进行现场高处作业常识及操作规程的培训，确认设备的安全性能。</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患有高血压病、低血压病、心脏病、贫血病、癫痫病、精神病、习惯性抽筋等疾病和身体不适、精神不振的人员不能从事高处作业。</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高处作业（离基准面2米以上）必须戴好安全帽、系好安全带（作业过程中需水平移动，配置双钩安全带）</w:t>
            </w:r>
            <w:r w:rsidRPr="00CD3E2D">
              <w:rPr>
                <w:rFonts w:ascii="仿宋" w:eastAsia="仿宋" w:hAnsi="仿宋" w:hint="eastAsia"/>
                <w:strike/>
                <w:sz w:val="24"/>
                <w:szCs w:val="24"/>
              </w:rPr>
              <w:t>;</w:t>
            </w:r>
            <w:r w:rsidRPr="00CD3E2D">
              <w:rPr>
                <w:rFonts w:eastAsia="仿宋"/>
                <w:sz w:val="24"/>
                <w:szCs w:val="24"/>
              </w:rPr>
              <w:t xml:space="preserve"> </w:t>
            </w:r>
            <w:r w:rsidRPr="00CD3E2D">
              <w:rPr>
                <w:rFonts w:ascii="仿宋" w:eastAsia="仿宋" w:hAnsi="仿宋" w:hint="eastAsia"/>
                <w:sz w:val="24"/>
                <w:szCs w:val="24"/>
              </w:rPr>
              <w:t>衣着要灵活、轻便，禁止穿硬底鞋、高跟鞋、带钉鞋和易滑鞋，穿好工作服；使用梯子进行登高作业时，梯旁至少应有一人保护。</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高处作业乙方应有监护人员，严禁单人实施高处作业</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高处作业时，随身携带的工具、零件、材料等必须装入工具袋</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在高空作业时不得上下丢抛使用物件，严禁高空抛物。</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未按约定履行的，支付</w:t>
            </w:r>
            <w:r w:rsidRPr="00CD3E2D">
              <w:rPr>
                <w:rFonts w:ascii="仿宋" w:eastAsia="仿宋" w:hAnsi="仿宋" w:hint="eastAsia"/>
                <w:b/>
                <w:sz w:val="24"/>
                <w:szCs w:val="24"/>
              </w:rPr>
              <w:t>违约金2</w:t>
            </w:r>
            <w:r w:rsidRPr="00CD3E2D">
              <w:rPr>
                <w:rFonts w:ascii="仿宋" w:eastAsia="仿宋" w:hAnsi="仿宋"/>
                <w:b/>
                <w:sz w:val="24"/>
                <w:szCs w:val="24"/>
              </w:rPr>
              <w:t>000</w:t>
            </w:r>
            <w:r w:rsidRPr="00CD3E2D">
              <w:rPr>
                <w:rFonts w:ascii="仿宋" w:eastAsia="仿宋" w:hAnsi="仿宋" w:hint="eastAsia"/>
                <w:b/>
                <w:sz w:val="24"/>
                <w:szCs w:val="24"/>
              </w:rPr>
              <w:t>元/次</w:t>
            </w:r>
            <w:r w:rsidRPr="00CD3E2D">
              <w:rPr>
                <w:rFonts w:ascii="仿宋" w:eastAsia="仿宋" w:hAnsi="仿宋" w:hint="eastAsia"/>
                <w:sz w:val="24"/>
                <w:szCs w:val="24"/>
              </w:rPr>
              <w:t>；造成其他损失的，乙方负责全部赔偿；</w:t>
            </w:r>
            <w:r w:rsidRPr="00CD3E2D">
              <w:rPr>
                <w:rFonts w:ascii="仿宋" w:eastAsia="仿宋" w:hAnsi="仿宋" w:hint="eastAsia"/>
                <w:b/>
                <w:sz w:val="24"/>
                <w:szCs w:val="24"/>
              </w:rPr>
              <w:t>情节严重者</w:t>
            </w:r>
            <w:r w:rsidRPr="00CD3E2D">
              <w:rPr>
                <w:rFonts w:ascii="仿宋" w:eastAsia="仿宋" w:hAnsi="仿宋" w:hint="eastAsia"/>
                <w:sz w:val="24"/>
                <w:szCs w:val="24"/>
              </w:rPr>
              <w:t>，移送公安机关；</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作业前，乙方需先对受限作业现场进行勘察，编制有限空间作业方案并经过审批，对作业人员进行现场作业常识及操作规程的培训，确认设备的安全性能</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作业前，乙方需对有限空间连通的管道进行封堵，相关电器设备进行断电挂牌</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lastRenderedPageBreak/>
              <w:t>4.27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提前对有限空间进行通风，并检测有关气体浓度就开始作业。至少2人作业，有限空间外应设有专人监护，监护人员不得脱离岗位，并应掌握有限空间作业人员的人数和身份，对人员和工器具进行清点</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作业人员不得携带与作业无关的物品进入有限空间，作业结束后，应将所有工具带出</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4.29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乙方进行吊装作业时，吊装区域必须进行警戒、隔离防护，且须有吊装方案。并按照吊装需求进行会签</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乙方不得利用厂区管道、管架、电杆，机电设备等做锚点，未经确认许可，也不得将生产性建筑、构筑物等做吊装锚点。</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乙方进行起吊重物要栓留方向绳，起吊物件不得长时间在空中停留，机械设备未固定前不得松钩，且不准在起重物上行走操作。</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吊装结束或中断必须立即恢复吊装口防护栏。</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w:t>
            </w:r>
            <w:r w:rsidRPr="00CD3E2D">
              <w:rPr>
                <w:rFonts w:ascii="仿宋" w:eastAsia="仿宋" w:hAnsi="仿宋" w:hint="eastAsia"/>
                <w:b/>
                <w:bCs/>
                <w:sz w:val="24"/>
                <w:szCs w:val="24"/>
              </w:rPr>
              <w:t>第一次发现乙方应支付违约金500元，第二次1000元，第三次2000元</w:t>
            </w:r>
            <w:r w:rsidRPr="00CD3E2D">
              <w:rPr>
                <w:rFonts w:ascii="仿宋" w:eastAsia="仿宋" w:hAnsi="仿宋" w:hint="eastAsia"/>
                <w:sz w:val="24"/>
                <w:szCs w:val="24"/>
              </w:rPr>
              <w:t>。扣安全分5分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吊装时，乙方必须安排对应人员现场指导吊装，吊装四周必须围警戒线，无关人员不可进入。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违约金2000元/次</w:t>
            </w:r>
            <w:r w:rsidRPr="00CD3E2D">
              <w:rPr>
                <w:rFonts w:ascii="仿宋" w:eastAsia="仿宋" w:hAnsi="仿宋" w:hint="eastAsia"/>
                <w:sz w:val="24"/>
                <w:szCs w:val="24"/>
              </w:rPr>
              <w:t>；扣安全分5分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吊装作业人员持证上岗，人证相符</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违约金2000元/次</w:t>
            </w:r>
            <w:r w:rsidRPr="00CD3E2D">
              <w:rPr>
                <w:rFonts w:ascii="仿宋" w:eastAsia="仿宋" w:hAnsi="仿宋" w:hint="eastAsia"/>
                <w:sz w:val="24"/>
                <w:szCs w:val="24"/>
              </w:rPr>
              <w:t>；扣安全分5分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吊装作业使用吊具合格</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违约金2000元/次</w:t>
            </w:r>
            <w:r w:rsidRPr="00CD3E2D">
              <w:rPr>
                <w:rFonts w:ascii="仿宋" w:eastAsia="仿宋" w:hAnsi="仿宋" w:hint="eastAsia"/>
                <w:sz w:val="24"/>
                <w:szCs w:val="24"/>
              </w:rPr>
              <w:t>；扣安全分5分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作业需通知甲方安管员，填写《临时用电申请表》并由甲方指定接电人员进行接电。电缆接线必须挂牌标记安装队伍名称标识。</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lastRenderedPageBreak/>
              <w:t>4.37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乙方需配备专用配电箱，专用配电箱不得上锁且需要标示乙方专业人员联系方式。</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临时电源线如直接铺设在地面，应采用橡皮护套电缆；放置在地面的电源线必须要有保护措施，避免电缆被损坏；穿道路部分应加设钢管套保护。不得接触积水地面或接近热源；移动用电设备电缆禁止随意堆放，移动电源箱按规范使用，具有临时接地措施。</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w:t>
            </w:r>
            <w:r w:rsidRPr="00CD3E2D">
              <w:rPr>
                <w:rFonts w:ascii="仿宋" w:eastAsia="仿宋" w:hAnsi="仿宋" w:hint="eastAsia"/>
                <w:b/>
                <w:bCs/>
                <w:sz w:val="24"/>
                <w:szCs w:val="24"/>
              </w:rPr>
              <w:t>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4.39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临时用电结束后未通知项目责任人申请临时用电线路拆除</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4.40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禁止带电作业；若设备发生故障需检修时，操作工必须挂上“检修停用”标识牌。工作未结束或未得到许可不准任何人，随意拿掉标示牌或送电。</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违约金1000元/次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4.41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施工结束后，应通知值班长进行现场验收确认</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违约金200元/次；扣安全分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等线" w:eastAsia="等线" w:hAnsi="等线" w:hint="eastAsia"/>
                <w:sz w:val="24"/>
                <w:szCs w:val="24"/>
              </w:rPr>
              <w:t>4.42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乙方第一次安排进厂的施工人员需进行安全培训，并留下三方安全技术交底记录。</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w:t>
            </w:r>
            <w:r w:rsidRPr="00CD3E2D">
              <w:rPr>
                <w:rFonts w:ascii="仿宋" w:eastAsia="仿宋" w:hAnsi="仿宋" w:hint="eastAsia"/>
                <w:b/>
                <w:bCs/>
                <w:sz w:val="24"/>
                <w:szCs w:val="24"/>
              </w:rPr>
              <w:t>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4.43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配电柜未关、电线裸露、私拉电线</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未按约定履行的，配电柜未关，乙方应支付</w:t>
            </w:r>
            <w:r w:rsidRPr="00CD3E2D">
              <w:rPr>
                <w:rFonts w:ascii="仿宋" w:eastAsia="仿宋" w:hAnsi="仿宋" w:hint="eastAsia"/>
                <w:b/>
                <w:bCs/>
                <w:sz w:val="24"/>
                <w:szCs w:val="24"/>
              </w:rPr>
              <w:t>违约金</w:t>
            </w:r>
            <w:r w:rsidRPr="00CD3E2D">
              <w:rPr>
                <w:rFonts w:ascii="仿宋" w:eastAsia="仿宋" w:hAnsi="仿宋"/>
                <w:b/>
                <w:bCs/>
                <w:sz w:val="24"/>
                <w:szCs w:val="24"/>
              </w:rPr>
              <w:t>200</w:t>
            </w:r>
            <w:r w:rsidRPr="00CD3E2D">
              <w:rPr>
                <w:rFonts w:ascii="仿宋" w:eastAsia="仿宋" w:hAnsi="仿宋" w:hint="eastAsia"/>
                <w:b/>
                <w:bCs/>
                <w:sz w:val="24"/>
                <w:szCs w:val="24"/>
              </w:rPr>
              <w:t>元/次，</w:t>
            </w:r>
            <w:r w:rsidRPr="00CD3E2D">
              <w:rPr>
                <w:rFonts w:ascii="仿宋" w:eastAsia="仿宋" w:hAnsi="仿宋" w:hint="eastAsia"/>
                <w:sz w:val="24"/>
                <w:szCs w:val="24"/>
              </w:rPr>
              <w:t>扣安全分</w:t>
            </w:r>
            <w:r w:rsidRPr="00CD3E2D">
              <w:rPr>
                <w:rFonts w:ascii="仿宋" w:eastAsia="仿宋" w:hAnsi="仿宋"/>
                <w:sz w:val="24"/>
                <w:szCs w:val="24"/>
              </w:rPr>
              <w:t>2</w:t>
            </w:r>
            <w:r w:rsidRPr="00CD3E2D">
              <w:rPr>
                <w:rFonts w:ascii="仿宋" w:eastAsia="仿宋" w:hAnsi="仿宋" w:hint="eastAsia"/>
                <w:sz w:val="24"/>
                <w:szCs w:val="24"/>
              </w:rPr>
              <w:t>分</w:t>
            </w:r>
            <w:r w:rsidRPr="00CD3E2D">
              <w:rPr>
                <w:rFonts w:ascii="仿宋" w:eastAsia="仿宋" w:hAnsi="仿宋" w:hint="eastAsia"/>
                <w:b/>
                <w:bCs/>
                <w:sz w:val="24"/>
                <w:szCs w:val="24"/>
              </w:rPr>
              <w:t>；</w:t>
            </w:r>
            <w:r w:rsidRPr="00CD3E2D">
              <w:rPr>
                <w:rFonts w:ascii="仿宋" w:eastAsia="仿宋" w:hAnsi="仿宋" w:hint="eastAsia"/>
                <w:sz w:val="24"/>
                <w:szCs w:val="24"/>
              </w:rPr>
              <w:t>电线裸露、私拉电线乙方应支付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w:t>
            </w:r>
            <w:r w:rsidRPr="00CD3E2D">
              <w:rPr>
                <w:rFonts w:ascii="仿宋" w:eastAsia="仿宋" w:hAnsi="仿宋" w:hint="eastAsia"/>
                <w:b/>
                <w:bCs/>
                <w:sz w:val="24"/>
                <w:szCs w:val="24"/>
              </w:rPr>
              <w:t>元/次，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4.44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气瓶放置未固定、氧气乙炔瓶混放、气瓶放置无遮阳措施、气瓶存放处存在易燃物</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500</w:t>
            </w:r>
            <w:r w:rsidRPr="00CD3E2D">
              <w:rPr>
                <w:rFonts w:ascii="仿宋" w:eastAsia="仿宋" w:hAnsi="仿宋" w:hint="eastAsia"/>
                <w:b/>
                <w:bCs/>
                <w:sz w:val="24"/>
                <w:szCs w:val="24"/>
              </w:rPr>
              <w:t>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4.45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油品未设置接油盘或防漏措施</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200</w:t>
            </w:r>
            <w:r w:rsidRPr="00CD3E2D">
              <w:rPr>
                <w:rFonts w:ascii="仿宋" w:eastAsia="仿宋" w:hAnsi="仿宋" w:hint="eastAsia"/>
                <w:b/>
                <w:bCs/>
                <w:sz w:val="24"/>
                <w:szCs w:val="24"/>
              </w:rPr>
              <w:t>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4.46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消防设施妥善存放，按时点检保证可用性</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200</w:t>
            </w:r>
            <w:r w:rsidRPr="00CD3E2D">
              <w:rPr>
                <w:rFonts w:ascii="仿宋" w:eastAsia="仿宋" w:hAnsi="仿宋" w:hint="eastAsia"/>
                <w:b/>
                <w:bCs/>
                <w:sz w:val="24"/>
                <w:szCs w:val="24"/>
              </w:rPr>
              <w:t>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r w:rsidRPr="00CD3E2D">
              <w:rPr>
                <w:rFonts w:ascii="仿宋" w:eastAsia="仿宋" w:hAnsi="仿宋" w:hint="eastAsia"/>
                <w:sz w:val="24"/>
                <w:szCs w:val="24"/>
              </w:rPr>
              <w:t>。</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lastRenderedPageBreak/>
              <w:t>4</w:t>
            </w:r>
            <w:r w:rsidRPr="00CD3E2D">
              <w:rPr>
                <w:rFonts w:ascii="仿宋" w:eastAsia="仿宋" w:hAnsi="仿宋"/>
                <w:sz w:val="24"/>
                <w:szCs w:val="24"/>
              </w:rPr>
              <w:t>.47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道路、施工现场未及时清理施工垃圾</w:t>
            </w:r>
            <w:r w:rsidRPr="00CD3E2D">
              <w:rPr>
                <w:rFonts w:ascii="仿宋" w:eastAsia="仿宋" w:hAnsi="仿宋" w:hint="eastAsia"/>
                <w:sz w:val="24"/>
                <w:szCs w:val="24"/>
              </w:rPr>
              <w:t>；</w:t>
            </w:r>
            <w:r w:rsidRPr="00CD3E2D">
              <w:rPr>
                <w:rFonts w:ascii="仿宋" w:eastAsia="仿宋" w:hAnsi="仿宋"/>
                <w:sz w:val="24"/>
                <w:szCs w:val="24"/>
              </w:rPr>
              <w:t>未在规定的区域倾倒垃圾</w:t>
            </w:r>
            <w:r w:rsidRPr="00CD3E2D">
              <w:rPr>
                <w:rFonts w:ascii="仿宋" w:eastAsia="仿宋" w:hAnsi="仿宋" w:hint="eastAsia"/>
                <w:sz w:val="24"/>
                <w:szCs w:val="24"/>
              </w:rPr>
              <w:t>，</w:t>
            </w:r>
            <w:r w:rsidRPr="00CD3E2D">
              <w:rPr>
                <w:rFonts w:ascii="仿宋" w:eastAsia="仿宋" w:hAnsi="仿宋"/>
                <w:sz w:val="24"/>
                <w:szCs w:val="24"/>
              </w:rPr>
              <w:t>危险废物随意丢弃，未分类收集存储</w:t>
            </w:r>
            <w:r w:rsidRPr="00CD3E2D">
              <w:rPr>
                <w:rFonts w:ascii="仿宋" w:eastAsia="仿宋" w:hAnsi="仿宋" w:hint="eastAsia"/>
                <w:sz w:val="24"/>
                <w:szCs w:val="24"/>
              </w:rPr>
              <w:t>和清理出厂</w:t>
            </w:r>
            <w:r w:rsidRPr="00CD3E2D">
              <w:rPr>
                <w:rFonts w:ascii="仿宋" w:eastAsia="仿宋" w:hAnsi="仿宋"/>
                <w:sz w:val="24"/>
                <w:szCs w:val="24"/>
              </w:rPr>
              <w:t>或未按要求交由具有处置资质单位处置等</w:t>
            </w:r>
            <w:r w:rsidRPr="00CD3E2D">
              <w:rPr>
                <w:rFonts w:ascii="仿宋" w:eastAsia="仿宋" w:hAnsi="仿宋" w:hint="eastAsia"/>
                <w:sz w:val="24"/>
                <w:szCs w:val="24"/>
              </w:rPr>
              <w:t>；</w:t>
            </w:r>
            <w:r w:rsidRPr="00CD3E2D">
              <w:rPr>
                <w:rFonts w:ascii="仿宋" w:eastAsia="仿宋" w:hAnsi="仿宋"/>
                <w:sz w:val="24"/>
                <w:szCs w:val="24"/>
              </w:rPr>
              <w:t>每日作业完毕</w:t>
            </w:r>
            <w:r w:rsidRPr="00CD3E2D">
              <w:rPr>
                <w:rFonts w:ascii="仿宋" w:eastAsia="仿宋" w:hAnsi="仿宋" w:hint="eastAsia"/>
                <w:sz w:val="24"/>
                <w:szCs w:val="24"/>
              </w:rPr>
              <w:t>，</w:t>
            </w:r>
            <w:r w:rsidRPr="00CD3E2D">
              <w:rPr>
                <w:rFonts w:ascii="仿宋" w:eastAsia="仿宋" w:hAnsi="仿宋"/>
                <w:sz w:val="24"/>
                <w:szCs w:val="24"/>
              </w:rPr>
              <w:t>作业现场清理</w:t>
            </w:r>
            <w:r w:rsidRPr="00CD3E2D">
              <w:rPr>
                <w:rFonts w:ascii="仿宋" w:eastAsia="仿宋" w:hAnsi="仿宋" w:hint="eastAsia"/>
                <w:sz w:val="24"/>
                <w:szCs w:val="24"/>
              </w:rPr>
              <w:t>；</w:t>
            </w:r>
            <w:r w:rsidRPr="00CD3E2D">
              <w:rPr>
                <w:rFonts w:ascii="仿宋" w:eastAsia="仿宋" w:hAnsi="仿宋"/>
                <w:sz w:val="24"/>
                <w:szCs w:val="24"/>
              </w:rPr>
              <w:t>加工区、预制区、施工现场未及时进行</w:t>
            </w:r>
            <w:r w:rsidRPr="00CD3E2D">
              <w:rPr>
                <w:rFonts w:ascii="Calibri" w:eastAsia="仿宋" w:hAnsi="Calibri" w:cs="Calibri"/>
                <w:sz w:val="24"/>
                <w:szCs w:val="24"/>
              </w:rPr>
              <w:t> </w:t>
            </w:r>
            <w:r w:rsidRPr="00CD3E2D">
              <w:rPr>
                <w:rFonts w:ascii="仿宋" w:eastAsia="仿宋" w:hAnsi="仿宋"/>
                <w:sz w:val="24"/>
                <w:szCs w:val="24"/>
              </w:rPr>
              <w:t>5S清理</w:t>
            </w:r>
            <w:r w:rsidRPr="00CD3E2D">
              <w:rPr>
                <w:rFonts w:ascii="仿宋" w:eastAsia="仿宋" w:hAnsi="仿宋" w:hint="eastAsia"/>
                <w:sz w:val="24"/>
                <w:szCs w:val="24"/>
              </w:rPr>
              <w:t>；</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5000</w:t>
            </w:r>
            <w:r w:rsidRPr="00CD3E2D">
              <w:rPr>
                <w:rFonts w:ascii="仿宋" w:eastAsia="仿宋" w:hAnsi="仿宋" w:hint="eastAsia"/>
                <w:b/>
                <w:bCs/>
                <w:sz w:val="24"/>
                <w:szCs w:val="24"/>
              </w:rPr>
              <w:t>元～2</w:t>
            </w:r>
            <w:r w:rsidRPr="00CD3E2D">
              <w:rPr>
                <w:rFonts w:ascii="仿宋" w:eastAsia="仿宋" w:hAnsi="仿宋"/>
                <w:b/>
                <w:bCs/>
                <w:sz w:val="24"/>
                <w:szCs w:val="24"/>
              </w:rPr>
              <w:t>0000</w:t>
            </w:r>
            <w:r w:rsidRPr="00CD3E2D">
              <w:rPr>
                <w:rFonts w:ascii="仿宋" w:eastAsia="仿宋" w:hAnsi="仿宋" w:hint="eastAsia"/>
                <w:b/>
                <w:bCs/>
                <w:sz w:val="24"/>
                <w:szCs w:val="24"/>
              </w:rPr>
              <w:t>元/次；扣安全分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Height w:val="1018"/>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.48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因施工造成火险或火灾，</w:t>
            </w:r>
            <w:r w:rsidRPr="00CD3E2D">
              <w:rPr>
                <w:rFonts w:ascii="仿宋" w:eastAsia="仿宋" w:hAnsi="仿宋"/>
                <w:sz w:val="24"/>
                <w:szCs w:val="24"/>
              </w:rPr>
              <w:t>事故瞒报、迟报，</w:t>
            </w:r>
            <w:r w:rsidRPr="00CD3E2D">
              <w:rPr>
                <w:rFonts w:ascii="仿宋" w:eastAsia="仿宋" w:hAnsi="仿宋" w:hint="eastAsia"/>
                <w:sz w:val="24"/>
                <w:szCs w:val="24"/>
              </w:rPr>
              <w:t>施工</w:t>
            </w:r>
            <w:r w:rsidRPr="00CD3E2D">
              <w:rPr>
                <w:rFonts w:ascii="仿宋" w:eastAsia="仿宋" w:hAnsi="仿宋"/>
                <w:sz w:val="24"/>
                <w:szCs w:val="24"/>
              </w:rPr>
              <w:t>管理人员未制止员工违章作业</w:t>
            </w:r>
            <w:r w:rsidRPr="00CD3E2D">
              <w:rPr>
                <w:rFonts w:ascii="仿宋" w:eastAsia="仿宋" w:hAnsi="仿宋" w:hint="eastAsia"/>
                <w:sz w:val="24"/>
                <w:szCs w:val="24"/>
              </w:rPr>
              <w:t>；</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5000</w:t>
            </w:r>
            <w:r w:rsidRPr="00CD3E2D">
              <w:rPr>
                <w:rFonts w:ascii="仿宋" w:eastAsia="仿宋" w:hAnsi="仿宋" w:hint="eastAsia"/>
                <w:b/>
                <w:bCs/>
                <w:sz w:val="24"/>
                <w:szCs w:val="24"/>
              </w:rPr>
              <w:t>元～2</w:t>
            </w:r>
            <w:r w:rsidRPr="00CD3E2D">
              <w:rPr>
                <w:rFonts w:ascii="仿宋" w:eastAsia="仿宋" w:hAnsi="仿宋"/>
                <w:b/>
                <w:bCs/>
                <w:sz w:val="24"/>
                <w:szCs w:val="24"/>
              </w:rPr>
              <w:t>0000</w:t>
            </w:r>
            <w:r w:rsidRPr="00CD3E2D">
              <w:rPr>
                <w:rFonts w:ascii="仿宋" w:eastAsia="仿宋" w:hAnsi="仿宋" w:hint="eastAsia"/>
                <w:b/>
                <w:bCs/>
                <w:sz w:val="24"/>
                <w:szCs w:val="24"/>
              </w:rPr>
              <w:t>元/次；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.49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w:t>
            </w:r>
            <w:r w:rsidRPr="00CD3E2D">
              <w:rPr>
                <w:rFonts w:ascii="仿宋" w:eastAsia="仿宋" w:hAnsi="仿宋"/>
                <w:sz w:val="24"/>
                <w:szCs w:val="24"/>
              </w:rPr>
              <w:t>管理人员违章指挥员工作业，不服从甲方管理、威胁、恐吓、殴打甲方单位、项管、监理等管理人员</w:t>
            </w:r>
            <w:r w:rsidRPr="00CD3E2D">
              <w:rPr>
                <w:rFonts w:ascii="Calibri" w:eastAsia="仿宋" w:hAnsi="Calibri" w:cs="Calibri"/>
                <w:sz w:val="24"/>
                <w:szCs w:val="24"/>
              </w:rPr>
              <w:t> </w:t>
            </w:r>
            <w:r w:rsidRPr="00CD3E2D">
              <w:rPr>
                <w:rFonts w:ascii="仿宋" w:eastAsia="仿宋" w:hAnsi="仿宋"/>
                <w:sz w:val="24"/>
                <w:szCs w:val="24"/>
              </w:rPr>
              <w:t>，因管理不善造成员工上访等恶性事件，聚众闹事拦路封门等恶劣影响行为</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10000</w:t>
            </w:r>
            <w:r w:rsidRPr="00CD3E2D">
              <w:rPr>
                <w:rFonts w:ascii="仿宋" w:eastAsia="仿宋" w:hAnsi="仿宋" w:hint="eastAsia"/>
                <w:b/>
                <w:bCs/>
                <w:sz w:val="24"/>
                <w:szCs w:val="24"/>
              </w:rPr>
              <w:t>元～</w:t>
            </w:r>
            <w:r w:rsidRPr="00CD3E2D">
              <w:rPr>
                <w:rFonts w:ascii="仿宋" w:eastAsia="仿宋" w:hAnsi="仿宋"/>
                <w:b/>
                <w:bCs/>
                <w:sz w:val="24"/>
                <w:szCs w:val="24"/>
              </w:rPr>
              <w:t>50000</w:t>
            </w:r>
            <w:r w:rsidRPr="00CD3E2D">
              <w:rPr>
                <w:rFonts w:ascii="仿宋" w:eastAsia="仿宋" w:hAnsi="仿宋" w:hint="eastAsia"/>
                <w:b/>
                <w:bCs/>
                <w:sz w:val="24"/>
                <w:szCs w:val="24"/>
              </w:rPr>
              <w:t>元/次；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进入施工现场未穿戴带</w:t>
            </w:r>
            <w:r w:rsidRPr="00CD3E2D">
              <w:rPr>
                <w:rFonts w:ascii="仿宋" w:eastAsia="仿宋" w:hAnsi="仿宋" w:hint="eastAsia"/>
                <w:sz w:val="24"/>
                <w:szCs w:val="24"/>
              </w:rPr>
              <w:t>自家</w:t>
            </w:r>
            <w:r w:rsidRPr="00CD3E2D">
              <w:rPr>
                <w:rFonts w:ascii="仿宋" w:eastAsia="仿宋" w:hAnsi="仿宋"/>
                <w:sz w:val="24"/>
                <w:szCs w:val="24"/>
              </w:rPr>
              <w:t>公司标识的反光背心，进入工地内赤膊、穿背心、拖鞋、短裤、裙</w:t>
            </w:r>
            <w:r w:rsidRPr="00CD3E2D">
              <w:rPr>
                <w:rFonts w:ascii="Calibri" w:eastAsia="仿宋" w:hAnsi="Calibri" w:cs="Calibri"/>
                <w:sz w:val="24"/>
                <w:szCs w:val="24"/>
              </w:rPr>
              <w:t> </w:t>
            </w:r>
            <w:r w:rsidRPr="00CD3E2D">
              <w:rPr>
                <w:rFonts w:ascii="仿宋" w:eastAsia="仿宋" w:hAnsi="仿宋"/>
                <w:sz w:val="24"/>
                <w:szCs w:val="24"/>
              </w:rPr>
              <w:t>子</w:t>
            </w:r>
            <w:r w:rsidRPr="00CD3E2D">
              <w:rPr>
                <w:rFonts w:ascii="Calibri" w:eastAsia="仿宋" w:hAnsi="Calibri" w:cs="Calibri"/>
                <w:sz w:val="24"/>
                <w:szCs w:val="24"/>
              </w:rPr>
              <w:t> </w:t>
            </w:r>
            <w:r w:rsidRPr="00CD3E2D">
              <w:rPr>
                <w:rFonts w:ascii="仿宋" w:eastAsia="仿宋" w:hAnsi="仿宋"/>
                <w:sz w:val="24"/>
                <w:szCs w:val="24"/>
              </w:rPr>
              <w:t>，</w:t>
            </w:r>
            <w:r w:rsidRPr="00CD3E2D">
              <w:rPr>
                <w:rFonts w:ascii="Calibri" w:eastAsia="仿宋" w:hAnsi="Calibri" w:cs="Calibri" w:hint="eastAsia"/>
                <w:sz w:val="24"/>
                <w:szCs w:val="24"/>
              </w:rPr>
              <w:t>；</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500</w:t>
            </w:r>
            <w:r w:rsidRPr="00CD3E2D">
              <w:rPr>
                <w:rFonts w:ascii="仿宋" w:eastAsia="仿宋" w:hAnsi="仿宋" w:hint="eastAsia"/>
                <w:b/>
                <w:bCs/>
                <w:sz w:val="24"/>
                <w:szCs w:val="24"/>
              </w:rPr>
              <w:t>元～</w:t>
            </w:r>
            <w:r w:rsidRPr="00CD3E2D">
              <w:rPr>
                <w:rFonts w:ascii="仿宋" w:eastAsia="仿宋" w:hAnsi="仿宋"/>
                <w:b/>
                <w:bCs/>
                <w:sz w:val="24"/>
                <w:szCs w:val="24"/>
              </w:rPr>
              <w:t>1000</w:t>
            </w:r>
            <w:r w:rsidRPr="00CD3E2D">
              <w:rPr>
                <w:rFonts w:ascii="仿宋" w:eastAsia="仿宋" w:hAnsi="仿宋" w:hint="eastAsia"/>
                <w:b/>
                <w:bCs/>
                <w:sz w:val="24"/>
                <w:szCs w:val="24"/>
              </w:rPr>
              <w:t>元/人</w:t>
            </w:r>
            <w:r w:rsidRPr="00CD3E2D">
              <w:rPr>
                <w:rFonts w:ascii="仿宋" w:eastAsia="仿宋" w:hAnsi="仿宋"/>
                <w:b/>
                <w:bCs/>
                <w:sz w:val="24"/>
                <w:szCs w:val="24"/>
              </w:rPr>
              <w:t>/</w:t>
            </w:r>
            <w:r w:rsidRPr="00CD3E2D">
              <w:rPr>
                <w:rFonts w:ascii="仿宋" w:eastAsia="仿宋" w:hAnsi="仿宋" w:hint="eastAsia"/>
                <w:b/>
                <w:bCs/>
                <w:sz w:val="24"/>
                <w:szCs w:val="24"/>
              </w:rPr>
              <w:t>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酒后（或作业过程中饮酒）、</w:t>
            </w:r>
            <w:r w:rsidRPr="00CD3E2D">
              <w:rPr>
                <w:rFonts w:ascii="仿宋" w:eastAsia="仿宋" w:hAnsi="仿宋" w:hint="eastAsia"/>
                <w:sz w:val="24"/>
                <w:szCs w:val="24"/>
              </w:rPr>
              <w:t>吸</w:t>
            </w:r>
            <w:r w:rsidRPr="00CD3E2D">
              <w:rPr>
                <w:rFonts w:ascii="仿宋" w:eastAsia="仿宋" w:hAnsi="仿宋"/>
                <w:sz w:val="24"/>
                <w:szCs w:val="24"/>
              </w:rPr>
              <w:t>毒后进入（含酒精性饮料、迷幻剂等）施工现场</w:t>
            </w:r>
            <w:r w:rsidRPr="00CD3E2D">
              <w:rPr>
                <w:rFonts w:ascii="Calibri" w:eastAsia="仿宋" w:hAnsi="Calibri" w:cs="Calibri"/>
                <w:sz w:val="24"/>
                <w:szCs w:val="24"/>
              </w:rPr>
              <w:t> </w:t>
            </w:r>
            <w:r w:rsidRPr="00CD3E2D">
              <w:rPr>
                <w:rFonts w:ascii="仿宋" w:eastAsia="仿宋" w:hAnsi="仿宋"/>
                <w:sz w:val="24"/>
                <w:szCs w:val="24"/>
              </w:rPr>
              <w:t>，</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w:t>
            </w:r>
            <w:r w:rsidRPr="00CD3E2D">
              <w:rPr>
                <w:rFonts w:ascii="仿宋" w:eastAsia="仿宋" w:hAnsi="仿宋" w:hint="eastAsia"/>
                <w:b/>
                <w:bCs/>
                <w:sz w:val="24"/>
                <w:szCs w:val="24"/>
              </w:rPr>
              <w:t>元～</w:t>
            </w:r>
            <w:r w:rsidRPr="00CD3E2D">
              <w:rPr>
                <w:rFonts w:ascii="仿宋" w:eastAsia="仿宋" w:hAnsi="仿宋"/>
                <w:b/>
                <w:bCs/>
                <w:sz w:val="24"/>
                <w:szCs w:val="24"/>
              </w:rPr>
              <w:t>5000</w:t>
            </w:r>
            <w:r w:rsidRPr="00CD3E2D">
              <w:rPr>
                <w:rFonts w:ascii="仿宋" w:eastAsia="仿宋" w:hAnsi="仿宋" w:hint="eastAsia"/>
                <w:b/>
                <w:bCs/>
                <w:sz w:val="24"/>
                <w:szCs w:val="24"/>
              </w:rPr>
              <w:t>元/人</w:t>
            </w:r>
            <w:r w:rsidRPr="00CD3E2D">
              <w:rPr>
                <w:rFonts w:ascii="仿宋" w:eastAsia="仿宋" w:hAnsi="仿宋"/>
                <w:b/>
                <w:bCs/>
                <w:sz w:val="24"/>
                <w:szCs w:val="24"/>
              </w:rPr>
              <w:t>/</w:t>
            </w:r>
            <w:r w:rsidRPr="00CD3E2D">
              <w:rPr>
                <w:rFonts w:ascii="仿宋" w:eastAsia="仿宋" w:hAnsi="仿宋" w:hint="eastAsia"/>
                <w:b/>
                <w:bCs/>
                <w:sz w:val="24"/>
                <w:szCs w:val="24"/>
              </w:rPr>
              <w:t>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作业申请单前未自行检查或与现场不符</w:t>
            </w:r>
            <w:r w:rsidRPr="00CD3E2D">
              <w:rPr>
                <w:rFonts w:ascii="仿宋" w:eastAsia="仿宋" w:hAnsi="仿宋" w:hint="eastAsia"/>
                <w:sz w:val="24"/>
                <w:szCs w:val="24"/>
              </w:rPr>
              <w:t>，</w:t>
            </w:r>
            <w:r w:rsidRPr="00CD3E2D">
              <w:rPr>
                <w:rFonts w:ascii="仿宋" w:eastAsia="仿宋" w:hAnsi="仿宋"/>
                <w:sz w:val="24"/>
                <w:szCs w:val="24"/>
              </w:rPr>
              <w:t>伪造或涂改、代签、变更动火、有限空间、吊装、高处等特殊作业作业许可证的</w:t>
            </w:r>
            <w:r w:rsidRPr="00CD3E2D">
              <w:rPr>
                <w:rFonts w:ascii="仿宋" w:eastAsia="仿宋" w:hAnsi="仿宋" w:hint="eastAsia"/>
                <w:sz w:val="24"/>
                <w:szCs w:val="24"/>
              </w:rPr>
              <w:t>；</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w:t>
            </w:r>
            <w:r w:rsidRPr="00CD3E2D">
              <w:rPr>
                <w:rFonts w:ascii="仿宋" w:eastAsia="仿宋" w:hAnsi="仿宋" w:hint="eastAsia"/>
                <w:b/>
                <w:bCs/>
                <w:sz w:val="24"/>
                <w:szCs w:val="24"/>
              </w:rPr>
              <w:t>元～</w:t>
            </w:r>
            <w:r w:rsidRPr="00CD3E2D">
              <w:rPr>
                <w:rFonts w:ascii="仿宋" w:eastAsia="仿宋" w:hAnsi="仿宋"/>
                <w:b/>
                <w:bCs/>
                <w:sz w:val="24"/>
                <w:szCs w:val="24"/>
              </w:rPr>
              <w:t>5000</w:t>
            </w:r>
            <w:r w:rsidRPr="00CD3E2D">
              <w:rPr>
                <w:rFonts w:ascii="仿宋" w:eastAsia="仿宋" w:hAnsi="仿宋" w:hint="eastAsia"/>
                <w:b/>
                <w:bCs/>
                <w:sz w:val="24"/>
                <w:szCs w:val="24"/>
              </w:rPr>
              <w:t>元</w:t>
            </w:r>
            <w:r w:rsidRPr="00CD3E2D">
              <w:rPr>
                <w:rFonts w:ascii="仿宋" w:eastAsia="仿宋" w:hAnsi="仿宋"/>
                <w:b/>
                <w:bCs/>
                <w:sz w:val="24"/>
                <w:szCs w:val="24"/>
              </w:rPr>
              <w:t>/</w:t>
            </w:r>
            <w:r w:rsidRPr="00CD3E2D">
              <w:rPr>
                <w:rFonts w:ascii="仿宋" w:eastAsia="仿宋" w:hAnsi="仿宋" w:hint="eastAsia"/>
                <w:b/>
                <w:bCs/>
                <w:sz w:val="24"/>
                <w:szCs w:val="24"/>
              </w:rPr>
              <w:t>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擅自停用、拆除、破坏直接关系生产安全的监控、报警、防护等设施、设备、装置；</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10000</w:t>
            </w:r>
            <w:r w:rsidRPr="00CD3E2D">
              <w:rPr>
                <w:rFonts w:ascii="仿宋" w:eastAsia="仿宋" w:hAnsi="仿宋" w:hint="eastAsia"/>
                <w:b/>
                <w:bCs/>
                <w:sz w:val="24"/>
                <w:szCs w:val="24"/>
              </w:rPr>
              <w:t>元～</w:t>
            </w:r>
            <w:r w:rsidRPr="00CD3E2D">
              <w:rPr>
                <w:rFonts w:ascii="仿宋" w:eastAsia="仿宋" w:hAnsi="仿宋"/>
                <w:b/>
                <w:bCs/>
                <w:sz w:val="24"/>
                <w:szCs w:val="24"/>
              </w:rPr>
              <w:t>50000</w:t>
            </w:r>
            <w:r w:rsidRPr="00CD3E2D">
              <w:rPr>
                <w:rFonts w:ascii="仿宋" w:eastAsia="仿宋" w:hAnsi="仿宋" w:hint="eastAsia"/>
                <w:b/>
                <w:bCs/>
                <w:sz w:val="24"/>
                <w:szCs w:val="24"/>
              </w:rPr>
              <w:t>元/次；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擅自停用、拆除、破坏环保设备设施；</w:t>
            </w:r>
            <w:r w:rsidRPr="00CD3E2D">
              <w:rPr>
                <w:rFonts w:ascii="仿宋" w:eastAsia="仿宋" w:hAnsi="仿宋" w:hint="eastAsia"/>
                <w:sz w:val="24"/>
                <w:szCs w:val="24"/>
              </w:rPr>
              <w:t>及</w:t>
            </w:r>
            <w:r w:rsidRPr="00CD3E2D">
              <w:rPr>
                <w:rFonts w:ascii="仿宋" w:eastAsia="仿宋" w:hAnsi="仿宋"/>
                <w:sz w:val="24"/>
                <w:szCs w:val="24"/>
              </w:rPr>
              <w:t>甲方设备设施等；</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10000</w:t>
            </w:r>
            <w:r w:rsidRPr="00CD3E2D">
              <w:rPr>
                <w:rFonts w:ascii="仿宋" w:eastAsia="仿宋" w:hAnsi="仿宋" w:hint="eastAsia"/>
                <w:b/>
                <w:bCs/>
                <w:sz w:val="24"/>
                <w:szCs w:val="24"/>
              </w:rPr>
              <w:t>元～</w:t>
            </w:r>
            <w:r w:rsidRPr="00CD3E2D">
              <w:rPr>
                <w:rFonts w:ascii="仿宋" w:eastAsia="仿宋" w:hAnsi="仿宋"/>
                <w:b/>
                <w:bCs/>
                <w:sz w:val="24"/>
                <w:szCs w:val="24"/>
              </w:rPr>
              <w:t>50000</w:t>
            </w:r>
            <w:r w:rsidRPr="00CD3E2D">
              <w:rPr>
                <w:rFonts w:ascii="仿宋" w:eastAsia="仿宋" w:hAnsi="仿宋" w:hint="eastAsia"/>
                <w:b/>
                <w:bCs/>
                <w:sz w:val="24"/>
                <w:szCs w:val="24"/>
              </w:rPr>
              <w:t>元/次；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将废水、废液、危险废物、化学品等倒入雨水系统。</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10000</w:t>
            </w:r>
            <w:r w:rsidRPr="00CD3E2D">
              <w:rPr>
                <w:rFonts w:ascii="仿宋" w:eastAsia="仿宋" w:hAnsi="仿宋" w:hint="eastAsia"/>
                <w:b/>
                <w:bCs/>
                <w:sz w:val="24"/>
                <w:szCs w:val="24"/>
              </w:rPr>
              <w:t>元～</w:t>
            </w:r>
            <w:r w:rsidRPr="00CD3E2D">
              <w:rPr>
                <w:rFonts w:ascii="仿宋" w:eastAsia="仿宋" w:hAnsi="仿宋"/>
                <w:b/>
                <w:bCs/>
                <w:sz w:val="24"/>
                <w:szCs w:val="24"/>
              </w:rPr>
              <w:t>50000</w:t>
            </w:r>
            <w:r w:rsidRPr="00CD3E2D">
              <w:rPr>
                <w:rFonts w:ascii="仿宋" w:eastAsia="仿宋" w:hAnsi="仿宋" w:hint="eastAsia"/>
                <w:b/>
                <w:bCs/>
                <w:sz w:val="24"/>
                <w:szCs w:val="24"/>
              </w:rPr>
              <w:t>元/次；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lastRenderedPageBreak/>
              <w:t>4</w:t>
            </w:r>
            <w:r w:rsidRPr="00CD3E2D">
              <w:rPr>
                <w:rFonts w:ascii="仿宋" w:eastAsia="仿宋" w:hAnsi="仿宋"/>
                <w:sz w:val="24"/>
                <w:szCs w:val="24"/>
              </w:rPr>
              <w:t>.56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室外电箱未做防雨防砸装置；室内外配电线路未按规范要求铺设\高架\防护；未按规定线制配线，缺少零线或地线；电线内各种芯线未按照规定颜色配置；施工用电未规定接线或未标明各相线路；各级用电保护不符合规范要求或未落实“一机一闸一漏一箱”要求；未经同意擅自从配电箱内接电或更改线路</w:t>
            </w:r>
            <w:r w:rsidRPr="00CD3E2D">
              <w:rPr>
                <w:rFonts w:ascii="仿宋" w:eastAsia="仿宋" w:hAnsi="仿宋" w:hint="eastAsia"/>
                <w:sz w:val="24"/>
                <w:szCs w:val="24"/>
              </w:rPr>
              <w:t>；</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w:t>
            </w:r>
            <w:r w:rsidRPr="00CD3E2D">
              <w:rPr>
                <w:rFonts w:ascii="仿宋" w:eastAsia="仿宋" w:hAnsi="仿宋" w:hint="eastAsia"/>
                <w:b/>
                <w:bCs/>
                <w:sz w:val="24"/>
                <w:szCs w:val="24"/>
              </w:rPr>
              <w:t>元～</w:t>
            </w:r>
            <w:r w:rsidRPr="00CD3E2D">
              <w:rPr>
                <w:rFonts w:ascii="仿宋" w:eastAsia="仿宋" w:hAnsi="仿宋"/>
                <w:b/>
                <w:bCs/>
                <w:sz w:val="24"/>
                <w:szCs w:val="24"/>
              </w:rPr>
              <w:t>5000</w:t>
            </w:r>
            <w:r w:rsidRPr="00CD3E2D">
              <w:rPr>
                <w:rFonts w:ascii="仿宋" w:eastAsia="仿宋" w:hAnsi="仿宋" w:hint="eastAsia"/>
                <w:b/>
                <w:bCs/>
                <w:sz w:val="24"/>
                <w:szCs w:val="24"/>
              </w:rPr>
              <w:t>元</w:t>
            </w:r>
            <w:r w:rsidRPr="00CD3E2D">
              <w:rPr>
                <w:rFonts w:ascii="仿宋" w:eastAsia="仿宋" w:hAnsi="仿宋"/>
                <w:b/>
                <w:bCs/>
                <w:sz w:val="24"/>
                <w:szCs w:val="24"/>
              </w:rPr>
              <w:t>/</w:t>
            </w:r>
            <w:r w:rsidRPr="00CD3E2D">
              <w:rPr>
                <w:rFonts w:ascii="仿宋" w:eastAsia="仿宋" w:hAnsi="仿宋" w:hint="eastAsia"/>
                <w:b/>
                <w:bCs/>
                <w:sz w:val="24"/>
                <w:szCs w:val="24"/>
              </w:rPr>
              <w:t>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进出大门不配合检查或强行闯门；场内车辆速度超过20KM；不按指挥停靠车辆、占道</w:t>
            </w:r>
            <w:r w:rsidRPr="00CD3E2D">
              <w:rPr>
                <w:rFonts w:ascii="Calibri" w:eastAsia="仿宋" w:hAnsi="Calibri" w:cs="Calibri"/>
                <w:sz w:val="24"/>
                <w:szCs w:val="24"/>
              </w:rPr>
              <w:t> </w:t>
            </w:r>
            <w:r w:rsidRPr="00CD3E2D">
              <w:rPr>
                <w:rFonts w:ascii="仿宋" w:eastAsia="仿宋" w:hAnsi="仿宋"/>
                <w:sz w:val="24"/>
                <w:szCs w:val="24"/>
              </w:rPr>
              <w:t>，不服从交通调度、指挥；不配合安全引导、应急疏导等；破坏门禁、监控等设备、材料成品等；</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w:t>
            </w:r>
            <w:r w:rsidRPr="00CD3E2D">
              <w:rPr>
                <w:rFonts w:ascii="仿宋" w:eastAsia="仿宋" w:hAnsi="仿宋" w:hint="eastAsia"/>
                <w:b/>
                <w:bCs/>
                <w:sz w:val="24"/>
                <w:szCs w:val="24"/>
              </w:rPr>
              <w:t>元～</w:t>
            </w:r>
            <w:r w:rsidRPr="00CD3E2D">
              <w:rPr>
                <w:rFonts w:ascii="仿宋" w:eastAsia="仿宋" w:hAnsi="仿宋"/>
                <w:b/>
                <w:bCs/>
                <w:sz w:val="24"/>
                <w:szCs w:val="24"/>
              </w:rPr>
              <w:t>5000</w:t>
            </w:r>
            <w:r w:rsidRPr="00CD3E2D">
              <w:rPr>
                <w:rFonts w:ascii="仿宋" w:eastAsia="仿宋" w:hAnsi="仿宋" w:hint="eastAsia"/>
                <w:b/>
                <w:bCs/>
                <w:sz w:val="24"/>
                <w:szCs w:val="24"/>
              </w:rPr>
              <w:t>元/人</w:t>
            </w:r>
            <w:r w:rsidRPr="00CD3E2D">
              <w:rPr>
                <w:rFonts w:ascii="仿宋" w:eastAsia="仿宋" w:hAnsi="仿宋"/>
                <w:b/>
                <w:bCs/>
                <w:sz w:val="24"/>
                <w:szCs w:val="24"/>
              </w:rPr>
              <w:t>/</w:t>
            </w:r>
            <w:r w:rsidRPr="00CD3E2D">
              <w:rPr>
                <w:rFonts w:ascii="仿宋" w:eastAsia="仿宋" w:hAnsi="仿宋" w:hint="eastAsia"/>
                <w:b/>
                <w:bCs/>
                <w:sz w:val="24"/>
                <w:szCs w:val="24"/>
              </w:rPr>
              <w:t>次；</w:t>
            </w:r>
            <w:r w:rsidRPr="00CD3E2D">
              <w:rPr>
                <w:rFonts w:ascii="仿宋" w:eastAsia="仿宋" w:hAnsi="仿宋" w:hint="eastAsia"/>
                <w:sz w:val="24"/>
                <w:szCs w:val="24"/>
              </w:rPr>
              <w:t>扣安全分</w:t>
            </w:r>
            <w:r w:rsidRPr="00CD3E2D">
              <w:rPr>
                <w:rFonts w:ascii="仿宋" w:eastAsia="仿宋" w:hAnsi="仿宋"/>
                <w:sz w:val="24"/>
                <w:szCs w:val="24"/>
              </w:rPr>
              <w:t>5</w:t>
            </w:r>
            <w:r w:rsidRPr="00CD3E2D">
              <w:rPr>
                <w:rFonts w:ascii="仿宋" w:eastAsia="仿宋" w:hAnsi="仿宋" w:hint="eastAsia"/>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机械危险部位缺少安全装置；电动机具未按照规范要求接地保护；机具设备未落实定期检查、维修、保养和未建立档案；临边、洞口未按规定要求搭设硬质防护和警示标志的</w:t>
            </w:r>
            <w:r w:rsidRPr="00CD3E2D">
              <w:rPr>
                <w:rFonts w:ascii="仿宋" w:eastAsia="仿宋" w:hAnsi="仿宋" w:hint="eastAsia"/>
                <w:sz w:val="24"/>
                <w:szCs w:val="24"/>
              </w:rPr>
              <w:t>；</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w:t>
            </w:r>
            <w:r w:rsidRPr="00CD3E2D">
              <w:rPr>
                <w:rFonts w:ascii="仿宋" w:eastAsia="仿宋" w:hAnsi="仿宋" w:hint="eastAsia"/>
                <w:b/>
                <w:bCs/>
                <w:sz w:val="24"/>
                <w:szCs w:val="24"/>
              </w:rPr>
              <w:t>元～</w:t>
            </w:r>
            <w:r w:rsidRPr="00CD3E2D">
              <w:rPr>
                <w:rFonts w:ascii="仿宋" w:eastAsia="仿宋" w:hAnsi="仿宋"/>
                <w:b/>
                <w:bCs/>
                <w:sz w:val="24"/>
                <w:szCs w:val="24"/>
              </w:rPr>
              <w:t>5000</w:t>
            </w:r>
            <w:r w:rsidRPr="00CD3E2D">
              <w:rPr>
                <w:rFonts w:ascii="仿宋" w:eastAsia="仿宋" w:hAnsi="仿宋" w:hint="eastAsia"/>
                <w:b/>
                <w:bCs/>
                <w:sz w:val="24"/>
                <w:szCs w:val="24"/>
              </w:rPr>
              <w:t>元</w:t>
            </w:r>
            <w:r w:rsidRPr="00CD3E2D">
              <w:rPr>
                <w:rFonts w:ascii="仿宋" w:eastAsia="仿宋" w:hAnsi="仿宋"/>
                <w:b/>
                <w:bCs/>
                <w:sz w:val="24"/>
                <w:szCs w:val="24"/>
              </w:rPr>
              <w:t>/</w:t>
            </w:r>
            <w:r w:rsidRPr="00CD3E2D">
              <w:rPr>
                <w:rFonts w:ascii="仿宋" w:eastAsia="仿宋" w:hAnsi="仿宋" w:hint="eastAsia"/>
                <w:b/>
                <w:bCs/>
                <w:sz w:val="24"/>
                <w:szCs w:val="24"/>
              </w:rPr>
              <w:t>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.59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各型制脚手架未编制施工方案；违规使用锈蚀、变形脚手架、梯子等；未按规范规定储存危险化学品；；不遵守、不配合甲方安全、环保、消防等管理要求；其他违反国家相关法律法规标准和甲方安全环保等管理规定</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1000</w:t>
            </w:r>
            <w:r w:rsidRPr="00CD3E2D">
              <w:rPr>
                <w:rFonts w:ascii="仿宋" w:eastAsia="仿宋" w:hAnsi="仿宋" w:hint="eastAsia"/>
                <w:b/>
                <w:bCs/>
                <w:sz w:val="24"/>
                <w:szCs w:val="24"/>
              </w:rPr>
              <w:t>元～</w:t>
            </w:r>
            <w:r w:rsidRPr="00CD3E2D">
              <w:rPr>
                <w:rFonts w:ascii="仿宋" w:eastAsia="仿宋" w:hAnsi="仿宋"/>
                <w:b/>
                <w:bCs/>
                <w:sz w:val="24"/>
                <w:szCs w:val="24"/>
              </w:rPr>
              <w:t>5000</w:t>
            </w:r>
            <w:r w:rsidRPr="00CD3E2D">
              <w:rPr>
                <w:rFonts w:ascii="仿宋" w:eastAsia="仿宋" w:hAnsi="仿宋" w:hint="eastAsia"/>
                <w:b/>
                <w:bCs/>
                <w:sz w:val="24"/>
                <w:szCs w:val="24"/>
              </w:rPr>
              <w:t>元</w:t>
            </w:r>
            <w:r w:rsidRPr="00CD3E2D">
              <w:rPr>
                <w:rFonts w:ascii="仿宋" w:eastAsia="仿宋" w:hAnsi="仿宋"/>
                <w:b/>
                <w:bCs/>
                <w:sz w:val="24"/>
                <w:szCs w:val="24"/>
              </w:rPr>
              <w:t>/</w:t>
            </w:r>
            <w:r w:rsidRPr="00CD3E2D">
              <w:rPr>
                <w:rFonts w:ascii="仿宋" w:eastAsia="仿宋" w:hAnsi="仿宋" w:hint="eastAsia"/>
                <w:b/>
                <w:bCs/>
                <w:sz w:val="24"/>
                <w:szCs w:val="24"/>
              </w:rPr>
              <w:t>次；扣安全分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.60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t>工器具（登高工器具、临时用电及电器工器具、焊接工器具、气瓶、角磨机、切割机、热合机等）无</w:t>
            </w:r>
            <w:r w:rsidRPr="00CD3E2D">
              <w:t> “</w:t>
            </w:r>
            <w:r w:rsidRPr="00CD3E2D">
              <w:t>外协使用工具</w:t>
            </w:r>
            <w:r w:rsidRPr="00CD3E2D">
              <w:t>” </w:t>
            </w:r>
            <w:r w:rsidRPr="00CD3E2D">
              <w:t>标签或标签破损及标签模糊未及时申请更换</w:t>
            </w:r>
            <w:r w:rsidRPr="00CD3E2D">
              <w:t>,</w:t>
            </w:r>
            <w:r w:rsidRPr="00CD3E2D">
              <w:t>擅自撕毁、涂改</w:t>
            </w:r>
            <w:r w:rsidRPr="00CD3E2D">
              <w:t>“</w:t>
            </w:r>
            <w:r w:rsidRPr="00CD3E2D">
              <w:t>外协使用工具</w:t>
            </w:r>
            <w:r w:rsidRPr="00CD3E2D">
              <w:t>”</w:t>
            </w:r>
            <w:r w:rsidRPr="00CD3E2D">
              <w:t>标签；</w:t>
            </w:r>
            <w:r w:rsidRPr="00CD3E2D">
              <w:rPr>
                <w:rFonts w:hint="eastAsia"/>
              </w:rPr>
              <w:t>工器具</w:t>
            </w:r>
            <w:r w:rsidRPr="00CD3E2D">
              <w:t>故障</w:t>
            </w:r>
            <w:r w:rsidRPr="00CD3E2D">
              <w:rPr>
                <w:rFonts w:hint="eastAsia"/>
              </w:rPr>
              <w:t>或损害</w:t>
            </w:r>
            <w:r w:rsidRPr="00CD3E2D">
              <w:t>未悬挂</w:t>
            </w:r>
            <w:r w:rsidRPr="00CD3E2D">
              <w:t> “</w:t>
            </w:r>
            <w:r w:rsidRPr="00CD3E2D">
              <w:t>待维修</w:t>
            </w:r>
            <w:r w:rsidRPr="00CD3E2D">
              <w:t>” </w:t>
            </w:r>
            <w:r w:rsidRPr="00CD3E2D">
              <w:t>标识仍继续使用</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bCs/>
                <w:sz w:val="24"/>
                <w:szCs w:val="24"/>
              </w:rPr>
              <w:t>违约金</w:t>
            </w:r>
            <w:r w:rsidRPr="00CD3E2D">
              <w:rPr>
                <w:rFonts w:ascii="仿宋" w:eastAsia="仿宋" w:hAnsi="仿宋"/>
                <w:b/>
                <w:bCs/>
                <w:sz w:val="24"/>
                <w:szCs w:val="24"/>
              </w:rPr>
              <w:t>500</w:t>
            </w:r>
            <w:r w:rsidRPr="00CD3E2D">
              <w:rPr>
                <w:rFonts w:ascii="仿宋" w:eastAsia="仿宋" w:hAnsi="仿宋" w:hint="eastAsia"/>
                <w:b/>
                <w:bCs/>
                <w:sz w:val="24"/>
                <w:szCs w:val="24"/>
              </w:rPr>
              <w:t>元～</w:t>
            </w:r>
            <w:r w:rsidRPr="00CD3E2D">
              <w:rPr>
                <w:rFonts w:ascii="仿宋" w:eastAsia="仿宋" w:hAnsi="仿宋"/>
                <w:b/>
                <w:bCs/>
                <w:sz w:val="24"/>
                <w:szCs w:val="24"/>
              </w:rPr>
              <w:t>1000</w:t>
            </w:r>
            <w:r w:rsidRPr="00CD3E2D">
              <w:rPr>
                <w:rFonts w:ascii="仿宋" w:eastAsia="仿宋" w:hAnsi="仿宋" w:hint="eastAsia"/>
                <w:b/>
                <w:bCs/>
                <w:sz w:val="24"/>
                <w:szCs w:val="24"/>
              </w:rPr>
              <w:t>元</w:t>
            </w:r>
            <w:r w:rsidRPr="00CD3E2D">
              <w:rPr>
                <w:rFonts w:ascii="仿宋" w:eastAsia="仿宋" w:hAnsi="仿宋"/>
                <w:b/>
                <w:bCs/>
                <w:sz w:val="24"/>
                <w:szCs w:val="24"/>
              </w:rPr>
              <w:t>/</w:t>
            </w:r>
            <w:r w:rsidRPr="00CD3E2D">
              <w:rPr>
                <w:rFonts w:ascii="仿宋" w:eastAsia="仿宋" w:hAnsi="仿宋" w:hint="eastAsia"/>
                <w:b/>
                <w:bCs/>
                <w:sz w:val="24"/>
                <w:szCs w:val="24"/>
              </w:rPr>
              <w:t>个；扣安全分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4</w:t>
            </w:r>
            <w:r w:rsidRPr="00CD3E2D">
              <w:rPr>
                <w:rFonts w:ascii="仿宋" w:eastAsia="仿宋" w:hAnsi="仿宋"/>
                <w:sz w:val="24"/>
                <w:szCs w:val="24"/>
              </w:rPr>
              <w:t>.61</w:t>
            </w:r>
          </w:p>
        </w:tc>
        <w:tc>
          <w:tcPr>
            <w:tcW w:w="2206" w:type="pct"/>
            <w:vAlign w:val="center"/>
          </w:tcPr>
          <w:p w:rsidR="0040138B" w:rsidRPr="00CD3E2D" w:rsidRDefault="0040138B" w:rsidP="0048701B">
            <w:pPr>
              <w:spacing w:line="300" w:lineRule="exact"/>
              <w:jc w:val="center"/>
              <w:rPr>
                <w:rFonts w:ascii="仿宋" w:eastAsia="仿宋" w:hAnsi="仿宋"/>
                <w:sz w:val="24"/>
                <w:szCs w:val="24"/>
              </w:rPr>
            </w:pPr>
            <w:r w:rsidRPr="00CD3E2D">
              <w:rPr>
                <w:rFonts w:ascii="仿宋" w:eastAsia="仿宋" w:hAnsi="仿宋" w:hint="eastAsia"/>
                <w:sz w:val="24"/>
                <w:szCs w:val="24"/>
              </w:rPr>
              <w:t>在甲方公司范围内因其违反国家法律法规、标准规范和甲方安全环保等相关管理规定</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乙方应支付违约金</w:t>
            </w:r>
            <w:r w:rsidRPr="00CD3E2D">
              <w:rPr>
                <w:rFonts w:ascii="仿宋" w:eastAsia="仿宋" w:hAnsi="仿宋"/>
                <w:sz w:val="24"/>
                <w:szCs w:val="24"/>
              </w:rPr>
              <w:t>500</w:t>
            </w:r>
            <w:r w:rsidRPr="00CD3E2D">
              <w:rPr>
                <w:rFonts w:ascii="仿宋" w:eastAsia="仿宋" w:hAnsi="仿宋" w:hint="eastAsia"/>
                <w:sz w:val="24"/>
                <w:szCs w:val="24"/>
              </w:rPr>
              <w:t>～</w:t>
            </w:r>
            <w:r w:rsidRPr="00CD3E2D">
              <w:rPr>
                <w:rFonts w:ascii="仿宋" w:eastAsia="仿宋" w:hAnsi="仿宋"/>
                <w:sz w:val="24"/>
                <w:szCs w:val="24"/>
              </w:rPr>
              <w:t>5000</w:t>
            </w:r>
            <w:r w:rsidRPr="00CD3E2D">
              <w:rPr>
                <w:rFonts w:ascii="仿宋" w:eastAsia="仿宋" w:hAnsi="仿宋" w:hint="eastAsia"/>
                <w:sz w:val="24"/>
                <w:szCs w:val="24"/>
              </w:rPr>
              <w:t>元/事项/次；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lastRenderedPageBreak/>
              <w:t>4</w:t>
            </w:r>
            <w:r w:rsidRPr="00CD3E2D">
              <w:rPr>
                <w:rFonts w:ascii="仿宋" w:eastAsia="仿宋" w:hAnsi="仿宋"/>
                <w:sz w:val="24"/>
                <w:szCs w:val="24"/>
              </w:rPr>
              <w:t>.62</w:t>
            </w:r>
          </w:p>
        </w:tc>
        <w:tc>
          <w:tcPr>
            <w:tcW w:w="2206" w:type="pct"/>
            <w:vAlign w:val="center"/>
          </w:tcPr>
          <w:p w:rsidR="0040138B" w:rsidRPr="00CD3E2D" w:rsidRDefault="0040138B" w:rsidP="0048701B">
            <w:pPr>
              <w:spacing w:line="300" w:lineRule="exact"/>
              <w:jc w:val="center"/>
              <w:rPr>
                <w:rFonts w:ascii="仿宋" w:eastAsia="仿宋" w:hAnsi="仿宋"/>
                <w:sz w:val="24"/>
                <w:szCs w:val="24"/>
              </w:rPr>
            </w:pPr>
            <w:r w:rsidRPr="00CD3E2D">
              <w:rPr>
                <w:rFonts w:ascii="仿宋" w:eastAsia="仿宋" w:hAnsi="仿宋" w:hint="eastAsia"/>
                <w:sz w:val="24"/>
                <w:szCs w:val="24"/>
              </w:rPr>
              <w:t>发生安全、环保、职业病、火灾事故或引起媒体（含抖音、快手、小视频、朋友圈等）等负面曝光</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根据事故情况和影响范围，乙方应支付违约金10000～100000元/事项/次。涉及损失赔偿的另算</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t>5</w:t>
            </w:r>
            <w:r w:rsidRPr="00CD3E2D">
              <w:rPr>
                <w:rFonts w:ascii="仿宋" w:eastAsia="仿宋" w:hAnsi="仿宋"/>
                <w:b/>
                <w:bCs/>
                <w:sz w:val="24"/>
                <w:szCs w:val="24"/>
              </w:rPr>
              <w:t>.</w:t>
            </w:r>
            <w:r w:rsidRPr="00CD3E2D">
              <w:rPr>
                <w:rFonts w:ascii="仿宋" w:eastAsia="仿宋" w:hAnsi="仿宋" w:hint="eastAsia"/>
                <w:b/>
                <w:bCs/>
                <w:sz w:val="24"/>
                <w:szCs w:val="24"/>
              </w:rPr>
              <w:t>文明施工管理</w:t>
            </w:r>
          </w:p>
          <w:p w:rsidR="0040138B" w:rsidRPr="00CD3E2D" w:rsidRDefault="0040138B" w:rsidP="0048701B">
            <w:pPr>
              <w:spacing w:line="440" w:lineRule="exact"/>
              <w:ind w:firstLineChars="200" w:firstLine="480"/>
              <w:mirrorIndents/>
              <w:jc w:val="center"/>
              <w:rPr>
                <w:rFonts w:ascii="仿宋" w:eastAsia="仿宋" w:hAnsi="仿宋"/>
                <w:sz w:val="24"/>
                <w:szCs w:val="24"/>
              </w:rPr>
            </w:pPr>
            <w:r w:rsidRPr="00CD3E2D">
              <w:rPr>
                <w:rFonts w:ascii="仿宋" w:eastAsia="仿宋" w:hAnsi="仿宋" w:hint="eastAsia"/>
                <w:sz w:val="24"/>
                <w:szCs w:val="24"/>
              </w:rPr>
              <w:t>本项下约定的各类文明施工情形，若同一施工人员合计出现三次（不同类别累计计算次数）不符合约定的情形，乙方除应承担对应的违约责任外，甲方还有权要求乙方更换施工人员，乙方应无条件更换，相应后果由乙方自行承担。</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施工人员必须统一服装，衣服穿戴整齐，严禁不扣纽扣或不拉拉链，严禁穿短裤在厂区内走动，严禁在厂区所有区域内平卧休息；乙方如有自备移动休息房的，由甲方指定放置区域。</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未按约定履行的，乙方需支付违约金</w:t>
            </w:r>
            <w:r w:rsidRPr="00CD3E2D">
              <w:rPr>
                <w:rFonts w:ascii="仿宋" w:eastAsia="仿宋" w:hAnsi="仿宋"/>
                <w:b/>
                <w:bCs/>
                <w:sz w:val="24"/>
                <w:szCs w:val="24"/>
              </w:rPr>
              <w:t>2</w:t>
            </w:r>
            <w:r w:rsidRPr="00CD3E2D">
              <w:rPr>
                <w:rFonts w:ascii="仿宋" w:eastAsia="仿宋" w:hAnsi="仿宋" w:hint="eastAsia"/>
                <w:b/>
                <w:bCs/>
                <w:sz w:val="24"/>
                <w:szCs w:val="24"/>
              </w:rPr>
              <w:t>00元/人·次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乙方施工人员不得在甲方厂区内从事与施工无关事项，如：聚众打牌、喧哗等。</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未按约定履行的，乙方需支付违约金</w:t>
            </w:r>
            <w:r w:rsidRPr="00CD3E2D">
              <w:rPr>
                <w:rFonts w:ascii="仿宋" w:eastAsia="仿宋" w:hAnsi="仿宋"/>
                <w:b/>
                <w:bCs/>
                <w:sz w:val="24"/>
                <w:szCs w:val="24"/>
              </w:rPr>
              <w:t>2</w:t>
            </w:r>
            <w:r w:rsidRPr="00CD3E2D">
              <w:rPr>
                <w:rFonts w:ascii="仿宋" w:eastAsia="仿宋" w:hAnsi="仿宋" w:hint="eastAsia"/>
                <w:b/>
                <w:bCs/>
                <w:sz w:val="24"/>
                <w:szCs w:val="24"/>
              </w:rPr>
              <w:t>00</w:t>
            </w:r>
            <w:r w:rsidRPr="00CD3E2D">
              <w:rPr>
                <w:rFonts w:ascii="仿宋" w:eastAsia="仿宋" w:hAnsi="仿宋"/>
                <w:b/>
                <w:bCs/>
                <w:sz w:val="24"/>
                <w:szCs w:val="24"/>
              </w:rPr>
              <w:t>0</w:t>
            </w:r>
            <w:r w:rsidRPr="00CD3E2D">
              <w:rPr>
                <w:rFonts w:ascii="仿宋" w:eastAsia="仿宋" w:hAnsi="仿宋" w:hint="eastAsia"/>
                <w:b/>
                <w:bCs/>
                <w:sz w:val="24"/>
                <w:szCs w:val="24"/>
              </w:rPr>
              <w:t>元/人·次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乙方施工人员应当文明施工，不得随意大小便等。</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未按约定履行的，乙方需支付违约金</w:t>
            </w:r>
            <w:r w:rsidRPr="00CD3E2D">
              <w:rPr>
                <w:rFonts w:ascii="仿宋" w:eastAsia="仿宋" w:hAnsi="仿宋"/>
                <w:b/>
                <w:bCs/>
                <w:sz w:val="24"/>
                <w:szCs w:val="24"/>
              </w:rPr>
              <w:t>2</w:t>
            </w:r>
            <w:r w:rsidRPr="00CD3E2D">
              <w:rPr>
                <w:rFonts w:ascii="仿宋" w:eastAsia="仿宋" w:hAnsi="仿宋" w:hint="eastAsia"/>
                <w:b/>
                <w:bCs/>
                <w:sz w:val="24"/>
                <w:szCs w:val="24"/>
              </w:rPr>
              <w:t>00</w:t>
            </w:r>
            <w:r w:rsidRPr="00CD3E2D">
              <w:rPr>
                <w:rFonts w:ascii="仿宋" w:eastAsia="仿宋" w:hAnsi="仿宋"/>
                <w:b/>
                <w:bCs/>
                <w:sz w:val="24"/>
                <w:szCs w:val="24"/>
              </w:rPr>
              <w:t>0</w:t>
            </w:r>
            <w:r w:rsidRPr="00CD3E2D">
              <w:rPr>
                <w:rFonts w:ascii="仿宋" w:eastAsia="仿宋" w:hAnsi="仿宋" w:hint="eastAsia"/>
                <w:b/>
                <w:bCs/>
                <w:sz w:val="24"/>
                <w:szCs w:val="24"/>
              </w:rPr>
              <w:t>元/人·次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乙方施工人员进入甲方厂区后不得在吸烟点以外区域吸烟，乙方施工区域内若出现烟头视为乙方施工人员吸烟。</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未按约定履行的，第一次发现乙方需支付违约金</w:t>
            </w:r>
            <w:r w:rsidRPr="00CD3E2D">
              <w:rPr>
                <w:rFonts w:ascii="仿宋" w:eastAsia="仿宋" w:hAnsi="仿宋"/>
                <w:b/>
                <w:bCs/>
                <w:sz w:val="24"/>
                <w:szCs w:val="24"/>
              </w:rPr>
              <w:t>5</w:t>
            </w:r>
            <w:r w:rsidRPr="00CD3E2D">
              <w:rPr>
                <w:rFonts w:ascii="仿宋" w:eastAsia="仿宋" w:hAnsi="仿宋" w:hint="eastAsia"/>
                <w:b/>
                <w:bCs/>
                <w:sz w:val="24"/>
                <w:szCs w:val="24"/>
              </w:rPr>
              <w:t>00元/烟头；第二次</w:t>
            </w:r>
            <w:r w:rsidRPr="00CD3E2D">
              <w:rPr>
                <w:rFonts w:ascii="仿宋" w:eastAsia="仿宋" w:hAnsi="仿宋"/>
                <w:b/>
                <w:bCs/>
                <w:sz w:val="24"/>
                <w:szCs w:val="24"/>
              </w:rPr>
              <w:t>1000</w:t>
            </w:r>
            <w:r w:rsidRPr="00CD3E2D">
              <w:rPr>
                <w:rFonts w:ascii="仿宋" w:eastAsia="仿宋" w:hAnsi="仿宋" w:hint="eastAsia"/>
                <w:b/>
                <w:bCs/>
                <w:sz w:val="24"/>
                <w:szCs w:val="24"/>
              </w:rPr>
              <w:t>元/烟头；第三次</w:t>
            </w:r>
            <w:r w:rsidRPr="00CD3E2D">
              <w:rPr>
                <w:rFonts w:ascii="仿宋" w:eastAsia="仿宋" w:hAnsi="仿宋"/>
                <w:b/>
                <w:bCs/>
                <w:sz w:val="24"/>
                <w:szCs w:val="24"/>
              </w:rPr>
              <w:t>2000</w:t>
            </w:r>
            <w:r w:rsidRPr="00CD3E2D">
              <w:rPr>
                <w:rFonts w:ascii="仿宋" w:eastAsia="仿宋" w:hAnsi="仿宋" w:hint="eastAsia"/>
                <w:b/>
                <w:bCs/>
                <w:sz w:val="24"/>
                <w:szCs w:val="24"/>
              </w:rPr>
              <w:t>元/烟头</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乙方施工人员不得在甲方厂区内用餐；甲方食堂用餐的除外。</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未按约定履行的，乙方需支付违约金</w:t>
            </w:r>
            <w:r w:rsidRPr="00CD3E2D">
              <w:rPr>
                <w:rFonts w:ascii="仿宋" w:eastAsia="仿宋" w:hAnsi="仿宋"/>
                <w:b/>
                <w:bCs/>
                <w:sz w:val="24"/>
                <w:szCs w:val="24"/>
              </w:rPr>
              <w:t>2</w:t>
            </w:r>
            <w:r w:rsidRPr="00CD3E2D">
              <w:rPr>
                <w:rFonts w:ascii="仿宋" w:eastAsia="仿宋" w:hAnsi="仿宋" w:hint="eastAsia"/>
                <w:b/>
                <w:bCs/>
                <w:sz w:val="24"/>
                <w:szCs w:val="24"/>
              </w:rPr>
              <w:t>00元/人·次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乙方产生的生活垃圾、工业垃圾、集中放置后当天清理，特别是饮食包装不得随意丢弃。</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每次发现施工区域或材料堆放区域杂乱；乙方需支付违约金</w:t>
            </w:r>
            <w:r w:rsidRPr="00CD3E2D">
              <w:rPr>
                <w:rFonts w:ascii="仿宋" w:eastAsia="仿宋" w:hAnsi="仿宋"/>
                <w:b/>
                <w:bCs/>
                <w:sz w:val="24"/>
                <w:szCs w:val="24"/>
              </w:rPr>
              <w:t>1</w:t>
            </w:r>
            <w:r w:rsidRPr="00CD3E2D">
              <w:rPr>
                <w:rFonts w:ascii="仿宋" w:eastAsia="仿宋" w:hAnsi="仿宋" w:hint="eastAsia"/>
                <w:b/>
                <w:bCs/>
                <w:sz w:val="24"/>
                <w:szCs w:val="24"/>
              </w:rPr>
              <w:t>00</w:t>
            </w:r>
            <w:r w:rsidRPr="00CD3E2D">
              <w:rPr>
                <w:rFonts w:ascii="仿宋" w:eastAsia="仿宋" w:hAnsi="仿宋"/>
                <w:b/>
                <w:bCs/>
                <w:sz w:val="24"/>
                <w:szCs w:val="24"/>
              </w:rPr>
              <w:t>0</w:t>
            </w:r>
            <w:r w:rsidRPr="00CD3E2D">
              <w:rPr>
                <w:rFonts w:ascii="仿宋" w:eastAsia="仿宋" w:hAnsi="仿宋" w:hint="eastAsia"/>
                <w:b/>
                <w:bCs/>
                <w:sz w:val="24"/>
                <w:szCs w:val="24"/>
              </w:rPr>
              <w:t>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甲方设置在乙方施工区域的围挡及封闭的大门未经甲方允许，乙方不得擅自搬离、开启。</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未按约定履行造成甲方物品损坏的乙方需修复或照价赔偿，</w:t>
            </w:r>
            <w:r w:rsidRPr="00CD3E2D">
              <w:rPr>
                <w:rFonts w:ascii="仿宋" w:eastAsia="仿宋" w:hAnsi="仿宋" w:hint="eastAsia"/>
                <w:b/>
                <w:bCs/>
                <w:sz w:val="24"/>
                <w:szCs w:val="24"/>
              </w:rPr>
              <w:t>并支付违约金2000元</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乙方施工人员应当遵纪守法，不得盗窃、侵占甲方的财产。</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w:t>
            </w:r>
            <w:r w:rsidRPr="00CD3E2D">
              <w:rPr>
                <w:rFonts w:ascii="仿宋" w:eastAsia="仿宋" w:hAnsi="仿宋" w:hint="eastAsia"/>
                <w:b/>
                <w:bCs/>
                <w:sz w:val="24"/>
                <w:szCs w:val="24"/>
              </w:rPr>
              <w:t>乙方应支付按施工人员盗窃财产价值十倍的违约金，不足一万元的，按一万元支付</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lastRenderedPageBreak/>
              <w:t>5</w:t>
            </w:r>
            <w:r w:rsidRPr="00CD3E2D">
              <w:rPr>
                <w:rFonts w:ascii="仿宋" w:eastAsia="仿宋" w:hAnsi="仿宋"/>
                <w:sz w:val="24"/>
                <w:szCs w:val="24"/>
              </w:rPr>
              <w:t>.9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乙方进厂前需提交现场第一责任人和第二责任人联系方式，且必须对进厂施工人员进行摸底排查，明确现场不得存在有犯罪前科人员。</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若有犯罪前科人员，</w:t>
            </w:r>
            <w:r w:rsidRPr="00CD3E2D">
              <w:rPr>
                <w:rFonts w:ascii="仿宋" w:eastAsia="仿宋" w:hAnsi="仿宋" w:hint="eastAsia"/>
                <w:b/>
                <w:bCs/>
                <w:sz w:val="24"/>
                <w:szCs w:val="24"/>
              </w:rPr>
              <w:t>乙方应支付违约金5</w:t>
            </w:r>
            <w:r w:rsidRPr="00CD3E2D">
              <w:rPr>
                <w:rFonts w:ascii="仿宋" w:eastAsia="仿宋" w:hAnsi="仿宋"/>
                <w:b/>
                <w:bCs/>
                <w:sz w:val="24"/>
                <w:szCs w:val="24"/>
              </w:rPr>
              <w:t>000</w:t>
            </w:r>
            <w:r w:rsidRPr="00CD3E2D">
              <w:rPr>
                <w:rFonts w:ascii="仿宋" w:eastAsia="仿宋" w:hAnsi="仿宋" w:hint="eastAsia"/>
                <w:b/>
                <w:bCs/>
                <w:sz w:val="24"/>
                <w:szCs w:val="24"/>
              </w:rPr>
              <w:t>元/人，且相应人员应当立即撤换</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.10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乙方施工现场发生冲突，第一责任人务必第一时间到现场处理；现场协调必须使用文明用语，杜绝威胁性用语；</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出现冲突事项或打架，</w:t>
            </w:r>
            <w:r w:rsidRPr="00CD3E2D">
              <w:rPr>
                <w:rFonts w:ascii="仿宋" w:eastAsia="仿宋" w:hAnsi="仿宋" w:hint="eastAsia"/>
                <w:b/>
                <w:bCs/>
                <w:sz w:val="24"/>
                <w:szCs w:val="24"/>
              </w:rPr>
              <w:t>乙方应支付违约金5</w:t>
            </w:r>
            <w:r w:rsidRPr="00CD3E2D">
              <w:rPr>
                <w:rFonts w:ascii="仿宋" w:eastAsia="仿宋" w:hAnsi="仿宋"/>
                <w:b/>
                <w:bCs/>
                <w:sz w:val="24"/>
                <w:szCs w:val="24"/>
              </w:rPr>
              <w:t>000</w:t>
            </w:r>
            <w:r w:rsidRPr="00CD3E2D">
              <w:rPr>
                <w:rFonts w:ascii="仿宋" w:eastAsia="仿宋" w:hAnsi="仿宋" w:hint="eastAsia"/>
                <w:b/>
                <w:bCs/>
                <w:sz w:val="24"/>
                <w:szCs w:val="24"/>
              </w:rPr>
              <w:t>元/次；若有公安部门介入的，则10000元/次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5</w:t>
            </w:r>
            <w:r w:rsidRPr="00CD3E2D">
              <w:rPr>
                <w:rFonts w:ascii="仿宋" w:eastAsia="仿宋" w:hAnsi="仿宋"/>
                <w:sz w:val="24"/>
                <w:szCs w:val="24"/>
              </w:rPr>
              <w:t>.11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施工垃圾、设备包装物由乙方自行负责处理，未及时清理的甲方安排清理，产生费用由乙方承担。</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每次发现施工区域或材料堆放区域杂乱；乙方需支付违约金</w:t>
            </w:r>
            <w:r w:rsidRPr="00CD3E2D">
              <w:rPr>
                <w:rFonts w:ascii="仿宋" w:eastAsia="仿宋" w:hAnsi="仿宋"/>
                <w:b/>
                <w:bCs/>
                <w:sz w:val="24"/>
                <w:szCs w:val="24"/>
              </w:rPr>
              <w:t>1</w:t>
            </w:r>
            <w:r w:rsidRPr="00CD3E2D">
              <w:rPr>
                <w:rFonts w:ascii="仿宋" w:eastAsia="仿宋" w:hAnsi="仿宋" w:hint="eastAsia"/>
                <w:b/>
                <w:bCs/>
                <w:sz w:val="24"/>
                <w:szCs w:val="24"/>
              </w:rPr>
              <w:t>00</w:t>
            </w:r>
            <w:r w:rsidRPr="00CD3E2D">
              <w:rPr>
                <w:rFonts w:ascii="仿宋" w:eastAsia="仿宋" w:hAnsi="仿宋"/>
                <w:b/>
                <w:bCs/>
                <w:sz w:val="24"/>
                <w:szCs w:val="24"/>
              </w:rPr>
              <w:t>0</w:t>
            </w:r>
            <w:r w:rsidRPr="00CD3E2D">
              <w:rPr>
                <w:rFonts w:ascii="仿宋" w:eastAsia="仿宋" w:hAnsi="仿宋" w:hint="eastAsia"/>
                <w:b/>
                <w:bCs/>
                <w:sz w:val="24"/>
                <w:szCs w:val="24"/>
              </w:rPr>
              <w:t>元/次</w:t>
            </w:r>
            <w:r w:rsidRPr="00CD3E2D">
              <w:rPr>
                <w:rFonts w:ascii="仿宋" w:eastAsia="仿宋" w:hAnsi="仿宋" w:hint="eastAsia"/>
                <w:sz w:val="24"/>
                <w:szCs w:val="24"/>
              </w:rPr>
              <w:t>；</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b/>
                <w:bCs/>
                <w:sz w:val="24"/>
                <w:szCs w:val="24"/>
              </w:rPr>
              <w:t>6.品质管理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乙方不得将金属物品挂身上，外露在衣物表面</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sz w:val="24"/>
                <w:szCs w:val="24"/>
              </w:rPr>
              <w:t>违约金200元/次；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乙发需在施工单约定施工范围，如会出现钻孔、打磨、切割、焊接、搅拌水泥等可能产生金属异物或水泥灰等情况，提前告知班长，并经过PQE允许再进行施工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未按约定履行的，乙方应支付违约金</w:t>
            </w:r>
            <w:r w:rsidRPr="00CD3E2D">
              <w:rPr>
                <w:rFonts w:ascii="仿宋" w:eastAsia="仿宋" w:hAnsi="仿宋" w:hint="eastAsia"/>
                <w:b/>
                <w:sz w:val="24"/>
                <w:szCs w:val="24"/>
              </w:rPr>
              <w:t>1000~5000元/次；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乙方需经值班长同意，才可在生产区域进行接电作业</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sz w:val="24"/>
                <w:szCs w:val="24"/>
              </w:rPr>
              <w:t>违约金500元/次；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乙方需在防护状态下，进行打磨切割焊接作业</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sz w:val="24"/>
                <w:szCs w:val="24"/>
              </w:rPr>
              <w:t>违约金500元/次；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.5</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乙方施工因需要打开卷帘门/窗户/或新增与外界连接开口，使用完毕需进行封闭和恢复</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未按约定履行的，乙方应支付违约金</w:t>
            </w:r>
            <w:r w:rsidRPr="00CD3E2D">
              <w:rPr>
                <w:rFonts w:ascii="仿宋" w:eastAsia="仿宋" w:hAnsi="仿宋" w:hint="eastAsia"/>
                <w:b/>
                <w:sz w:val="24"/>
                <w:szCs w:val="24"/>
              </w:rPr>
              <w:t>500元/次；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.6</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乙方施工过程中不得私自打开隔离棚，或在隔离棚外进行施工</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未按约定履行的，乙方应支付违约金</w:t>
            </w:r>
            <w:r w:rsidRPr="00CD3E2D">
              <w:rPr>
                <w:rFonts w:ascii="仿宋" w:eastAsia="仿宋" w:hAnsi="仿宋" w:hint="eastAsia"/>
                <w:b/>
                <w:sz w:val="24"/>
                <w:szCs w:val="24"/>
              </w:rPr>
              <w:t>1000元/次；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.7</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乙方物品部件需及时收纳进收纳盒或收纳包，禁止随意放置在地面、设备内部或周边</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sz w:val="24"/>
                <w:szCs w:val="24"/>
              </w:rPr>
              <w:t>违约金50元/次·件；</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.8</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乙方电线剪线应用袋子收集剪落异物，电线拆接线应使用电工胶布将线头包裹完全</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sz w:val="24"/>
                <w:szCs w:val="24"/>
              </w:rPr>
              <w:t>违约金200元/次；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.9</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乙方未经许可，禁止使用制造现场用于内部使用的工具或物品</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sz w:val="24"/>
                <w:szCs w:val="24"/>
              </w:rPr>
              <w:t>违约金200元/次；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lastRenderedPageBreak/>
              <w:t>6</w:t>
            </w:r>
            <w:r w:rsidRPr="00CD3E2D">
              <w:rPr>
                <w:rFonts w:ascii="仿宋" w:eastAsia="仿宋" w:hAnsi="仿宋"/>
                <w:sz w:val="24"/>
                <w:szCs w:val="24"/>
              </w:rPr>
              <w:t>.10</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乙方未经车间品质或值班长允许，禁止开启进排风设备，避免造成异物扩散</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未按约定履行的，乙方应支付</w:t>
            </w:r>
            <w:r w:rsidRPr="00CD3E2D">
              <w:rPr>
                <w:rFonts w:ascii="仿宋" w:eastAsia="仿宋" w:hAnsi="仿宋" w:hint="eastAsia"/>
                <w:b/>
                <w:sz w:val="24"/>
                <w:szCs w:val="24"/>
              </w:rPr>
              <w:t>违约金500-2000元/次；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.11</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乙方施工过程中，禁止使用镀铜刷子对生锈、焊接点、抛光面等进行打磨，</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未按约定履行的，造成环境污染，未影响产品品质（如对产品带来污染，考核翻倍，同时计算物料损耗成本）乙方应支付</w:t>
            </w:r>
            <w:r w:rsidRPr="00CD3E2D">
              <w:rPr>
                <w:rFonts w:ascii="仿宋" w:eastAsia="仿宋" w:hAnsi="仿宋" w:hint="eastAsia"/>
                <w:b/>
                <w:sz w:val="24"/>
                <w:szCs w:val="24"/>
              </w:rPr>
              <w:t>违约金500元/次；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.12</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乙方施工过程中，拆除的旧设备、部件等进行转移，需包裹防护构建合格</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未按约定履行，乙方应支付</w:t>
            </w:r>
            <w:r w:rsidRPr="00CD3E2D">
              <w:rPr>
                <w:rFonts w:ascii="仿宋" w:eastAsia="仿宋" w:hAnsi="仿宋" w:hint="eastAsia"/>
                <w:b/>
                <w:sz w:val="24"/>
                <w:szCs w:val="24"/>
              </w:rPr>
              <w:t>违约金500元/次；</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.13</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乙方进入车间所携带的工具不得含铜、锌。</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违反者考核200元/人/次，同一人员出现三次同类违规，乙方更换该施工人员；</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441"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6</w:t>
            </w:r>
            <w:r w:rsidRPr="00CD3E2D">
              <w:rPr>
                <w:rFonts w:ascii="仿宋" w:eastAsia="仿宋" w:hAnsi="仿宋"/>
                <w:sz w:val="24"/>
                <w:szCs w:val="24"/>
              </w:rPr>
              <w:t>.14</w:t>
            </w:r>
          </w:p>
        </w:tc>
        <w:tc>
          <w:tcPr>
            <w:tcW w:w="2206"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sz w:val="24"/>
                <w:szCs w:val="24"/>
              </w:rPr>
              <w:t>人员行走不走人行通道、边走边玩手机或接打电话未停下的</w:t>
            </w:r>
          </w:p>
        </w:tc>
        <w:tc>
          <w:tcPr>
            <w:tcW w:w="2353" w:type="pct"/>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违反者考核200元/人/次，同一人员出现三次同类违规，乙方更换该施工人员；</w:t>
            </w:r>
            <w:r w:rsidRPr="00CD3E2D">
              <w:rPr>
                <w:rFonts w:ascii="仿宋" w:eastAsia="仿宋" w:hAnsi="仿宋" w:hint="eastAsia"/>
                <w:b/>
                <w:bCs/>
                <w:sz w:val="24"/>
                <w:szCs w:val="24"/>
              </w:rPr>
              <w:t>扣安全分</w:t>
            </w:r>
            <w:r w:rsidRPr="00CD3E2D">
              <w:rPr>
                <w:rFonts w:ascii="仿宋" w:eastAsia="仿宋" w:hAnsi="仿宋" w:hint="eastAsia"/>
                <w:sz w:val="24"/>
                <w:szCs w:val="24"/>
              </w:rPr>
              <w:t>2～5</w:t>
            </w:r>
            <w:r w:rsidRPr="00CD3E2D">
              <w:rPr>
                <w:rFonts w:ascii="仿宋" w:eastAsia="仿宋" w:hAnsi="仿宋" w:hint="eastAsia"/>
                <w:b/>
                <w:bCs/>
                <w:sz w:val="24"/>
                <w:szCs w:val="24"/>
              </w:rPr>
              <w:t>分</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b/>
                <w:bCs/>
                <w:sz w:val="24"/>
                <w:szCs w:val="24"/>
              </w:rPr>
            </w:pPr>
            <w:r w:rsidRPr="00CD3E2D">
              <w:rPr>
                <w:rFonts w:ascii="仿宋" w:eastAsia="仿宋" w:hAnsi="仿宋" w:hint="eastAsia"/>
                <w:b/>
                <w:bCs/>
                <w:sz w:val="24"/>
                <w:szCs w:val="24"/>
              </w:rPr>
              <w:t>7</w:t>
            </w:r>
            <w:r w:rsidRPr="00CD3E2D">
              <w:rPr>
                <w:rFonts w:ascii="仿宋" w:eastAsia="仿宋" w:hAnsi="仿宋"/>
                <w:b/>
                <w:bCs/>
                <w:sz w:val="24"/>
                <w:szCs w:val="24"/>
              </w:rPr>
              <w:t>.</w:t>
            </w:r>
            <w:r w:rsidRPr="00CD3E2D">
              <w:rPr>
                <w:rFonts w:ascii="仿宋" w:eastAsia="仿宋" w:hAnsi="仿宋" w:hint="eastAsia"/>
                <w:b/>
                <w:bCs/>
                <w:sz w:val="24"/>
                <w:szCs w:val="24"/>
              </w:rPr>
              <w:t>施工单位评分管理</w:t>
            </w:r>
          </w:p>
        </w:tc>
      </w:tr>
      <w:tr w:rsidR="0040138B" w:rsidRPr="00CD3E2D" w:rsidTr="0048701B">
        <w:trPr>
          <w:cantSplit/>
        </w:trPr>
        <w:tc>
          <w:tcPr>
            <w:tcW w:w="5000" w:type="pct"/>
            <w:gridSpan w:val="3"/>
            <w:vAlign w:val="center"/>
          </w:tcPr>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7.1为确保施工质量以及避免施工过程对后续产品质量产生影响，在乙方施工单位进厂后，甲方有权根据其内部管理制度从工程质量评价、安全评价、施工违规评价、施工配合度评价四方面对乙方进行综合年度评分管理。</w:t>
            </w:r>
          </w:p>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7.2乙方在甲方处总得分≥60，可列入年度合格外协单位名录。</w:t>
            </w:r>
          </w:p>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7.3乙方在甲方处总得分＜60，列入待考察外协单位名录，停止12个月的发包项目。12个月后，乙方可重新进行培训考试，考核通过合格后，再导入公司合格外协单位名录。</w:t>
            </w:r>
          </w:p>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hint="eastAsia"/>
                <w:sz w:val="24"/>
                <w:szCs w:val="24"/>
              </w:rPr>
              <w:t>7.4当乙方得分低于80 分时，甲方对乙方单位项目负责人进行约谈；</w:t>
            </w:r>
          </w:p>
          <w:p w:rsidR="0040138B" w:rsidRPr="00CD3E2D" w:rsidRDefault="0040138B" w:rsidP="0048701B">
            <w:pPr>
              <w:spacing w:line="440" w:lineRule="exact"/>
              <w:mirrorIndents/>
              <w:jc w:val="center"/>
              <w:rPr>
                <w:rFonts w:ascii="仿宋" w:eastAsia="仿宋" w:hAnsi="仿宋"/>
                <w:kern w:val="0"/>
                <w:sz w:val="24"/>
                <w:szCs w:val="24"/>
              </w:rPr>
            </w:pPr>
            <w:r w:rsidRPr="00CD3E2D">
              <w:rPr>
                <w:rFonts w:ascii="仿宋" w:eastAsia="仿宋" w:hAnsi="仿宋" w:hint="eastAsia"/>
                <w:kern w:val="0"/>
                <w:sz w:val="24"/>
                <w:szCs w:val="24"/>
              </w:rPr>
              <w:t>7.5为避免乙方单位停工造成工程无法进行，如遇项目进行中停工，在甲方确认前提下，可先以项目推进为主；</w:t>
            </w:r>
          </w:p>
          <w:p w:rsidR="0040138B" w:rsidRPr="00CD3E2D" w:rsidRDefault="0040138B" w:rsidP="0048701B">
            <w:pPr>
              <w:spacing w:line="440" w:lineRule="exact"/>
              <w:mirrorIndents/>
              <w:jc w:val="center"/>
              <w:rPr>
                <w:rFonts w:ascii="仿宋" w:eastAsia="仿宋" w:hAnsi="仿宋"/>
                <w:sz w:val="24"/>
                <w:szCs w:val="24"/>
              </w:rPr>
            </w:pPr>
            <w:r w:rsidRPr="00CD3E2D">
              <w:rPr>
                <w:rFonts w:ascii="仿宋" w:eastAsia="仿宋" w:hAnsi="仿宋"/>
                <w:kern w:val="0"/>
                <w:sz w:val="24"/>
                <w:szCs w:val="24"/>
              </w:rPr>
              <w:t>7.6</w:t>
            </w:r>
            <w:r w:rsidRPr="00CD3E2D">
              <w:rPr>
                <w:rFonts w:ascii="仿宋" w:eastAsia="仿宋" w:hAnsi="仿宋" w:hint="eastAsia"/>
                <w:kern w:val="0"/>
                <w:sz w:val="24"/>
                <w:szCs w:val="24"/>
              </w:rPr>
              <w:t>外协单位收到我司下发的《外协违约通知单》后，</w:t>
            </w:r>
            <w:r w:rsidRPr="00CD3E2D">
              <w:rPr>
                <w:rFonts w:ascii="仿宋" w:eastAsia="仿宋" w:hAnsi="仿宋" w:hint="eastAsia"/>
                <w:sz w:val="24"/>
                <w:szCs w:val="24"/>
              </w:rPr>
              <w:t>3日内可向安全环保部提交反馈，若无反馈请在</w:t>
            </w:r>
            <w:r w:rsidRPr="00CD3E2D">
              <w:rPr>
                <w:rFonts w:ascii="仿宋" w:eastAsia="仿宋" w:hAnsi="仿宋"/>
                <w:sz w:val="24"/>
                <w:szCs w:val="24"/>
              </w:rPr>
              <w:t>3</w:t>
            </w:r>
            <w:r w:rsidRPr="00CD3E2D">
              <w:rPr>
                <w:rFonts w:ascii="仿宋" w:eastAsia="仿宋" w:hAnsi="仿宋" w:hint="eastAsia"/>
                <w:sz w:val="24"/>
                <w:szCs w:val="24"/>
              </w:rPr>
              <w:t>个工作日内往我司财务账户（</w:t>
            </w:r>
            <w:r w:rsidRPr="00CD3E2D">
              <w:rPr>
                <w:rFonts w:ascii="仿宋" w:eastAsia="仿宋" w:hAnsi="仿宋"/>
                <w:sz w:val="24"/>
                <w:szCs w:val="24"/>
              </w:rPr>
              <w:t>2319001409100102525</w:t>
            </w:r>
            <w:r w:rsidRPr="00CD3E2D">
              <w:rPr>
                <w:rFonts w:ascii="仿宋" w:eastAsia="仿宋" w:hAnsi="仿宋" w:hint="eastAsia"/>
                <w:sz w:val="24"/>
                <w:szCs w:val="24"/>
              </w:rPr>
              <w:t>）缴纳违约金（备注公司简称+违约事件），如未按时缴纳违约金，将按照每延迟一日追加违约金金额1</w:t>
            </w:r>
            <w:r w:rsidRPr="00CD3E2D">
              <w:rPr>
                <w:rFonts w:ascii="仿宋" w:eastAsia="仿宋" w:hAnsi="仿宋"/>
                <w:sz w:val="24"/>
                <w:szCs w:val="24"/>
              </w:rPr>
              <w:t>0%</w:t>
            </w:r>
            <w:r w:rsidRPr="00CD3E2D">
              <w:rPr>
                <w:rFonts w:ascii="仿宋" w:eastAsia="仿宋" w:hAnsi="仿宋" w:hint="eastAsia"/>
                <w:sz w:val="24"/>
                <w:szCs w:val="24"/>
              </w:rPr>
              <w:t>考核，最终解释权归甲方所有；</w:t>
            </w:r>
          </w:p>
        </w:tc>
      </w:tr>
    </w:tbl>
    <w:p w:rsidR="0040138B" w:rsidRPr="00CD3E2D" w:rsidRDefault="0040138B" w:rsidP="0040138B">
      <w:pPr>
        <w:spacing w:line="440" w:lineRule="exact"/>
        <w:mirrorIndents/>
        <w:rPr>
          <w:rFonts w:ascii="仿宋" w:eastAsia="仿宋" w:hAnsi="仿宋"/>
          <w:sz w:val="24"/>
          <w:szCs w:val="24"/>
        </w:rPr>
      </w:pPr>
      <w:r w:rsidRPr="00CD3E2D">
        <w:rPr>
          <w:rFonts w:ascii="仿宋" w:eastAsia="仿宋" w:hAnsi="仿宋" w:hint="eastAsia"/>
          <w:sz w:val="24"/>
          <w:szCs w:val="24"/>
        </w:rPr>
        <w:t>二、以上约定，自本约定生效之日或乙方施工人员进入施工区域施工之日（日期更早者为准）起开始执行。</w:t>
      </w:r>
    </w:p>
    <w:p w:rsidR="0040138B" w:rsidRPr="00CD3E2D" w:rsidRDefault="0040138B" w:rsidP="0040138B">
      <w:pPr>
        <w:spacing w:line="440" w:lineRule="exact"/>
        <w:mirrorIndents/>
        <w:rPr>
          <w:rFonts w:ascii="仿宋" w:eastAsia="仿宋" w:hAnsi="仿宋"/>
          <w:sz w:val="24"/>
          <w:szCs w:val="24"/>
        </w:rPr>
      </w:pPr>
      <w:r w:rsidRPr="00CD3E2D">
        <w:rPr>
          <w:rFonts w:ascii="仿宋" w:eastAsia="仿宋" w:hAnsi="仿宋" w:hint="eastAsia"/>
          <w:sz w:val="24"/>
          <w:szCs w:val="24"/>
        </w:rPr>
        <w:t>三、原则上，甲方每周确认一期（甲方根据管理需要可以适当延长确认周期）乙方安全文明施工的情况，如乙方需向甲方支付违约金的，乙方应当自收到甲方确认通知之日起三日内支付。</w:t>
      </w:r>
    </w:p>
    <w:p w:rsidR="0040138B" w:rsidRPr="00CD3E2D" w:rsidRDefault="0040138B" w:rsidP="0040138B">
      <w:pPr>
        <w:spacing w:line="440" w:lineRule="exact"/>
        <w:mirrorIndents/>
        <w:rPr>
          <w:rFonts w:ascii="仿宋" w:eastAsia="仿宋" w:hAnsi="仿宋"/>
          <w:sz w:val="24"/>
          <w:szCs w:val="24"/>
        </w:rPr>
      </w:pPr>
      <w:r w:rsidRPr="00CD3E2D">
        <w:rPr>
          <w:rFonts w:ascii="仿宋" w:eastAsia="仿宋" w:hAnsi="仿宋" w:hint="eastAsia"/>
          <w:sz w:val="24"/>
          <w:szCs w:val="24"/>
        </w:rPr>
        <w:t>四、乙方若违反本约定的相关约定而应当向甲方支付违约金的，甲方可直接在应付给乙方的工程款中</w:t>
      </w:r>
      <w:r w:rsidRPr="00CD3E2D">
        <w:rPr>
          <w:rFonts w:ascii="仿宋" w:eastAsia="仿宋" w:hAnsi="仿宋" w:hint="eastAsia"/>
          <w:sz w:val="24"/>
          <w:szCs w:val="24"/>
        </w:rPr>
        <w:lastRenderedPageBreak/>
        <w:t>直接抵扣。本约定未明确约定的事项，如有发生则参考本约定同类或相似事项的违约金标准计算违约金，没有同类或相似事项的，则双方另行协商。</w:t>
      </w:r>
    </w:p>
    <w:p w:rsidR="0040138B" w:rsidRPr="00CD3E2D" w:rsidRDefault="0040138B" w:rsidP="0040138B">
      <w:pPr>
        <w:spacing w:line="440" w:lineRule="exact"/>
        <w:mirrorIndents/>
        <w:rPr>
          <w:rFonts w:ascii="仿宋" w:eastAsia="仿宋" w:hAnsi="仿宋"/>
          <w:sz w:val="24"/>
          <w:szCs w:val="24"/>
        </w:rPr>
      </w:pPr>
      <w:r w:rsidRPr="00CD3E2D">
        <w:rPr>
          <w:rFonts w:ascii="仿宋" w:eastAsia="仿宋" w:hAnsi="仿宋" w:hint="eastAsia"/>
          <w:sz w:val="24"/>
          <w:szCs w:val="24"/>
        </w:rPr>
        <w:t>五、本约定自双方盖章后生效。</w:t>
      </w:r>
    </w:p>
    <w:p w:rsidR="0040138B" w:rsidRPr="00CD3E2D" w:rsidRDefault="0040138B" w:rsidP="0040138B">
      <w:pPr>
        <w:spacing w:line="440" w:lineRule="exact"/>
        <w:mirrorIndents/>
        <w:rPr>
          <w:rFonts w:ascii="仿宋" w:eastAsia="仿宋" w:hAnsi="仿宋"/>
          <w:sz w:val="24"/>
          <w:szCs w:val="24"/>
        </w:rPr>
      </w:pPr>
    </w:p>
    <w:tbl>
      <w:tblPr>
        <w:tblW w:w="9400" w:type="dxa"/>
        <w:tblInd w:w="-108" w:type="dxa"/>
        <w:tblLook w:val="04A0" w:firstRow="1" w:lastRow="0" w:firstColumn="1" w:lastColumn="0" w:noHBand="0" w:noVBand="1"/>
      </w:tblPr>
      <w:tblGrid>
        <w:gridCol w:w="4700"/>
        <w:gridCol w:w="4700"/>
      </w:tblGrid>
      <w:tr w:rsidR="0040138B" w:rsidRPr="00225A5B" w:rsidTr="008A2BEE">
        <w:tc>
          <w:tcPr>
            <w:tcW w:w="4700" w:type="dxa"/>
            <w:shd w:val="clear" w:color="auto" w:fill="auto"/>
            <w:hideMark/>
          </w:tcPr>
          <w:p w:rsidR="0040138B" w:rsidRPr="00CD3E2D" w:rsidRDefault="0040138B" w:rsidP="008A2BEE">
            <w:pPr>
              <w:widowControl/>
              <w:spacing w:line="360" w:lineRule="auto"/>
              <w:rPr>
                <w:rFonts w:ascii="仿宋" w:eastAsia="仿宋" w:hAnsi="仿宋"/>
                <w:sz w:val="24"/>
              </w:rPr>
            </w:pPr>
            <w:bookmarkStart w:id="9" w:name="_Hlk80172778"/>
            <w:r w:rsidRPr="00CD3E2D">
              <w:rPr>
                <w:rFonts w:ascii="仿宋" w:eastAsia="仿宋" w:hAnsi="仿宋" w:hint="eastAsia"/>
                <w:sz w:val="24"/>
              </w:rPr>
              <w:t>甲方：雅安厦钨新能源材料有限公司</w:t>
            </w:r>
          </w:p>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法定代表人：姜龙</w:t>
            </w:r>
          </w:p>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委托代理人：【</w:t>
            </w:r>
            <w:r>
              <w:rPr>
                <w:rFonts w:ascii="仿宋" w:eastAsia="仿宋" w:hAnsi="仿宋" w:hint="eastAsia"/>
                <w:sz w:val="24"/>
              </w:rPr>
              <w:t>苏水飚</w:t>
            </w:r>
            <w:r w:rsidRPr="00CD3E2D">
              <w:rPr>
                <w:rFonts w:ascii="仿宋" w:eastAsia="仿宋" w:hAnsi="仿宋" w:hint="eastAsia"/>
                <w:sz w:val="24"/>
              </w:rPr>
              <w:t>】</w:t>
            </w:r>
          </w:p>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法定代表人或委托代理人（签字）：</w:t>
            </w:r>
          </w:p>
          <w:p w:rsidR="0040138B" w:rsidRPr="00CD3E2D" w:rsidRDefault="0040138B" w:rsidP="008A2BEE">
            <w:pPr>
              <w:widowControl/>
              <w:spacing w:line="360" w:lineRule="auto"/>
              <w:rPr>
                <w:rFonts w:ascii="仿宋" w:eastAsia="仿宋" w:hAnsi="仿宋"/>
                <w:sz w:val="24"/>
              </w:rPr>
            </w:pPr>
          </w:p>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签字日期：【】年【】月【】日</w:t>
            </w:r>
          </w:p>
        </w:tc>
        <w:tc>
          <w:tcPr>
            <w:tcW w:w="4700" w:type="dxa"/>
            <w:shd w:val="clear" w:color="auto" w:fill="auto"/>
            <w:hideMark/>
          </w:tcPr>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乙方：【】</w:t>
            </w:r>
          </w:p>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法定代表人：【】</w:t>
            </w:r>
          </w:p>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委托代理人：【】</w:t>
            </w:r>
          </w:p>
          <w:p w:rsidR="0040138B" w:rsidRPr="00CD3E2D" w:rsidRDefault="0040138B" w:rsidP="008A2BEE">
            <w:pPr>
              <w:widowControl/>
              <w:spacing w:line="360" w:lineRule="auto"/>
              <w:rPr>
                <w:rFonts w:ascii="仿宋" w:eastAsia="仿宋" w:hAnsi="仿宋"/>
                <w:sz w:val="24"/>
              </w:rPr>
            </w:pPr>
            <w:r w:rsidRPr="00CD3E2D">
              <w:rPr>
                <w:rFonts w:ascii="仿宋" w:eastAsia="仿宋" w:hAnsi="仿宋" w:hint="eastAsia"/>
                <w:sz w:val="24"/>
              </w:rPr>
              <w:t>法定代表人或委托代理人（签字）：</w:t>
            </w:r>
          </w:p>
          <w:p w:rsidR="0040138B" w:rsidRPr="00CD3E2D" w:rsidRDefault="0040138B" w:rsidP="008A2BEE">
            <w:pPr>
              <w:widowControl/>
              <w:spacing w:line="360" w:lineRule="auto"/>
              <w:rPr>
                <w:rFonts w:ascii="仿宋" w:eastAsia="仿宋" w:hAnsi="仿宋"/>
                <w:sz w:val="24"/>
              </w:rPr>
            </w:pPr>
          </w:p>
          <w:p w:rsidR="0040138B" w:rsidRPr="00225A5B" w:rsidRDefault="0040138B" w:rsidP="008A2BEE">
            <w:pPr>
              <w:widowControl/>
              <w:spacing w:line="360" w:lineRule="auto"/>
              <w:rPr>
                <w:rFonts w:ascii="仿宋" w:eastAsia="仿宋" w:hAnsi="仿宋"/>
                <w:sz w:val="24"/>
              </w:rPr>
            </w:pPr>
            <w:r w:rsidRPr="00CD3E2D">
              <w:rPr>
                <w:rFonts w:ascii="仿宋" w:eastAsia="仿宋" w:hAnsi="仿宋" w:hint="eastAsia"/>
                <w:sz w:val="24"/>
              </w:rPr>
              <w:t>签字日期：【】年【】月【】日</w:t>
            </w:r>
          </w:p>
        </w:tc>
      </w:tr>
      <w:bookmarkEnd w:id="9"/>
    </w:tbl>
    <w:p w:rsidR="0040138B" w:rsidRPr="00225A5B" w:rsidRDefault="0040138B" w:rsidP="0040138B"/>
    <w:p w:rsidR="0040138B" w:rsidRP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Default="0040138B" w:rsidP="002E3A9B">
      <w:pPr>
        <w:spacing w:beforeLines="50" w:before="156" w:after="75" w:line="360" w:lineRule="auto"/>
        <w:rPr>
          <w:rFonts w:ascii="仿宋" w:eastAsia="仿宋" w:hAnsi="仿宋"/>
        </w:rPr>
      </w:pPr>
    </w:p>
    <w:p w:rsidR="0040138B" w:rsidRPr="007D3BF5" w:rsidRDefault="0040138B" w:rsidP="002E3A9B">
      <w:pPr>
        <w:spacing w:beforeLines="50" w:before="156" w:after="75" w:line="360" w:lineRule="auto"/>
        <w:rPr>
          <w:rFonts w:ascii="仿宋" w:eastAsia="仿宋" w:hAnsi="仿宋"/>
        </w:rPr>
      </w:pPr>
    </w:p>
    <w:p w:rsidR="002E3A9B" w:rsidRPr="007D3BF5" w:rsidRDefault="002E3A9B" w:rsidP="002E3A9B"/>
    <w:p w:rsidR="002E3A9B" w:rsidRPr="002E3A9B" w:rsidRDefault="002E3A9B"/>
    <w:sectPr w:rsidR="002E3A9B" w:rsidRPr="002E3A9B" w:rsidSect="00F650F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3DF" w:rsidRDefault="005153DF" w:rsidP="005A73FE">
      <w:r>
        <w:separator/>
      </w:r>
    </w:p>
  </w:endnote>
  <w:endnote w:type="continuationSeparator" w:id="0">
    <w:p w:rsidR="005153DF" w:rsidRDefault="005153DF" w:rsidP="005A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3DF" w:rsidRDefault="005153DF" w:rsidP="005A73FE">
      <w:r>
        <w:separator/>
      </w:r>
    </w:p>
  </w:footnote>
  <w:footnote w:type="continuationSeparator" w:id="0">
    <w:p w:rsidR="005153DF" w:rsidRDefault="005153DF" w:rsidP="005A73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86F"/>
    <w:multiLevelType w:val="hybridMultilevel"/>
    <w:tmpl w:val="AE8A7BBA"/>
    <w:lvl w:ilvl="0" w:tplc="9D4E3B26">
      <w:start w:val="3"/>
      <w:numFmt w:val="japaneseCounting"/>
      <w:lvlText w:val="%1、"/>
      <w:lvlJc w:val="left"/>
      <w:pPr>
        <w:ind w:left="885" w:hanging="45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 w15:restartNumberingAfterBreak="0">
    <w:nsid w:val="0DA4089C"/>
    <w:multiLevelType w:val="multilevel"/>
    <w:tmpl w:val="0DA4089C"/>
    <w:lvl w:ilvl="0">
      <w:start w:val="1"/>
      <w:numFmt w:val="decimal"/>
      <w:lvlText w:val="%1"/>
      <w:lvlJc w:val="left"/>
      <w:pPr>
        <w:ind w:left="425" w:hanging="425"/>
      </w:pPr>
      <w:rPr>
        <w:rFonts w:hint="default"/>
      </w:rPr>
    </w:lvl>
    <w:lvl w:ilvl="1">
      <w:start w:val="1"/>
      <w:numFmt w:val="decimal"/>
      <w:lvlText w:val="%1.%2"/>
      <w:lvlJc w:val="left"/>
      <w:pPr>
        <w:ind w:left="992" w:hanging="567"/>
      </w:pPr>
      <w:rPr>
        <w:rFonts w:ascii="黑体" w:eastAsia="黑体" w:hAnsi="黑体"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4D02B3"/>
    <w:multiLevelType w:val="multilevel"/>
    <w:tmpl w:val="0DA4089C"/>
    <w:lvl w:ilvl="0">
      <w:start w:val="1"/>
      <w:numFmt w:val="decimal"/>
      <w:lvlText w:val="%1"/>
      <w:lvlJc w:val="left"/>
      <w:pPr>
        <w:ind w:left="425" w:hanging="425"/>
      </w:pPr>
      <w:rPr>
        <w:rFonts w:hint="default"/>
      </w:rPr>
    </w:lvl>
    <w:lvl w:ilvl="1">
      <w:start w:val="1"/>
      <w:numFmt w:val="decimal"/>
      <w:lvlText w:val="%1.%2"/>
      <w:lvlJc w:val="left"/>
      <w:pPr>
        <w:ind w:left="992" w:hanging="567"/>
      </w:pPr>
      <w:rPr>
        <w:rFonts w:ascii="黑体" w:eastAsia="黑体" w:hAnsi="黑体"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72B13C4"/>
    <w:multiLevelType w:val="hybridMultilevel"/>
    <w:tmpl w:val="BF304E00"/>
    <w:lvl w:ilvl="0" w:tplc="2ABCFCE4">
      <w:start w:val="1"/>
      <w:numFmt w:val="chineseCountingThousand"/>
      <w:lvlText w:val="%1、"/>
      <w:lvlJc w:val="left"/>
      <w:pPr>
        <w:ind w:left="855" w:hanging="420"/>
      </w:pPr>
      <w:rPr>
        <w:rFonts w:hint="eastAsia"/>
      </w:rPr>
    </w:lvl>
    <w:lvl w:ilvl="1" w:tplc="AAE6A708">
      <w:start w:val="1"/>
      <w:numFmt w:val="decimal"/>
      <w:lvlText w:val="%2、"/>
      <w:lvlJc w:val="left"/>
      <w:pPr>
        <w:ind w:left="1575" w:hanging="720"/>
      </w:pPr>
      <w:rPr>
        <w:rFonts w:hint="default"/>
      </w:r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15:restartNumberingAfterBreak="0">
    <w:nsid w:val="17AD7E65"/>
    <w:multiLevelType w:val="multilevel"/>
    <w:tmpl w:val="17AD7E65"/>
    <w:lvl w:ilvl="0">
      <w:start w:val="1"/>
      <w:numFmt w:val="decimal"/>
      <w:lvlText w:val="%1."/>
      <w:lvlJc w:val="left"/>
      <w:pPr>
        <w:ind w:left="425" w:hanging="425"/>
      </w:pPr>
      <w:rPr>
        <w:b/>
        <w:lang w:val="en-US"/>
      </w:rPr>
    </w:lvl>
    <w:lvl w:ilvl="1">
      <w:start w:val="1"/>
      <w:numFmt w:val="decimal"/>
      <w:lvlText w:val="6.3.%2"/>
      <w:lvlJc w:val="left"/>
      <w:pPr>
        <w:ind w:left="567" w:hanging="567"/>
      </w:pPr>
      <w:rPr>
        <w:rFonts w:ascii="黑体" w:eastAsia="黑体" w:hAnsi="黑体" w:cs="Times New Roman" w:hint="default"/>
        <w:b w:val="0"/>
        <w:bCs w:val="0"/>
        <w:i w:val="0"/>
        <w:iCs w:val="0"/>
        <w:caps w:val="0"/>
        <w:smallCaps w:val="0"/>
        <w:strike w:val="0"/>
        <w:dstrike w:val="0"/>
        <w:vanish w:val="0"/>
        <w:color w:val="000000"/>
        <w:spacing w:val="0"/>
        <w:position w:val="0"/>
        <w:u w:val="none"/>
        <w:vertAlign w:val="baseline"/>
        <w:em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05504E3"/>
    <w:multiLevelType w:val="multilevel"/>
    <w:tmpl w:val="205504E3"/>
    <w:lvl w:ilvl="0">
      <w:start w:val="1"/>
      <w:numFmt w:val="decimal"/>
      <w:pStyle w:val="a"/>
      <w:suff w:val="space"/>
      <w:lvlText w:val="%1"/>
      <w:lvlJc w:val="left"/>
      <w:pPr>
        <w:ind w:left="425" w:hanging="425"/>
      </w:pPr>
      <w:rPr>
        <w:rFonts w:hint="eastAsia"/>
      </w:rPr>
    </w:lvl>
    <w:lvl w:ilvl="1">
      <w:start w:val="1"/>
      <w:numFmt w:val="decimal"/>
      <w:pStyle w:val="a0"/>
      <w:suff w:val="space"/>
      <w:lvlText w:val="%1.%2"/>
      <w:lvlJc w:val="left"/>
      <w:pPr>
        <w:ind w:left="624" w:hanging="454"/>
      </w:pPr>
      <w:rPr>
        <w:rFonts w:hint="eastAsia"/>
      </w:rPr>
    </w:lvl>
    <w:lvl w:ilvl="2">
      <w:start w:val="1"/>
      <w:numFmt w:val="decimal"/>
      <w:pStyle w:val="a1"/>
      <w:suff w:val="space"/>
      <w:lvlText w:val="%1.%2.%3"/>
      <w:lvlJc w:val="left"/>
      <w:pPr>
        <w:ind w:left="1021" w:hanging="681"/>
      </w:pPr>
      <w:rPr>
        <w:rFonts w:hint="eastAsia"/>
      </w:rPr>
    </w:lvl>
    <w:lvl w:ilvl="3">
      <w:start w:val="1"/>
      <w:numFmt w:val="decimal"/>
      <w:pStyle w:val="a2"/>
      <w:suff w:val="space"/>
      <w:lvlText w:val="%1.%2.%3.%4"/>
      <w:lvlJc w:val="left"/>
      <w:pPr>
        <w:ind w:left="1418" w:hanging="9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76B6998"/>
    <w:multiLevelType w:val="hybridMultilevel"/>
    <w:tmpl w:val="5A260136"/>
    <w:lvl w:ilvl="0" w:tplc="1D4C4A00">
      <w:start w:val="1"/>
      <w:numFmt w:val="decimal"/>
      <w:pStyle w:val="A3"/>
      <w:lvlText w:val="2.%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15:restartNumberingAfterBreak="0">
    <w:nsid w:val="294E6214"/>
    <w:multiLevelType w:val="hybridMultilevel"/>
    <w:tmpl w:val="9DC0666C"/>
    <w:lvl w:ilvl="0" w:tplc="DD627BDE">
      <w:start w:val="1"/>
      <w:numFmt w:val="japaneseCounting"/>
      <w:lvlText w:val="%1、"/>
      <w:lvlJc w:val="left"/>
      <w:pPr>
        <w:ind w:left="885" w:hanging="450"/>
      </w:pPr>
      <w:rPr>
        <w:rFonts w:hint="default"/>
      </w:rPr>
    </w:lvl>
    <w:lvl w:ilvl="1" w:tplc="DDA82066">
      <w:start w:val="1"/>
      <w:numFmt w:val="decimal"/>
      <w:lvlText w:val="%2、"/>
      <w:lvlJc w:val="left"/>
      <w:pPr>
        <w:ind w:left="1215" w:hanging="360"/>
      </w:pPr>
      <w:rPr>
        <w:rFonts w:hint="default"/>
      </w:r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8" w15:restartNumberingAfterBreak="0">
    <w:nsid w:val="2DFD79A1"/>
    <w:multiLevelType w:val="multilevel"/>
    <w:tmpl w:val="0DA4089C"/>
    <w:lvl w:ilvl="0">
      <w:start w:val="1"/>
      <w:numFmt w:val="decimal"/>
      <w:lvlText w:val="%1"/>
      <w:lvlJc w:val="left"/>
      <w:pPr>
        <w:ind w:left="425" w:hanging="425"/>
      </w:pPr>
      <w:rPr>
        <w:rFonts w:hint="default"/>
      </w:rPr>
    </w:lvl>
    <w:lvl w:ilvl="1">
      <w:start w:val="1"/>
      <w:numFmt w:val="decimal"/>
      <w:lvlText w:val="%1.%2"/>
      <w:lvlJc w:val="left"/>
      <w:pPr>
        <w:ind w:left="992" w:hanging="567"/>
      </w:pPr>
      <w:rPr>
        <w:rFonts w:ascii="黑体" w:eastAsia="黑体" w:hAnsi="黑体"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FC00E78"/>
    <w:multiLevelType w:val="hybridMultilevel"/>
    <w:tmpl w:val="2CA2A30E"/>
    <w:lvl w:ilvl="0" w:tplc="38B83FA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30463B33"/>
    <w:multiLevelType w:val="hybridMultilevel"/>
    <w:tmpl w:val="B86CA516"/>
    <w:lvl w:ilvl="0" w:tplc="6ACEC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1C065B"/>
    <w:multiLevelType w:val="hybridMultilevel"/>
    <w:tmpl w:val="E1A0502E"/>
    <w:lvl w:ilvl="0" w:tplc="ABF66684">
      <w:start w:val="1"/>
      <w:numFmt w:val="decimal"/>
      <w:lvlText w:val="2.1.%1"/>
      <w:lvlJc w:val="left"/>
      <w:pPr>
        <w:ind w:left="855" w:hanging="420"/>
      </w:pPr>
      <w:rPr>
        <w:rFonts w:hint="eastAsia"/>
      </w:rPr>
    </w:lvl>
    <w:lvl w:ilvl="1" w:tplc="04090019" w:tentative="1">
      <w:start w:val="1"/>
      <w:numFmt w:val="lowerLetter"/>
      <w:lvlText w:val="%2)"/>
      <w:lvlJc w:val="left"/>
      <w:pPr>
        <w:ind w:left="1275" w:hanging="420"/>
      </w:pPr>
    </w:lvl>
    <w:lvl w:ilvl="2" w:tplc="0218A7DA">
      <w:start w:val="1"/>
      <w:numFmt w:val="decimal"/>
      <w:lvlText w:val="3.1.%3"/>
      <w:lvlJc w:val="left"/>
      <w:pPr>
        <w:ind w:left="1130" w:hanging="420"/>
      </w:pPr>
      <w:rPr>
        <w:rFonts w:hint="eastAsia"/>
      </w:r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2" w15:restartNumberingAfterBreak="0">
    <w:nsid w:val="5AE2608F"/>
    <w:multiLevelType w:val="hybridMultilevel"/>
    <w:tmpl w:val="4172FF5C"/>
    <w:lvl w:ilvl="0" w:tplc="512EA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645E9E"/>
    <w:multiLevelType w:val="hybridMultilevel"/>
    <w:tmpl w:val="E97498A8"/>
    <w:lvl w:ilvl="0" w:tplc="5BFC4030">
      <w:start w:val="1"/>
      <w:numFmt w:val="decimal"/>
      <w:lvlText w:val="%1."/>
      <w:lvlJc w:val="left"/>
      <w:pPr>
        <w:ind w:left="855" w:hanging="420"/>
      </w:pPr>
      <w:rPr>
        <w:rFonts w:hint="eastAsia"/>
      </w:rPr>
    </w:lvl>
    <w:lvl w:ilvl="1" w:tplc="BCA6C2A2">
      <w:start w:val="1"/>
      <w:numFmt w:val="decimal"/>
      <w:lvlText w:val="3.%2"/>
      <w:lvlJc w:val="left"/>
      <w:pPr>
        <w:ind w:left="1130" w:hanging="420"/>
      </w:pPr>
      <w:rPr>
        <w:rFonts w:hint="eastAsia"/>
      </w:rPr>
    </w:lvl>
    <w:lvl w:ilvl="2" w:tplc="D1B8FA1E">
      <w:start w:val="1"/>
      <w:numFmt w:val="decimalEnclosedCircle"/>
      <w:lvlText w:val="%3"/>
      <w:lvlJc w:val="left"/>
      <w:pPr>
        <w:ind w:left="1635" w:hanging="360"/>
      </w:pPr>
      <w:rPr>
        <w:rFonts w:hint="default"/>
      </w:r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9"/>
  </w:num>
  <w:num w:numId="2">
    <w:abstractNumId w:val="3"/>
  </w:num>
  <w:num w:numId="3">
    <w:abstractNumId w:val="13"/>
  </w:num>
  <w:num w:numId="4">
    <w:abstractNumId w:val="6"/>
  </w:num>
  <w:num w:numId="5">
    <w:abstractNumId w:val="11"/>
  </w:num>
  <w:num w:numId="6">
    <w:abstractNumId w:val="12"/>
  </w:num>
  <w:num w:numId="7">
    <w:abstractNumId w:val="7"/>
  </w:num>
  <w:num w:numId="8">
    <w:abstractNumId w:val="0"/>
  </w:num>
  <w:num w:numId="9">
    <w:abstractNumId w:val="10"/>
  </w:num>
  <w:num w:numId="10">
    <w:abstractNumId w:val="4"/>
  </w:num>
  <w:num w:numId="11">
    <w:abstractNumId w:val="5"/>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78"/>
    <w:rsid w:val="00003338"/>
    <w:rsid w:val="000C6547"/>
    <w:rsid w:val="000E0D1F"/>
    <w:rsid w:val="00135CE1"/>
    <w:rsid w:val="001408B0"/>
    <w:rsid w:val="00147F9D"/>
    <w:rsid w:val="00175710"/>
    <w:rsid w:val="0020393E"/>
    <w:rsid w:val="00206370"/>
    <w:rsid w:val="002A1F0F"/>
    <w:rsid w:val="002E3A9B"/>
    <w:rsid w:val="003C4A9E"/>
    <w:rsid w:val="003F6233"/>
    <w:rsid w:val="00400476"/>
    <w:rsid w:val="0040138B"/>
    <w:rsid w:val="00477627"/>
    <w:rsid w:val="0048701B"/>
    <w:rsid w:val="005153D8"/>
    <w:rsid w:val="005153DF"/>
    <w:rsid w:val="005217B0"/>
    <w:rsid w:val="00542FBF"/>
    <w:rsid w:val="0056030B"/>
    <w:rsid w:val="005A73FE"/>
    <w:rsid w:val="005D034A"/>
    <w:rsid w:val="006115D8"/>
    <w:rsid w:val="006127B3"/>
    <w:rsid w:val="00621B5D"/>
    <w:rsid w:val="006B6948"/>
    <w:rsid w:val="007408D0"/>
    <w:rsid w:val="008734F4"/>
    <w:rsid w:val="00936616"/>
    <w:rsid w:val="0097048F"/>
    <w:rsid w:val="009A0C4B"/>
    <w:rsid w:val="009A1827"/>
    <w:rsid w:val="009C7E0E"/>
    <w:rsid w:val="00A23573"/>
    <w:rsid w:val="00A4717F"/>
    <w:rsid w:val="00AD299A"/>
    <w:rsid w:val="00BD1F93"/>
    <w:rsid w:val="00BD7132"/>
    <w:rsid w:val="00BF5F09"/>
    <w:rsid w:val="00C073EC"/>
    <w:rsid w:val="00C11DBF"/>
    <w:rsid w:val="00C36A0C"/>
    <w:rsid w:val="00CA4B2F"/>
    <w:rsid w:val="00CE3AD3"/>
    <w:rsid w:val="00D44A78"/>
    <w:rsid w:val="00D772C4"/>
    <w:rsid w:val="00DD66A1"/>
    <w:rsid w:val="00EB1C78"/>
    <w:rsid w:val="00EF7144"/>
    <w:rsid w:val="00F650F1"/>
    <w:rsid w:val="00F97A2E"/>
    <w:rsid w:val="00FE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8F240"/>
  <w15:chartTrackingRefBased/>
  <w15:docId w15:val="{C1E8A483-1D48-4CCE-A468-8E3F8F55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A73FE"/>
    <w:pPr>
      <w:widowControl w:val="0"/>
      <w:jc w:val="both"/>
    </w:pPr>
    <w:rPr>
      <w:rFonts w:ascii="Times New Roman" w:eastAsia="宋体" w:hAnsi="Times New Roman"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5A73F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5"/>
    <w:link w:val="a8"/>
    <w:uiPriority w:val="99"/>
    <w:rsid w:val="005A73FE"/>
    <w:rPr>
      <w:sz w:val="18"/>
      <w:szCs w:val="18"/>
    </w:rPr>
  </w:style>
  <w:style w:type="paragraph" w:styleId="aa">
    <w:name w:val="footer"/>
    <w:basedOn w:val="a4"/>
    <w:link w:val="ab"/>
    <w:uiPriority w:val="99"/>
    <w:unhideWhenUsed/>
    <w:rsid w:val="005A73FE"/>
    <w:pPr>
      <w:tabs>
        <w:tab w:val="center" w:pos="4153"/>
        <w:tab w:val="right" w:pos="8306"/>
      </w:tabs>
      <w:snapToGrid w:val="0"/>
      <w:jc w:val="left"/>
    </w:pPr>
    <w:rPr>
      <w:sz w:val="18"/>
      <w:szCs w:val="18"/>
    </w:rPr>
  </w:style>
  <w:style w:type="character" w:customStyle="1" w:styleId="ab">
    <w:name w:val="页脚 字符"/>
    <w:basedOn w:val="a5"/>
    <w:link w:val="aa"/>
    <w:uiPriority w:val="99"/>
    <w:rsid w:val="005A73FE"/>
    <w:rPr>
      <w:sz w:val="18"/>
      <w:szCs w:val="18"/>
    </w:rPr>
  </w:style>
  <w:style w:type="paragraph" w:styleId="ac">
    <w:name w:val="Title"/>
    <w:basedOn w:val="a4"/>
    <w:next w:val="a4"/>
    <w:link w:val="ad"/>
    <w:qFormat/>
    <w:rsid w:val="005A73FE"/>
    <w:pPr>
      <w:spacing w:before="240" w:after="60"/>
      <w:jc w:val="left"/>
      <w:outlineLvl w:val="0"/>
    </w:pPr>
    <w:rPr>
      <w:rFonts w:ascii="Cambria" w:hAnsi="Cambria"/>
      <w:b/>
      <w:bCs/>
      <w:sz w:val="32"/>
      <w:szCs w:val="32"/>
    </w:rPr>
  </w:style>
  <w:style w:type="character" w:customStyle="1" w:styleId="ad">
    <w:name w:val="标题 字符"/>
    <w:basedOn w:val="a5"/>
    <w:link w:val="ac"/>
    <w:qFormat/>
    <w:rsid w:val="005A73FE"/>
    <w:rPr>
      <w:rFonts w:ascii="Cambria" w:eastAsia="宋体" w:hAnsi="Cambria" w:cs="Times New Roman"/>
      <w:b/>
      <w:bCs/>
      <w:sz w:val="32"/>
      <w:szCs w:val="32"/>
    </w:rPr>
  </w:style>
  <w:style w:type="paragraph" w:styleId="ae">
    <w:name w:val="List Paragraph"/>
    <w:basedOn w:val="a4"/>
    <w:link w:val="af"/>
    <w:uiPriority w:val="34"/>
    <w:qFormat/>
    <w:rsid w:val="005A73FE"/>
    <w:pPr>
      <w:ind w:firstLineChars="200" w:firstLine="420"/>
    </w:pPr>
    <w:rPr>
      <w:rFonts w:ascii="Calibri" w:hAnsi="Calibri"/>
      <w:szCs w:val="22"/>
    </w:rPr>
  </w:style>
  <w:style w:type="character" w:customStyle="1" w:styleId="af">
    <w:name w:val="列出段落 字符"/>
    <w:link w:val="ae"/>
    <w:uiPriority w:val="99"/>
    <w:rsid w:val="005A73FE"/>
    <w:rPr>
      <w:rFonts w:ascii="Calibri" w:eastAsia="宋体" w:hAnsi="Calibri" w:cs="Times New Roman"/>
    </w:rPr>
  </w:style>
  <w:style w:type="paragraph" w:styleId="af0">
    <w:name w:val="Date"/>
    <w:basedOn w:val="a4"/>
    <w:next w:val="a4"/>
    <w:link w:val="af1"/>
    <w:uiPriority w:val="99"/>
    <w:semiHidden/>
    <w:unhideWhenUsed/>
    <w:rsid w:val="005A73FE"/>
    <w:pPr>
      <w:ind w:leftChars="2500" w:left="100"/>
    </w:pPr>
  </w:style>
  <w:style w:type="character" w:customStyle="1" w:styleId="af1">
    <w:name w:val="日期 字符"/>
    <w:basedOn w:val="a5"/>
    <w:link w:val="af0"/>
    <w:uiPriority w:val="99"/>
    <w:semiHidden/>
    <w:rsid w:val="005A73FE"/>
    <w:rPr>
      <w:rFonts w:ascii="Times New Roman" w:eastAsia="宋体" w:hAnsi="Times New Roman" w:cs="Times New Roman"/>
      <w:szCs w:val="20"/>
    </w:rPr>
  </w:style>
  <w:style w:type="character" w:customStyle="1" w:styleId="BChar">
    <w:name w:val="标题B Char"/>
    <w:link w:val="B"/>
    <w:rsid w:val="00AD299A"/>
    <w:rPr>
      <w:rFonts w:ascii="宋体" w:hAnsi="宋体" w:cs="宋体"/>
      <w:color w:val="000000"/>
      <w:sz w:val="24"/>
      <w:szCs w:val="24"/>
    </w:rPr>
  </w:style>
  <w:style w:type="paragraph" w:customStyle="1" w:styleId="B">
    <w:name w:val="标题B"/>
    <w:basedOn w:val="ae"/>
    <w:link w:val="BChar"/>
    <w:qFormat/>
    <w:rsid w:val="00AD299A"/>
    <w:pPr>
      <w:widowControl/>
      <w:adjustRightInd w:val="0"/>
      <w:snapToGrid w:val="0"/>
      <w:spacing w:before="100" w:beforeAutospacing="1" w:after="100" w:afterAutospacing="1" w:line="360" w:lineRule="auto"/>
      <w:ind w:firstLineChars="0" w:firstLine="0"/>
      <w:jc w:val="left"/>
    </w:pPr>
    <w:rPr>
      <w:rFonts w:ascii="宋体" w:eastAsiaTheme="minorEastAsia" w:hAnsi="宋体" w:cs="宋体"/>
      <w:color w:val="000000"/>
      <w:sz w:val="24"/>
      <w:szCs w:val="24"/>
    </w:rPr>
  </w:style>
  <w:style w:type="character" w:customStyle="1" w:styleId="AChar">
    <w:name w:val="标题A Char"/>
    <w:link w:val="A3"/>
    <w:rsid w:val="00AD299A"/>
    <w:rPr>
      <w:rFonts w:ascii="宋体" w:hAnsi="宋体"/>
      <w:b/>
      <w:color w:val="000000"/>
      <w:sz w:val="24"/>
      <w:szCs w:val="24"/>
    </w:rPr>
  </w:style>
  <w:style w:type="paragraph" w:customStyle="1" w:styleId="A3">
    <w:name w:val="标题A"/>
    <w:basedOn w:val="ae"/>
    <w:link w:val="AChar"/>
    <w:qFormat/>
    <w:rsid w:val="00AD299A"/>
    <w:pPr>
      <w:widowControl/>
      <w:numPr>
        <w:numId w:val="4"/>
      </w:numPr>
      <w:adjustRightInd w:val="0"/>
      <w:snapToGrid w:val="0"/>
      <w:spacing w:before="100" w:beforeAutospacing="1" w:after="100" w:afterAutospacing="1" w:line="360" w:lineRule="auto"/>
      <w:ind w:firstLineChars="0" w:firstLine="0"/>
      <w:jc w:val="left"/>
    </w:pPr>
    <w:rPr>
      <w:rFonts w:ascii="宋体" w:eastAsiaTheme="minorEastAsia" w:hAnsi="宋体" w:cstheme="minorBidi"/>
      <w:b/>
      <w:color w:val="000000"/>
      <w:sz w:val="24"/>
      <w:szCs w:val="24"/>
    </w:rPr>
  </w:style>
  <w:style w:type="paragraph" w:styleId="af2">
    <w:name w:val="Balloon Text"/>
    <w:basedOn w:val="a4"/>
    <w:link w:val="af3"/>
    <w:uiPriority w:val="99"/>
    <w:semiHidden/>
    <w:unhideWhenUsed/>
    <w:rsid w:val="002E3A9B"/>
    <w:rPr>
      <w:sz w:val="18"/>
      <w:szCs w:val="18"/>
    </w:rPr>
  </w:style>
  <w:style w:type="character" w:customStyle="1" w:styleId="af3">
    <w:name w:val="批注框文本 字符"/>
    <w:basedOn w:val="a5"/>
    <w:link w:val="af2"/>
    <w:uiPriority w:val="99"/>
    <w:semiHidden/>
    <w:rsid w:val="002E3A9B"/>
    <w:rPr>
      <w:rFonts w:ascii="Times New Roman" w:eastAsia="宋体" w:hAnsi="Times New Roman" w:cs="Times New Roman"/>
      <w:sz w:val="18"/>
      <w:szCs w:val="18"/>
    </w:rPr>
  </w:style>
  <w:style w:type="paragraph" w:styleId="af4">
    <w:name w:val="annotation text"/>
    <w:basedOn w:val="a4"/>
    <w:link w:val="af5"/>
    <w:uiPriority w:val="99"/>
    <w:semiHidden/>
    <w:qFormat/>
    <w:rsid w:val="002E3A9B"/>
    <w:pPr>
      <w:jc w:val="left"/>
    </w:pPr>
    <w:rPr>
      <w:rFonts w:ascii="Calibri" w:hAnsi="Calibri"/>
    </w:rPr>
  </w:style>
  <w:style w:type="character" w:customStyle="1" w:styleId="af5">
    <w:name w:val="批注文字 字符"/>
    <w:basedOn w:val="a5"/>
    <w:link w:val="af4"/>
    <w:uiPriority w:val="99"/>
    <w:semiHidden/>
    <w:rsid w:val="002E3A9B"/>
    <w:rPr>
      <w:rFonts w:ascii="Calibri" w:eastAsia="宋体" w:hAnsi="Calibri" w:cs="Times New Roman"/>
      <w:szCs w:val="20"/>
    </w:rPr>
  </w:style>
  <w:style w:type="paragraph" w:customStyle="1" w:styleId="a">
    <w:name w:val="一级标题"/>
    <w:basedOn w:val="ae"/>
    <w:qFormat/>
    <w:rsid w:val="002E3A9B"/>
    <w:pPr>
      <w:numPr>
        <w:numId w:val="11"/>
      </w:numPr>
      <w:spacing w:line="360" w:lineRule="auto"/>
      <w:ind w:left="170" w:firstLineChars="0" w:firstLine="0"/>
      <w:outlineLvl w:val="0"/>
    </w:pPr>
    <w:rPr>
      <w:rFonts w:ascii="Times New Roman" w:eastAsia="仿宋" w:hAnsi="Times New Roman"/>
      <w:b/>
      <w:sz w:val="24"/>
      <w:szCs w:val="24"/>
    </w:rPr>
  </w:style>
  <w:style w:type="paragraph" w:customStyle="1" w:styleId="a0">
    <w:name w:val="二级文本"/>
    <w:basedOn w:val="a4"/>
    <w:link w:val="af6"/>
    <w:qFormat/>
    <w:rsid w:val="002E3A9B"/>
    <w:pPr>
      <w:numPr>
        <w:ilvl w:val="1"/>
        <w:numId w:val="11"/>
      </w:numPr>
      <w:spacing w:line="360" w:lineRule="auto"/>
      <w:outlineLvl w:val="1"/>
    </w:pPr>
    <w:rPr>
      <w:rFonts w:eastAsia="仿宋"/>
      <w:sz w:val="24"/>
      <w:szCs w:val="24"/>
    </w:rPr>
  </w:style>
  <w:style w:type="character" w:customStyle="1" w:styleId="af6">
    <w:name w:val="二级文本 字符"/>
    <w:link w:val="a0"/>
    <w:qFormat/>
    <w:rsid w:val="002E3A9B"/>
    <w:rPr>
      <w:rFonts w:ascii="Times New Roman" w:eastAsia="仿宋" w:hAnsi="Times New Roman" w:cs="Times New Roman"/>
      <w:sz w:val="24"/>
      <w:szCs w:val="24"/>
    </w:rPr>
  </w:style>
  <w:style w:type="paragraph" w:customStyle="1" w:styleId="a2">
    <w:name w:val="四级文本"/>
    <w:basedOn w:val="a4"/>
    <w:qFormat/>
    <w:rsid w:val="002E3A9B"/>
    <w:pPr>
      <w:numPr>
        <w:ilvl w:val="3"/>
        <w:numId w:val="11"/>
      </w:numPr>
      <w:spacing w:line="360" w:lineRule="auto"/>
      <w:ind w:left="0" w:firstLine="0"/>
      <w:outlineLvl w:val="3"/>
    </w:pPr>
    <w:rPr>
      <w:rFonts w:eastAsia="仿宋" w:cs="Calibri"/>
      <w:sz w:val="24"/>
      <w:szCs w:val="22"/>
    </w:rPr>
  </w:style>
  <w:style w:type="paragraph" w:customStyle="1" w:styleId="a1">
    <w:name w:val="三级文本"/>
    <w:basedOn w:val="a4"/>
    <w:qFormat/>
    <w:rsid w:val="002E3A9B"/>
    <w:pPr>
      <w:numPr>
        <w:ilvl w:val="2"/>
        <w:numId w:val="11"/>
      </w:numPr>
      <w:spacing w:line="360" w:lineRule="auto"/>
      <w:ind w:left="0" w:firstLine="0"/>
      <w:outlineLvl w:val="2"/>
    </w:pPr>
    <w:rPr>
      <w:rFonts w:eastAsia="仿宋"/>
      <w:sz w:val="24"/>
      <w:szCs w:val="24"/>
    </w:rPr>
  </w:style>
  <w:style w:type="paragraph" w:styleId="af7">
    <w:name w:val="No Spacing"/>
    <w:aliases w:val="大条号"/>
    <w:autoRedefine/>
    <w:uiPriority w:val="1"/>
    <w:qFormat/>
    <w:rsid w:val="0040138B"/>
    <w:pPr>
      <w:widowControl w:val="0"/>
      <w:ind w:firstLineChars="200" w:firstLine="200"/>
      <w:jc w:val="both"/>
    </w:pPr>
    <w:rPr>
      <w:rFonts w:eastAsia="仿宋"/>
      <w:sz w:val="24"/>
    </w:rPr>
  </w:style>
  <w:style w:type="table" w:styleId="af8">
    <w:name w:val="Table Grid"/>
    <w:basedOn w:val="a6"/>
    <w:uiPriority w:val="39"/>
    <w:rsid w:val="0040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5"/>
    <w:uiPriority w:val="99"/>
    <w:semiHidden/>
    <w:unhideWhenUsed/>
    <w:rsid w:val="0040138B"/>
    <w:rPr>
      <w:sz w:val="21"/>
      <w:szCs w:val="21"/>
    </w:rPr>
  </w:style>
  <w:style w:type="paragraph" w:styleId="afa">
    <w:name w:val="annotation subject"/>
    <w:basedOn w:val="af4"/>
    <w:next w:val="af4"/>
    <w:link w:val="afb"/>
    <w:uiPriority w:val="99"/>
    <w:semiHidden/>
    <w:unhideWhenUsed/>
    <w:rsid w:val="0040138B"/>
    <w:rPr>
      <w:rFonts w:ascii="Times New Roman" w:hAnsi="Times New Roman"/>
      <w:b/>
      <w:bCs/>
    </w:rPr>
  </w:style>
  <w:style w:type="character" w:customStyle="1" w:styleId="afb">
    <w:name w:val="批注主题 字符"/>
    <w:basedOn w:val="af5"/>
    <w:link w:val="afa"/>
    <w:uiPriority w:val="99"/>
    <w:semiHidden/>
    <w:rsid w:val="0040138B"/>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540">
      <w:bodyDiv w:val="1"/>
      <w:marLeft w:val="0"/>
      <w:marRight w:val="0"/>
      <w:marTop w:val="0"/>
      <w:marBottom w:val="0"/>
      <w:divBdr>
        <w:top w:val="none" w:sz="0" w:space="0" w:color="auto"/>
        <w:left w:val="none" w:sz="0" w:space="0" w:color="auto"/>
        <w:bottom w:val="none" w:sz="0" w:space="0" w:color="auto"/>
        <w:right w:val="none" w:sz="0" w:space="0" w:color="auto"/>
      </w:divBdr>
    </w:div>
    <w:div w:id="343555686">
      <w:bodyDiv w:val="1"/>
      <w:marLeft w:val="0"/>
      <w:marRight w:val="0"/>
      <w:marTop w:val="0"/>
      <w:marBottom w:val="0"/>
      <w:divBdr>
        <w:top w:val="none" w:sz="0" w:space="0" w:color="auto"/>
        <w:left w:val="none" w:sz="0" w:space="0" w:color="auto"/>
        <w:bottom w:val="none" w:sz="0" w:space="0" w:color="auto"/>
        <w:right w:val="none" w:sz="0" w:space="0" w:color="auto"/>
      </w:divBdr>
    </w:div>
    <w:div w:id="1215117250">
      <w:bodyDiv w:val="1"/>
      <w:marLeft w:val="0"/>
      <w:marRight w:val="0"/>
      <w:marTop w:val="0"/>
      <w:marBottom w:val="0"/>
      <w:divBdr>
        <w:top w:val="none" w:sz="0" w:space="0" w:color="auto"/>
        <w:left w:val="none" w:sz="0" w:space="0" w:color="auto"/>
        <w:bottom w:val="none" w:sz="0" w:space="0" w:color="auto"/>
        <w:right w:val="none" w:sz="0" w:space="0" w:color="auto"/>
      </w:divBdr>
    </w:div>
    <w:div w:id="14817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25</Pages>
  <Words>2824</Words>
  <Characters>16101</Characters>
  <Application>Microsoft Office Word</Application>
  <DocSecurity>0</DocSecurity>
  <Lines>134</Lines>
  <Paragraphs>37</Paragraphs>
  <ScaleCrop>false</ScaleCrop>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陈文元</dc:creator>
  <cp:keywords/>
  <dc:description/>
  <cp:lastModifiedBy>吴开琼</cp:lastModifiedBy>
  <cp:revision>23</cp:revision>
  <cp:lastPrinted>2025-07-25T05:26:00Z</cp:lastPrinted>
  <dcterms:created xsi:type="dcterms:W3CDTF">2025-07-25T05:15:00Z</dcterms:created>
  <dcterms:modified xsi:type="dcterms:W3CDTF">2026-07-08T05:25:00Z</dcterms:modified>
</cp:coreProperties>
</file>