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876593" w:rsidRDefault="00646E6B" w:rsidP="0038076E">
      <w:pPr>
        <w:jc w:val="center"/>
        <w:rPr>
          <w:rFonts w:ascii="宋体" w:hAnsi="宋体"/>
          <w:b/>
          <w:color w:val="000000"/>
          <w:sz w:val="44"/>
          <w:szCs w:val="48"/>
        </w:rPr>
      </w:pPr>
      <w:r>
        <w:rPr>
          <w:rFonts w:ascii="宋体" w:hAnsi="宋体" w:hint="eastAsia"/>
          <w:b/>
          <w:color w:val="000000"/>
          <w:sz w:val="44"/>
          <w:szCs w:val="48"/>
        </w:rPr>
        <w:t>B车间扩建项目—自动物流配送及智能仓储系统</w:t>
      </w:r>
    </w:p>
    <w:p w:rsidR="00A575E3" w:rsidRPr="00876593" w:rsidRDefault="00A575E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646E6B">
        <w:rPr>
          <w:rFonts w:ascii="宋体" w:hAnsi="宋体" w:hint="eastAsia"/>
          <w:b/>
          <w:sz w:val="32"/>
          <w:szCs w:val="32"/>
        </w:rPr>
        <w:t>金龙[2025]招第0011号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EC4850">
        <w:rPr>
          <w:rFonts w:ascii="宋体" w:hAnsi="宋体" w:hint="eastAsia"/>
          <w:b/>
          <w:sz w:val="32"/>
        </w:rPr>
        <w:t>五</w:t>
      </w:r>
      <w:r>
        <w:rPr>
          <w:rFonts w:ascii="宋体" w:hAnsi="宋体" w:hint="eastAsia"/>
          <w:b/>
          <w:sz w:val="32"/>
        </w:rPr>
        <w:t>年</w:t>
      </w:r>
      <w:r w:rsidR="000F6E99">
        <w:rPr>
          <w:rFonts w:ascii="宋体" w:hAnsi="宋体" w:hint="eastAsia"/>
          <w:b/>
          <w:sz w:val="32"/>
        </w:rPr>
        <w:t>五</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097C64"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97596420" w:history="1">
        <w:r w:rsidR="00097C64" w:rsidRPr="0095685F">
          <w:rPr>
            <w:rStyle w:val="a5"/>
            <w:noProof/>
          </w:rPr>
          <w:t>第一章  招标公告</w:t>
        </w:r>
        <w:r w:rsidR="00097C64">
          <w:rPr>
            <w:noProof/>
            <w:webHidden/>
          </w:rPr>
          <w:tab/>
        </w:r>
        <w:r w:rsidR="00097C64">
          <w:rPr>
            <w:noProof/>
            <w:webHidden/>
          </w:rPr>
          <w:fldChar w:fldCharType="begin"/>
        </w:r>
        <w:r w:rsidR="00097C64">
          <w:rPr>
            <w:noProof/>
            <w:webHidden/>
          </w:rPr>
          <w:instrText xml:space="preserve"> PAGEREF _Toc197596420 \h </w:instrText>
        </w:r>
        <w:r w:rsidR="00097C64">
          <w:rPr>
            <w:noProof/>
            <w:webHidden/>
          </w:rPr>
        </w:r>
        <w:r w:rsidR="00097C64">
          <w:rPr>
            <w:noProof/>
            <w:webHidden/>
          </w:rPr>
          <w:fldChar w:fldCharType="separate"/>
        </w:r>
        <w:r w:rsidR="00097C64">
          <w:rPr>
            <w:noProof/>
            <w:webHidden/>
          </w:rPr>
          <w:t>4</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21" w:history="1">
        <w:r w:rsidR="00097C64" w:rsidRPr="0095685F">
          <w:rPr>
            <w:rStyle w:val="a5"/>
            <w:bCs/>
            <w:noProof/>
          </w:rPr>
          <w:t>1. 招标编号：金龙[2025]招第0011号</w:t>
        </w:r>
        <w:r w:rsidR="00097C64">
          <w:rPr>
            <w:noProof/>
            <w:webHidden/>
          </w:rPr>
          <w:tab/>
        </w:r>
        <w:r w:rsidR="00097C64">
          <w:rPr>
            <w:noProof/>
            <w:webHidden/>
          </w:rPr>
          <w:fldChar w:fldCharType="begin"/>
        </w:r>
        <w:r w:rsidR="00097C64">
          <w:rPr>
            <w:noProof/>
            <w:webHidden/>
          </w:rPr>
          <w:instrText xml:space="preserve"> PAGEREF _Toc197596421 \h </w:instrText>
        </w:r>
        <w:r w:rsidR="00097C64">
          <w:rPr>
            <w:noProof/>
            <w:webHidden/>
          </w:rPr>
        </w:r>
        <w:r w:rsidR="00097C64">
          <w:rPr>
            <w:noProof/>
            <w:webHidden/>
          </w:rPr>
          <w:fldChar w:fldCharType="separate"/>
        </w:r>
        <w:r w:rsidR="00097C64">
          <w:rPr>
            <w:noProof/>
            <w:webHidden/>
          </w:rPr>
          <w:t>5</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22" w:history="1">
        <w:r w:rsidR="00097C64" w:rsidRPr="0095685F">
          <w:rPr>
            <w:rStyle w:val="a5"/>
            <w:bCs/>
            <w:noProof/>
          </w:rPr>
          <w:t>2. 招标内容</w:t>
        </w:r>
        <w:r w:rsidR="00097C64">
          <w:rPr>
            <w:noProof/>
            <w:webHidden/>
          </w:rPr>
          <w:tab/>
        </w:r>
        <w:r w:rsidR="00097C64">
          <w:rPr>
            <w:noProof/>
            <w:webHidden/>
          </w:rPr>
          <w:fldChar w:fldCharType="begin"/>
        </w:r>
        <w:r w:rsidR="00097C64">
          <w:rPr>
            <w:noProof/>
            <w:webHidden/>
          </w:rPr>
          <w:instrText xml:space="preserve"> PAGEREF _Toc197596422 \h </w:instrText>
        </w:r>
        <w:r w:rsidR="00097C64">
          <w:rPr>
            <w:noProof/>
            <w:webHidden/>
          </w:rPr>
        </w:r>
        <w:r w:rsidR="00097C64">
          <w:rPr>
            <w:noProof/>
            <w:webHidden/>
          </w:rPr>
          <w:fldChar w:fldCharType="separate"/>
        </w:r>
        <w:r w:rsidR="00097C64">
          <w:rPr>
            <w:noProof/>
            <w:webHidden/>
          </w:rPr>
          <w:t>5</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23" w:history="1">
        <w:r w:rsidR="00097C64" w:rsidRPr="0095685F">
          <w:rPr>
            <w:rStyle w:val="a5"/>
            <w:bCs/>
            <w:noProof/>
          </w:rPr>
          <w:t>3. 投标人资格要求</w:t>
        </w:r>
        <w:r w:rsidR="00097C64">
          <w:rPr>
            <w:noProof/>
            <w:webHidden/>
          </w:rPr>
          <w:tab/>
        </w:r>
        <w:r w:rsidR="00097C64">
          <w:rPr>
            <w:noProof/>
            <w:webHidden/>
          </w:rPr>
          <w:fldChar w:fldCharType="begin"/>
        </w:r>
        <w:r w:rsidR="00097C64">
          <w:rPr>
            <w:noProof/>
            <w:webHidden/>
          </w:rPr>
          <w:instrText xml:space="preserve"> PAGEREF _Toc197596423 \h </w:instrText>
        </w:r>
        <w:r w:rsidR="00097C64">
          <w:rPr>
            <w:noProof/>
            <w:webHidden/>
          </w:rPr>
        </w:r>
        <w:r w:rsidR="00097C64">
          <w:rPr>
            <w:noProof/>
            <w:webHidden/>
          </w:rPr>
          <w:fldChar w:fldCharType="separate"/>
        </w:r>
        <w:r w:rsidR="00097C64">
          <w:rPr>
            <w:noProof/>
            <w:webHidden/>
          </w:rPr>
          <w:t>5</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24" w:history="1">
        <w:r w:rsidR="00097C64" w:rsidRPr="0095685F">
          <w:rPr>
            <w:rStyle w:val="a5"/>
            <w:bCs/>
            <w:noProof/>
          </w:rPr>
          <w:t>4. 招标文件的获取</w:t>
        </w:r>
        <w:r w:rsidR="00097C64">
          <w:rPr>
            <w:noProof/>
            <w:webHidden/>
          </w:rPr>
          <w:tab/>
        </w:r>
        <w:r w:rsidR="00097C64">
          <w:rPr>
            <w:noProof/>
            <w:webHidden/>
          </w:rPr>
          <w:fldChar w:fldCharType="begin"/>
        </w:r>
        <w:r w:rsidR="00097C64">
          <w:rPr>
            <w:noProof/>
            <w:webHidden/>
          </w:rPr>
          <w:instrText xml:space="preserve"> PAGEREF _Toc197596424 \h </w:instrText>
        </w:r>
        <w:r w:rsidR="00097C64">
          <w:rPr>
            <w:noProof/>
            <w:webHidden/>
          </w:rPr>
        </w:r>
        <w:r w:rsidR="00097C64">
          <w:rPr>
            <w:noProof/>
            <w:webHidden/>
          </w:rPr>
          <w:fldChar w:fldCharType="separate"/>
        </w:r>
        <w:r w:rsidR="00097C64">
          <w:rPr>
            <w:noProof/>
            <w:webHidden/>
          </w:rPr>
          <w:t>5</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25" w:history="1">
        <w:r w:rsidR="00097C64" w:rsidRPr="0095685F">
          <w:rPr>
            <w:rStyle w:val="a5"/>
            <w:bCs/>
            <w:noProof/>
          </w:rPr>
          <w:t>5. 评标办法</w:t>
        </w:r>
        <w:r w:rsidR="00097C64">
          <w:rPr>
            <w:noProof/>
            <w:webHidden/>
          </w:rPr>
          <w:tab/>
        </w:r>
        <w:r w:rsidR="00097C64">
          <w:rPr>
            <w:noProof/>
            <w:webHidden/>
          </w:rPr>
          <w:fldChar w:fldCharType="begin"/>
        </w:r>
        <w:r w:rsidR="00097C64">
          <w:rPr>
            <w:noProof/>
            <w:webHidden/>
          </w:rPr>
          <w:instrText xml:space="preserve"> PAGEREF _Toc197596425 \h </w:instrText>
        </w:r>
        <w:r w:rsidR="00097C64">
          <w:rPr>
            <w:noProof/>
            <w:webHidden/>
          </w:rPr>
        </w:r>
        <w:r w:rsidR="00097C64">
          <w:rPr>
            <w:noProof/>
            <w:webHidden/>
          </w:rPr>
          <w:fldChar w:fldCharType="separate"/>
        </w:r>
        <w:r w:rsidR="00097C64">
          <w:rPr>
            <w:noProof/>
            <w:webHidden/>
          </w:rPr>
          <w:t>5</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26" w:history="1">
        <w:r w:rsidR="00097C64" w:rsidRPr="0095685F">
          <w:rPr>
            <w:rStyle w:val="a5"/>
            <w:bCs/>
            <w:noProof/>
          </w:rPr>
          <w:t>6. 提交投标文件截止时间、开标时间和地点</w:t>
        </w:r>
        <w:r w:rsidR="00097C64">
          <w:rPr>
            <w:noProof/>
            <w:webHidden/>
          </w:rPr>
          <w:tab/>
        </w:r>
        <w:r w:rsidR="00097C64">
          <w:rPr>
            <w:noProof/>
            <w:webHidden/>
          </w:rPr>
          <w:fldChar w:fldCharType="begin"/>
        </w:r>
        <w:r w:rsidR="00097C64">
          <w:rPr>
            <w:noProof/>
            <w:webHidden/>
          </w:rPr>
          <w:instrText xml:space="preserve"> PAGEREF _Toc197596426 \h </w:instrText>
        </w:r>
        <w:r w:rsidR="00097C64">
          <w:rPr>
            <w:noProof/>
            <w:webHidden/>
          </w:rPr>
        </w:r>
        <w:r w:rsidR="00097C64">
          <w:rPr>
            <w:noProof/>
            <w:webHidden/>
          </w:rPr>
          <w:fldChar w:fldCharType="separate"/>
        </w:r>
        <w:r w:rsidR="00097C64">
          <w:rPr>
            <w:noProof/>
            <w:webHidden/>
          </w:rPr>
          <w:t>5</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27" w:history="1">
        <w:r w:rsidR="00097C64" w:rsidRPr="0095685F">
          <w:rPr>
            <w:rStyle w:val="a5"/>
            <w:bCs/>
            <w:noProof/>
          </w:rPr>
          <w:t>7. 投标保证金</w:t>
        </w:r>
        <w:r w:rsidR="00097C64">
          <w:rPr>
            <w:noProof/>
            <w:webHidden/>
          </w:rPr>
          <w:tab/>
        </w:r>
        <w:r w:rsidR="00097C64">
          <w:rPr>
            <w:noProof/>
            <w:webHidden/>
          </w:rPr>
          <w:fldChar w:fldCharType="begin"/>
        </w:r>
        <w:r w:rsidR="00097C64">
          <w:rPr>
            <w:noProof/>
            <w:webHidden/>
          </w:rPr>
          <w:instrText xml:space="preserve"> PAGEREF _Toc197596427 \h </w:instrText>
        </w:r>
        <w:r w:rsidR="00097C64">
          <w:rPr>
            <w:noProof/>
            <w:webHidden/>
          </w:rPr>
        </w:r>
        <w:r w:rsidR="00097C64">
          <w:rPr>
            <w:noProof/>
            <w:webHidden/>
          </w:rPr>
          <w:fldChar w:fldCharType="separate"/>
        </w:r>
        <w:r w:rsidR="00097C64">
          <w:rPr>
            <w:noProof/>
            <w:webHidden/>
          </w:rPr>
          <w:t>6</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28" w:history="1">
        <w:r w:rsidR="00097C64" w:rsidRPr="0095685F">
          <w:rPr>
            <w:rStyle w:val="a5"/>
            <w:bCs/>
            <w:noProof/>
          </w:rPr>
          <w:t>8.发布公告的媒介</w:t>
        </w:r>
        <w:r w:rsidR="00097C64">
          <w:rPr>
            <w:noProof/>
            <w:webHidden/>
          </w:rPr>
          <w:tab/>
        </w:r>
        <w:r w:rsidR="00097C64">
          <w:rPr>
            <w:noProof/>
            <w:webHidden/>
          </w:rPr>
          <w:fldChar w:fldCharType="begin"/>
        </w:r>
        <w:r w:rsidR="00097C64">
          <w:rPr>
            <w:noProof/>
            <w:webHidden/>
          </w:rPr>
          <w:instrText xml:space="preserve"> PAGEREF _Toc197596428 \h </w:instrText>
        </w:r>
        <w:r w:rsidR="00097C64">
          <w:rPr>
            <w:noProof/>
            <w:webHidden/>
          </w:rPr>
        </w:r>
        <w:r w:rsidR="00097C64">
          <w:rPr>
            <w:noProof/>
            <w:webHidden/>
          </w:rPr>
          <w:fldChar w:fldCharType="separate"/>
        </w:r>
        <w:r w:rsidR="00097C64">
          <w:rPr>
            <w:noProof/>
            <w:webHidden/>
          </w:rPr>
          <w:t>6</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29" w:history="1">
        <w:r w:rsidR="00097C64" w:rsidRPr="0095685F">
          <w:rPr>
            <w:rStyle w:val="a5"/>
            <w:bCs/>
            <w:noProof/>
          </w:rPr>
          <w:t>9. 联系方式</w:t>
        </w:r>
        <w:r w:rsidR="00097C64">
          <w:rPr>
            <w:noProof/>
            <w:webHidden/>
          </w:rPr>
          <w:tab/>
        </w:r>
        <w:r w:rsidR="00097C64">
          <w:rPr>
            <w:noProof/>
            <w:webHidden/>
          </w:rPr>
          <w:fldChar w:fldCharType="begin"/>
        </w:r>
        <w:r w:rsidR="00097C64">
          <w:rPr>
            <w:noProof/>
            <w:webHidden/>
          </w:rPr>
          <w:instrText xml:space="preserve"> PAGEREF _Toc197596429 \h </w:instrText>
        </w:r>
        <w:r w:rsidR="00097C64">
          <w:rPr>
            <w:noProof/>
            <w:webHidden/>
          </w:rPr>
        </w:r>
        <w:r w:rsidR="00097C64">
          <w:rPr>
            <w:noProof/>
            <w:webHidden/>
          </w:rPr>
          <w:fldChar w:fldCharType="separate"/>
        </w:r>
        <w:r w:rsidR="00097C64">
          <w:rPr>
            <w:noProof/>
            <w:webHidden/>
          </w:rPr>
          <w:t>6</w:t>
        </w:r>
        <w:r w:rsidR="00097C64">
          <w:rPr>
            <w:noProof/>
            <w:webHidden/>
          </w:rPr>
          <w:fldChar w:fldCharType="end"/>
        </w:r>
      </w:hyperlink>
    </w:p>
    <w:p w:rsidR="00097C64" w:rsidRDefault="00001118">
      <w:pPr>
        <w:pStyle w:val="13"/>
        <w:rPr>
          <w:rFonts w:asciiTheme="minorHAnsi" w:eastAsiaTheme="minorEastAsia" w:hAnsiTheme="minorHAnsi" w:cstheme="minorBidi"/>
          <w:bCs w:val="0"/>
          <w:noProof/>
          <w:kern w:val="2"/>
          <w:sz w:val="21"/>
          <w:szCs w:val="22"/>
        </w:rPr>
      </w:pPr>
      <w:hyperlink w:anchor="_Toc197596430" w:history="1">
        <w:r w:rsidR="00097C64" w:rsidRPr="0095685F">
          <w:rPr>
            <w:rStyle w:val="a5"/>
            <w:noProof/>
          </w:rPr>
          <w:t>第二章  投标须知及投标须知前附表</w:t>
        </w:r>
        <w:r w:rsidR="00097C64">
          <w:rPr>
            <w:noProof/>
            <w:webHidden/>
          </w:rPr>
          <w:tab/>
        </w:r>
        <w:r w:rsidR="00097C64">
          <w:rPr>
            <w:noProof/>
            <w:webHidden/>
          </w:rPr>
          <w:fldChar w:fldCharType="begin"/>
        </w:r>
        <w:r w:rsidR="00097C64">
          <w:rPr>
            <w:noProof/>
            <w:webHidden/>
          </w:rPr>
          <w:instrText xml:space="preserve"> PAGEREF _Toc197596430 \h </w:instrText>
        </w:r>
        <w:r w:rsidR="00097C64">
          <w:rPr>
            <w:noProof/>
            <w:webHidden/>
          </w:rPr>
        </w:r>
        <w:r w:rsidR="00097C64">
          <w:rPr>
            <w:noProof/>
            <w:webHidden/>
          </w:rPr>
          <w:fldChar w:fldCharType="separate"/>
        </w:r>
        <w:r w:rsidR="00097C64">
          <w:rPr>
            <w:noProof/>
            <w:webHidden/>
          </w:rPr>
          <w:t>7</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31" w:history="1">
        <w:r w:rsidR="00097C64" w:rsidRPr="0095685F">
          <w:rPr>
            <w:rStyle w:val="a5"/>
            <w:noProof/>
          </w:rPr>
          <w:t>一、投标须知前附表</w:t>
        </w:r>
        <w:r w:rsidR="00097C64">
          <w:rPr>
            <w:noProof/>
            <w:webHidden/>
          </w:rPr>
          <w:tab/>
        </w:r>
        <w:r w:rsidR="00097C64">
          <w:rPr>
            <w:noProof/>
            <w:webHidden/>
          </w:rPr>
          <w:fldChar w:fldCharType="begin"/>
        </w:r>
        <w:r w:rsidR="00097C64">
          <w:rPr>
            <w:noProof/>
            <w:webHidden/>
          </w:rPr>
          <w:instrText xml:space="preserve"> PAGEREF _Toc197596431 \h </w:instrText>
        </w:r>
        <w:r w:rsidR="00097C64">
          <w:rPr>
            <w:noProof/>
            <w:webHidden/>
          </w:rPr>
        </w:r>
        <w:r w:rsidR="00097C64">
          <w:rPr>
            <w:noProof/>
            <w:webHidden/>
          </w:rPr>
          <w:fldChar w:fldCharType="separate"/>
        </w:r>
        <w:r w:rsidR="00097C64">
          <w:rPr>
            <w:noProof/>
            <w:webHidden/>
          </w:rPr>
          <w:t>8</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32" w:history="1">
        <w:r w:rsidR="00097C64" w:rsidRPr="0095685F">
          <w:rPr>
            <w:rStyle w:val="a5"/>
            <w:noProof/>
          </w:rPr>
          <w:t>二、投标须知</w:t>
        </w:r>
        <w:r w:rsidR="00097C64">
          <w:rPr>
            <w:noProof/>
            <w:webHidden/>
          </w:rPr>
          <w:tab/>
        </w:r>
        <w:r w:rsidR="00097C64">
          <w:rPr>
            <w:noProof/>
            <w:webHidden/>
          </w:rPr>
          <w:fldChar w:fldCharType="begin"/>
        </w:r>
        <w:r w:rsidR="00097C64">
          <w:rPr>
            <w:noProof/>
            <w:webHidden/>
          </w:rPr>
          <w:instrText xml:space="preserve"> PAGEREF _Toc197596432 \h </w:instrText>
        </w:r>
        <w:r w:rsidR="00097C64">
          <w:rPr>
            <w:noProof/>
            <w:webHidden/>
          </w:rPr>
        </w:r>
        <w:r w:rsidR="00097C64">
          <w:rPr>
            <w:noProof/>
            <w:webHidden/>
          </w:rPr>
          <w:fldChar w:fldCharType="separate"/>
        </w:r>
        <w:r w:rsidR="00097C64">
          <w:rPr>
            <w:noProof/>
            <w:webHidden/>
          </w:rPr>
          <w:t>11</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33" w:history="1">
        <w:r w:rsidR="00097C64" w:rsidRPr="0095685F">
          <w:rPr>
            <w:rStyle w:val="a5"/>
            <w:noProof/>
          </w:rPr>
          <w:t>（一）总</w:t>
        </w:r>
        <w:r w:rsidR="00097C64" w:rsidRPr="0095685F">
          <w:rPr>
            <w:rStyle w:val="a5"/>
            <w:noProof/>
          </w:rPr>
          <w:t xml:space="preserve">  </w:t>
        </w:r>
        <w:r w:rsidR="00097C64" w:rsidRPr="0095685F">
          <w:rPr>
            <w:rStyle w:val="a5"/>
            <w:noProof/>
          </w:rPr>
          <w:t>则</w:t>
        </w:r>
        <w:r w:rsidR="00097C64">
          <w:rPr>
            <w:noProof/>
            <w:webHidden/>
          </w:rPr>
          <w:tab/>
        </w:r>
        <w:r w:rsidR="00097C64">
          <w:rPr>
            <w:noProof/>
            <w:webHidden/>
          </w:rPr>
          <w:fldChar w:fldCharType="begin"/>
        </w:r>
        <w:r w:rsidR="00097C64">
          <w:rPr>
            <w:noProof/>
            <w:webHidden/>
          </w:rPr>
          <w:instrText xml:space="preserve"> PAGEREF _Toc197596433 \h </w:instrText>
        </w:r>
        <w:r w:rsidR="00097C64">
          <w:rPr>
            <w:noProof/>
            <w:webHidden/>
          </w:rPr>
        </w:r>
        <w:r w:rsidR="00097C64">
          <w:rPr>
            <w:noProof/>
            <w:webHidden/>
          </w:rPr>
          <w:fldChar w:fldCharType="separate"/>
        </w:r>
        <w:r w:rsidR="00097C64">
          <w:rPr>
            <w:noProof/>
            <w:webHidden/>
          </w:rPr>
          <w:t>11</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34" w:history="1">
        <w:r w:rsidR="00097C64" w:rsidRPr="0095685F">
          <w:rPr>
            <w:rStyle w:val="a5"/>
            <w:rFonts w:ascii="宋体" w:hAnsi="宋体"/>
            <w:noProof/>
          </w:rPr>
          <w:t>1. 适用范围</w:t>
        </w:r>
        <w:r w:rsidR="00097C64">
          <w:rPr>
            <w:noProof/>
            <w:webHidden/>
          </w:rPr>
          <w:tab/>
        </w:r>
        <w:r w:rsidR="00097C64">
          <w:rPr>
            <w:noProof/>
            <w:webHidden/>
          </w:rPr>
          <w:fldChar w:fldCharType="begin"/>
        </w:r>
        <w:r w:rsidR="00097C64">
          <w:rPr>
            <w:noProof/>
            <w:webHidden/>
          </w:rPr>
          <w:instrText xml:space="preserve"> PAGEREF _Toc197596434 \h </w:instrText>
        </w:r>
        <w:r w:rsidR="00097C64">
          <w:rPr>
            <w:noProof/>
            <w:webHidden/>
          </w:rPr>
        </w:r>
        <w:r w:rsidR="00097C64">
          <w:rPr>
            <w:noProof/>
            <w:webHidden/>
          </w:rPr>
          <w:fldChar w:fldCharType="separate"/>
        </w:r>
        <w:r w:rsidR="00097C64">
          <w:rPr>
            <w:noProof/>
            <w:webHidden/>
          </w:rPr>
          <w:t>11</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35" w:history="1">
        <w:r w:rsidR="00097C64" w:rsidRPr="0095685F">
          <w:rPr>
            <w:rStyle w:val="a5"/>
            <w:rFonts w:ascii="宋体" w:hAnsi="宋体"/>
            <w:noProof/>
          </w:rPr>
          <w:t>2. 定义和解释</w:t>
        </w:r>
        <w:r w:rsidR="00097C64">
          <w:rPr>
            <w:noProof/>
            <w:webHidden/>
          </w:rPr>
          <w:tab/>
        </w:r>
        <w:r w:rsidR="00097C64">
          <w:rPr>
            <w:noProof/>
            <w:webHidden/>
          </w:rPr>
          <w:fldChar w:fldCharType="begin"/>
        </w:r>
        <w:r w:rsidR="00097C64">
          <w:rPr>
            <w:noProof/>
            <w:webHidden/>
          </w:rPr>
          <w:instrText xml:space="preserve"> PAGEREF _Toc197596435 \h </w:instrText>
        </w:r>
        <w:r w:rsidR="00097C64">
          <w:rPr>
            <w:noProof/>
            <w:webHidden/>
          </w:rPr>
        </w:r>
        <w:r w:rsidR="00097C64">
          <w:rPr>
            <w:noProof/>
            <w:webHidden/>
          </w:rPr>
          <w:fldChar w:fldCharType="separate"/>
        </w:r>
        <w:r w:rsidR="00097C64">
          <w:rPr>
            <w:noProof/>
            <w:webHidden/>
          </w:rPr>
          <w:t>11</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36" w:history="1">
        <w:r w:rsidR="00097C64" w:rsidRPr="0095685F">
          <w:rPr>
            <w:rStyle w:val="a5"/>
            <w:rFonts w:ascii="宋体" w:hAnsi="宋体"/>
            <w:noProof/>
          </w:rPr>
          <w:t>3. 投标人的资格要求</w:t>
        </w:r>
        <w:r w:rsidR="00097C64">
          <w:rPr>
            <w:noProof/>
            <w:webHidden/>
          </w:rPr>
          <w:tab/>
        </w:r>
        <w:r w:rsidR="00097C64">
          <w:rPr>
            <w:noProof/>
            <w:webHidden/>
          </w:rPr>
          <w:fldChar w:fldCharType="begin"/>
        </w:r>
        <w:r w:rsidR="00097C64">
          <w:rPr>
            <w:noProof/>
            <w:webHidden/>
          </w:rPr>
          <w:instrText xml:space="preserve"> PAGEREF _Toc197596436 \h </w:instrText>
        </w:r>
        <w:r w:rsidR="00097C64">
          <w:rPr>
            <w:noProof/>
            <w:webHidden/>
          </w:rPr>
        </w:r>
        <w:r w:rsidR="00097C64">
          <w:rPr>
            <w:noProof/>
            <w:webHidden/>
          </w:rPr>
          <w:fldChar w:fldCharType="separate"/>
        </w:r>
        <w:r w:rsidR="00097C64">
          <w:rPr>
            <w:noProof/>
            <w:webHidden/>
          </w:rPr>
          <w:t>11</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37" w:history="1">
        <w:r w:rsidR="00097C64" w:rsidRPr="0095685F">
          <w:rPr>
            <w:rStyle w:val="a5"/>
            <w:rFonts w:ascii="宋体" w:hAnsi="宋体"/>
            <w:noProof/>
          </w:rPr>
          <w:t>4. 投标费用</w:t>
        </w:r>
        <w:r w:rsidR="00097C64">
          <w:rPr>
            <w:noProof/>
            <w:webHidden/>
          </w:rPr>
          <w:tab/>
        </w:r>
        <w:r w:rsidR="00097C64">
          <w:rPr>
            <w:noProof/>
            <w:webHidden/>
          </w:rPr>
          <w:fldChar w:fldCharType="begin"/>
        </w:r>
        <w:r w:rsidR="00097C64">
          <w:rPr>
            <w:noProof/>
            <w:webHidden/>
          </w:rPr>
          <w:instrText xml:space="preserve"> PAGEREF _Toc197596437 \h </w:instrText>
        </w:r>
        <w:r w:rsidR="00097C64">
          <w:rPr>
            <w:noProof/>
            <w:webHidden/>
          </w:rPr>
        </w:r>
        <w:r w:rsidR="00097C64">
          <w:rPr>
            <w:noProof/>
            <w:webHidden/>
          </w:rPr>
          <w:fldChar w:fldCharType="separate"/>
        </w:r>
        <w:r w:rsidR="00097C64">
          <w:rPr>
            <w:noProof/>
            <w:webHidden/>
          </w:rPr>
          <w:t>11</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38" w:history="1">
        <w:r w:rsidR="00097C64" w:rsidRPr="0095685F">
          <w:rPr>
            <w:rStyle w:val="a5"/>
            <w:noProof/>
          </w:rPr>
          <w:t>（二）招标文件</w:t>
        </w:r>
        <w:r w:rsidR="00097C64">
          <w:rPr>
            <w:noProof/>
            <w:webHidden/>
          </w:rPr>
          <w:tab/>
        </w:r>
        <w:r w:rsidR="00097C64">
          <w:rPr>
            <w:noProof/>
            <w:webHidden/>
          </w:rPr>
          <w:fldChar w:fldCharType="begin"/>
        </w:r>
        <w:r w:rsidR="00097C64">
          <w:rPr>
            <w:noProof/>
            <w:webHidden/>
          </w:rPr>
          <w:instrText xml:space="preserve"> PAGEREF _Toc197596438 \h </w:instrText>
        </w:r>
        <w:r w:rsidR="00097C64">
          <w:rPr>
            <w:noProof/>
            <w:webHidden/>
          </w:rPr>
        </w:r>
        <w:r w:rsidR="00097C64">
          <w:rPr>
            <w:noProof/>
            <w:webHidden/>
          </w:rPr>
          <w:fldChar w:fldCharType="separate"/>
        </w:r>
        <w:r w:rsidR="00097C64">
          <w:rPr>
            <w:noProof/>
            <w:webHidden/>
          </w:rPr>
          <w:t>12</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39" w:history="1">
        <w:r w:rsidR="00097C64" w:rsidRPr="0095685F">
          <w:rPr>
            <w:rStyle w:val="a5"/>
            <w:rFonts w:ascii="宋体" w:hAnsi="宋体"/>
            <w:noProof/>
          </w:rPr>
          <w:t>5. 招标文件的组成</w:t>
        </w:r>
        <w:r w:rsidR="00097C64">
          <w:rPr>
            <w:noProof/>
            <w:webHidden/>
          </w:rPr>
          <w:tab/>
        </w:r>
        <w:r w:rsidR="00097C64">
          <w:rPr>
            <w:noProof/>
            <w:webHidden/>
          </w:rPr>
          <w:fldChar w:fldCharType="begin"/>
        </w:r>
        <w:r w:rsidR="00097C64">
          <w:rPr>
            <w:noProof/>
            <w:webHidden/>
          </w:rPr>
          <w:instrText xml:space="preserve"> PAGEREF _Toc197596439 \h </w:instrText>
        </w:r>
        <w:r w:rsidR="00097C64">
          <w:rPr>
            <w:noProof/>
            <w:webHidden/>
          </w:rPr>
        </w:r>
        <w:r w:rsidR="00097C64">
          <w:rPr>
            <w:noProof/>
            <w:webHidden/>
          </w:rPr>
          <w:fldChar w:fldCharType="separate"/>
        </w:r>
        <w:r w:rsidR="00097C64">
          <w:rPr>
            <w:noProof/>
            <w:webHidden/>
          </w:rPr>
          <w:t>12</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40" w:history="1">
        <w:r w:rsidR="00097C64" w:rsidRPr="0095685F">
          <w:rPr>
            <w:rStyle w:val="a5"/>
            <w:rFonts w:ascii="宋体" w:hAnsi="宋体"/>
            <w:noProof/>
          </w:rPr>
          <w:t>6. 招标文件的澄清</w:t>
        </w:r>
        <w:r w:rsidR="00097C64">
          <w:rPr>
            <w:noProof/>
            <w:webHidden/>
          </w:rPr>
          <w:tab/>
        </w:r>
        <w:r w:rsidR="00097C64">
          <w:rPr>
            <w:noProof/>
            <w:webHidden/>
          </w:rPr>
          <w:fldChar w:fldCharType="begin"/>
        </w:r>
        <w:r w:rsidR="00097C64">
          <w:rPr>
            <w:noProof/>
            <w:webHidden/>
          </w:rPr>
          <w:instrText xml:space="preserve"> PAGEREF _Toc197596440 \h </w:instrText>
        </w:r>
        <w:r w:rsidR="00097C64">
          <w:rPr>
            <w:noProof/>
            <w:webHidden/>
          </w:rPr>
        </w:r>
        <w:r w:rsidR="00097C64">
          <w:rPr>
            <w:noProof/>
            <w:webHidden/>
          </w:rPr>
          <w:fldChar w:fldCharType="separate"/>
        </w:r>
        <w:r w:rsidR="00097C64">
          <w:rPr>
            <w:noProof/>
            <w:webHidden/>
          </w:rPr>
          <w:t>12</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41" w:history="1">
        <w:r w:rsidR="00097C64" w:rsidRPr="0095685F">
          <w:rPr>
            <w:rStyle w:val="a5"/>
            <w:rFonts w:ascii="宋体" w:hAnsi="宋体"/>
            <w:noProof/>
          </w:rPr>
          <w:t>7. 招标文件的修改、补充</w:t>
        </w:r>
        <w:r w:rsidR="00097C64">
          <w:rPr>
            <w:noProof/>
            <w:webHidden/>
          </w:rPr>
          <w:tab/>
        </w:r>
        <w:r w:rsidR="00097C64">
          <w:rPr>
            <w:noProof/>
            <w:webHidden/>
          </w:rPr>
          <w:fldChar w:fldCharType="begin"/>
        </w:r>
        <w:r w:rsidR="00097C64">
          <w:rPr>
            <w:noProof/>
            <w:webHidden/>
          </w:rPr>
          <w:instrText xml:space="preserve"> PAGEREF _Toc197596441 \h </w:instrText>
        </w:r>
        <w:r w:rsidR="00097C64">
          <w:rPr>
            <w:noProof/>
            <w:webHidden/>
          </w:rPr>
        </w:r>
        <w:r w:rsidR="00097C64">
          <w:rPr>
            <w:noProof/>
            <w:webHidden/>
          </w:rPr>
          <w:fldChar w:fldCharType="separate"/>
        </w:r>
        <w:r w:rsidR="00097C64">
          <w:rPr>
            <w:noProof/>
            <w:webHidden/>
          </w:rPr>
          <w:t>12</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42" w:history="1">
        <w:r w:rsidR="00097C64" w:rsidRPr="0095685F">
          <w:rPr>
            <w:rStyle w:val="a5"/>
            <w:noProof/>
          </w:rPr>
          <w:t>（三）投标文件的编制</w:t>
        </w:r>
        <w:r w:rsidR="00097C64">
          <w:rPr>
            <w:noProof/>
            <w:webHidden/>
          </w:rPr>
          <w:tab/>
        </w:r>
        <w:r w:rsidR="00097C64">
          <w:rPr>
            <w:noProof/>
            <w:webHidden/>
          </w:rPr>
          <w:fldChar w:fldCharType="begin"/>
        </w:r>
        <w:r w:rsidR="00097C64">
          <w:rPr>
            <w:noProof/>
            <w:webHidden/>
          </w:rPr>
          <w:instrText xml:space="preserve"> PAGEREF _Toc197596442 \h </w:instrText>
        </w:r>
        <w:r w:rsidR="00097C64">
          <w:rPr>
            <w:noProof/>
            <w:webHidden/>
          </w:rPr>
        </w:r>
        <w:r w:rsidR="00097C64">
          <w:rPr>
            <w:noProof/>
            <w:webHidden/>
          </w:rPr>
          <w:fldChar w:fldCharType="separate"/>
        </w:r>
        <w:r w:rsidR="00097C64">
          <w:rPr>
            <w:noProof/>
            <w:webHidden/>
          </w:rPr>
          <w:t>13</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43" w:history="1">
        <w:r w:rsidR="00097C64" w:rsidRPr="0095685F">
          <w:rPr>
            <w:rStyle w:val="a5"/>
            <w:rFonts w:ascii="宋体" w:hAnsi="宋体"/>
            <w:noProof/>
          </w:rPr>
          <w:t>8. 提示</w:t>
        </w:r>
        <w:r w:rsidR="00097C64">
          <w:rPr>
            <w:noProof/>
            <w:webHidden/>
          </w:rPr>
          <w:tab/>
        </w:r>
        <w:r w:rsidR="00097C64">
          <w:rPr>
            <w:noProof/>
            <w:webHidden/>
          </w:rPr>
          <w:fldChar w:fldCharType="begin"/>
        </w:r>
        <w:r w:rsidR="00097C64">
          <w:rPr>
            <w:noProof/>
            <w:webHidden/>
          </w:rPr>
          <w:instrText xml:space="preserve"> PAGEREF _Toc197596443 \h </w:instrText>
        </w:r>
        <w:r w:rsidR="00097C64">
          <w:rPr>
            <w:noProof/>
            <w:webHidden/>
          </w:rPr>
        </w:r>
        <w:r w:rsidR="00097C64">
          <w:rPr>
            <w:noProof/>
            <w:webHidden/>
          </w:rPr>
          <w:fldChar w:fldCharType="separate"/>
        </w:r>
        <w:r w:rsidR="00097C64">
          <w:rPr>
            <w:noProof/>
            <w:webHidden/>
          </w:rPr>
          <w:t>13</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44" w:history="1">
        <w:r w:rsidR="00097C64" w:rsidRPr="0095685F">
          <w:rPr>
            <w:rStyle w:val="a5"/>
            <w:rFonts w:ascii="宋体" w:hAnsi="宋体"/>
            <w:noProof/>
          </w:rPr>
          <w:t>9. 投标文件的语言及度量衡单位</w:t>
        </w:r>
        <w:r w:rsidR="00097C64">
          <w:rPr>
            <w:noProof/>
            <w:webHidden/>
          </w:rPr>
          <w:tab/>
        </w:r>
        <w:r w:rsidR="00097C64">
          <w:rPr>
            <w:noProof/>
            <w:webHidden/>
          </w:rPr>
          <w:fldChar w:fldCharType="begin"/>
        </w:r>
        <w:r w:rsidR="00097C64">
          <w:rPr>
            <w:noProof/>
            <w:webHidden/>
          </w:rPr>
          <w:instrText xml:space="preserve"> PAGEREF _Toc197596444 \h </w:instrText>
        </w:r>
        <w:r w:rsidR="00097C64">
          <w:rPr>
            <w:noProof/>
            <w:webHidden/>
          </w:rPr>
        </w:r>
        <w:r w:rsidR="00097C64">
          <w:rPr>
            <w:noProof/>
            <w:webHidden/>
          </w:rPr>
          <w:fldChar w:fldCharType="separate"/>
        </w:r>
        <w:r w:rsidR="00097C64">
          <w:rPr>
            <w:noProof/>
            <w:webHidden/>
          </w:rPr>
          <w:t>13</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45" w:history="1">
        <w:r w:rsidR="00097C64" w:rsidRPr="0095685F">
          <w:rPr>
            <w:rStyle w:val="a5"/>
            <w:rFonts w:ascii="宋体" w:hAnsi="宋体"/>
            <w:noProof/>
          </w:rPr>
          <w:t>10. 投标文件的组成</w:t>
        </w:r>
        <w:r w:rsidR="00097C64">
          <w:rPr>
            <w:noProof/>
            <w:webHidden/>
          </w:rPr>
          <w:tab/>
        </w:r>
        <w:r w:rsidR="00097C64">
          <w:rPr>
            <w:noProof/>
            <w:webHidden/>
          </w:rPr>
          <w:fldChar w:fldCharType="begin"/>
        </w:r>
        <w:r w:rsidR="00097C64">
          <w:rPr>
            <w:noProof/>
            <w:webHidden/>
          </w:rPr>
          <w:instrText xml:space="preserve"> PAGEREF _Toc197596445 \h </w:instrText>
        </w:r>
        <w:r w:rsidR="00097C64">
          <w:rPr>
            <w:noProof/>
            <w:webHidden/>
          </w:rPr>
        </w:r>
        <w:r w:rsidR="00097C64">
          <w:rPr>
            <w:noProof/>
            <w:webHidden/>
          </w:rPr>
          <w:fldChar w:fldCharType="separate"/>
        </w:r>
        <w:r w:rsidR="00097C64">
          <w:rPr>
            <w:noProof/>
            <w:webHidden/>
          </w:rPr>
          <w:t>13</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46" w:history="1">
        <w:r w:rsidR="00097C64" w:rsidRPr="0095685F">
          <w:rPr>
            <w:rStyle w:val="a5"/>
            <w:rFonts w:ascii="宋体" w:hAnsi="宋体"/>
            <w:noProof/>
          </w:rPr>
          <w:t>11. 投标文件的编制要求</w:t>
        </w:r>
        <w:r w:rsidR="00097C64">
          <w:rPr>
            <w:noProof/>
            <w:webHidden/>
          </w:rPr>
          <w:tab/>
        </w:r>
        <w:r w:rsidR="00097C64">
          <w:rPr>
            <w:noProof/>
            <w:webHidden/>
          </w:rPr>
          <w:fldChar w:fldCharType="begin"/>
        </w:r>
        <w:r w:rsidR="00097C64">
          <w:rPr>
            <w:noProof/>
            <w:webHidden/>
          </w:rPr>
          <w:instrText xml:space="preserve"> PAGEREF _Toc197596446 \h </w:instrText>
        </w:r>
        <w:r w:rsidR="00097C64">
          <w:rPr>
            <w:noProof/>
            <w:webHidden/>
          </w:rPr>
        </w:r>
        <w:r w:rsidR="00097C64">
          <w:rPr>
            <w:noProof/>
            <w:webHidden/>
          </w:rPr>
          <w:fldChar w:fldCharType="separate"/>
        </w:r>
        <w:r w:rsidR="00097C64">
          <w:rPr>
            <w:noProof/>
            <w:webHidden/>
          </w:rPr>
          <w:t>14</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47" w:history="1">
        <w:r w:rsidR="00097C64" w:rsidRPr="0095685F">
          <w:rPr>
            <w:rStyle w:val="a5"/>
            <w:rFonts w:ascii="宋体" w:hAnsi="宋体"/>
            <w:noProof/>
          </w:rPr>
          <w:t>12. 投标报价</w:t>
        </w:r>
        <w:r w:rsidR="00097C64">
          <w:rPr>
            <w:noProof/>
            <w:webHidden/>
          </w:rPr>
          <w:tab/>
        </w:r>
        <w:r w:rsidR="00097C64">
          <w:rPr>
            <w:noProof/>
            <w:webHidden/>
          </w:rPr>
          <w:fldChar w:fldCharType="begin"/>
        </w:r>
        <w:r w:rsidR="00097C64">
          <w:rPr>
            <w:noProof/>
            <w:webHidden/>
          </w:rPr>
          <w:instrText xml:space="preserve"> PAGEREF _Toc197596447 \h </w:instrText>
        </w:r>
        <w:r w:rsidR="00097C64">
          <w:rPr>
            <w:noProof/>
            <w:webHidden/>
          </w:rPr>
        </w:r>
        <w:r w:rsidR="00097C64">
          <w:rPr>
            <w:noProof/>
            <w:webHidden/>
          </w:rPr>
          <w:fldChar w:fldCharType="separate"/>
        </w:r>
        <w:r w:rsidR="00097C64">
          <w:rPr>
            <w:noProof/>
            <w:webHidden/>
          </w:rPr>
          <w:t>14</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48" w:history="1">
        <w:r w:rsidR="00097C64" w:rsidRPr="0095685F">
          <w:rPr>
            <w:rStyle w:val="a5"/>
            <w:rFonts w:ascii="宋体" w:hAnsi="宋体"/>
            <w:noProof/>
          </w:rPr>
          <w:t>13. 投标人资格的证明文件</w:t>
        </w:r>
        <w:r w:rsidR="00097C64">
          <w:rPr>
            <w:noProof/>
            <w:webHidden/>
          </w:rPr>
          <w:tab/>
        </w:r>
        <w:r w:rsidR="00097C64">
          <w:rPr>
            <w:noProof/>
            <w:webHidden/>
          </w:rPr>
          <w:fldChar w:fldCharType="begin"/>
        </w:r>
        <w:r w:rsidR="00097C64">
          <w:rPr>
            <w:noProof/>
            <w:webHidden/>
          </w:rPr>
          <w:instrText xml:space="preserve"> PAGEREF _Toc197596448 \h </w:instrText>
        </w:r>
        <w:r w:rsidR="00097C64">
          <w:rPr>
            <w:noProof/>
            <w:webHidden/>
          </w:rPr>
        </w:r>
        <w:r w:rsidR="00097C64">
          <w:rPr>
            <w:noProof/>
            <w:webHidden/>
          </w:rPr>
          <w:fldChar w:fldCharType="separate"/>
        </w:r>
        <w:r w:rsidR="00097C64">
          <w:rPr>
            <w:noProof/>
            <w:webHidden/>
          </w:rPr>
          <w:t>15</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49" w:history="1">
        <w:r w:rsidR="00097C64" w:rsidRPr="0095685F">
          <w:rPr>
            <w:rStyle w:val="a5"/>
            <w:rFonts w:ascii="宋体" w:hAnsi="宋体"/>
            <w:noProof/>
          </w:rPr>
          <w:t>14. 投标货物符合招标文件规定的证明文件</w:t>
        </w:r>
        <w:r w:rsidR="00097C64">
          <w:rPr>
            <w:noProof/>
            <w:webHidden/>
          </w:rPr>
          <w:tab/>
        </w:r>
        <w:r w:rsidR="00097C64">
          <w:rPr>
            <w:noProof/>
            <w:webHidden/>
          </w:rPr>
          <w:fldChar w:fldCharType="begin"/>
        </w:r>
        <w:r w:rsidR="00097C64">
          <w:rPr>
            <w:noProof/>
            <w:webHidden/>
          </w:rPr>
          <w:instrText xml:space="preserve"> PAGEREF _Toc197596449 \h </w:instrText>
        </w:r>
        <w:r w:rsidR="00097C64">
          <w:rPr>
            <w:noProof/>
            <w:webHidden/>
          </w:rPr>
        </w:r>
        <w:r w:rsidR="00097C64">
          <w:rPr>
            <w:noProof/>
            <w:webHidden/>
          </w:rPr>
          <w:fldChar w:fldCharType="separate"/>
        </w:r>
        <w:r w:rsidR="00097C64">
          <w:rPr>
            <w:noProof/>
            <w:webHidden/>
          </w:rPr>
          <w:t>15</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50" w:history="1">
        <w:r w:rsidR="00097C64" w:rsidRPr="0095685F">
          <w:rPr>
            <w:rStyle w:val="a5"/>
            <w:rFonts w:ascii="宋体" w:hAnsi="宋体"/>
            <w:noProof/>
          </w:rPr>
          <w:t>15. 投标保证金</w:t>
        </w:r>
        <w:r w:rsidR="00097C64">
          <w:rPr>
            <w:noProof/>
            <w:webHidden/>
          </w:rPr>
          <w:tab/>
        </w:r>
        <w:r w:rsidR="00097C64">
          <w:rPr>
            <w:noProof/>
            <w:webHidden/>
          </w:rPr>
          <w:fldChar w:fldCharType="begin"/>
        </w:r>
        <w:r w:rsidR="00097C64">
          <w:rPr>
            <w:noProof/>
            <w:webHidden/>
          </w:rPr>
          <w:instrText xml:space="preserve"> PAGEREF _Toc197596450 \h </w:instrText>
        </w:r>
        <w:r w:rsidR="00097C64">
          <w:rPr>
            <w:noProof/>
            <w:webHidden/>
          </w:rPr>
        </w:r>
        <w:r w:rsidR="00097C64">
          <w:rPr>
            <w:noProof/>
            <w:webHidden/>
          </w:rPr>
          <w:fldChar w:fldCharType="separate"/>
        </w:r>
        <w:r w:rsidR="00097C64">
          <w:rPr>
            <w:noProof/>
            <w:webHidden/>
          </w:rPr>
          <w:t>16</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51" w:history="1">
        <w:r w:rsidR="00097C64" w:rsidRPr="0095685F">
          <w:rPr>
            <w:rStyle w:val="a5"/>
            <w:rFonts w:ascii="宋体" w:hAnsi="宋体"/>
            <w:noProof/>
          </w:rPr>
          <w:t>16. 投标有效期</w:t>
        </w:r>
        <w:r w:rsidR="00097C64">
          <w:rPr>
            <w:noProof/>
            <w:webHidden/>
          </w:rPr>
          <w:tab/>
        </w:r>
        <w:r w:rsidR="00097C64">
          <w:rPr>
            <w:noProof/>
            <w:webHidden/>
          </w:rPr>
          <w:fldChar w:fldCharType="begin"/>
        </w:r>
        <w:r w:rsidR="00097C64">
          <w:rPr>
            <w:noProof/>
            <w:webHidden/>
          </w:rPr>
          <w:instrText xml:space="preserve"> PAGEREF _Toc197596451 \h </w:instrText>
        </w:r>
        <w:r w:rsidR="00097C64">
          <w:rPr>
            <w:noProof/>
            <w:webHidden/>
          </w:rPr>
        </w:r>
        <w:r w:rsidR="00097C64">
          <w:rPr>
            <w:noProof/>
            <w:webHidden/>
          </w:rPr>
          <w:fldChar w:fldCharType="separate"/>
        </w:r>
        <w:r w:rsidR="00097C64">
          <w:rPr>
            <w:noProof/>
            <w:webHidden/>
          </w:rPr>
          <w:t>16</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52" w:history="1">
        <w:r w:rsidR="00097C64" w:rsidRPr="0095685F">
          <w:rPr>
            <w:rStyle w:val="a5"/>
            <w:rFonts w:ascii="宋体" w:hAnsi="宋体"/>
            <w:noProof/>
          </w:rPr>
          <w:t>17. 投标文件的份数和签署</w:t>
        </w:r>
        <w:r w:rsidR="00097C64">
          <w:rPr>
            <w:noProof/>
            <w:webHidden/>
          </w:rPr>
          <w:tab/>
        </w:r>
        <w:r w:rsidR="00097C64">
          <w:rPr>
            <w:noProof/>
            <w:webHidden/>
          </w:rPr>
          <w:fldChar w:fldCharType="begin"/>
        </w:r>
        <w:r w:rsidR="00097C64">
          <w:rPr>
            <w:noProof/>
            <w:webHidden/>
          </w:rPr>
          <w:instrText xml:space="preserve"> PAGEREF _Toc197596452 \h </w:instrText>
        </w:r>
        <w:r w:rsidR="00097C64">
          <w:rPr>
            <w:noProof/>
            <w:webHidden/>
          </w:rPr>
        </w:r>
        <w:r w:rsidR="00097C64">
          <w:rPr>
            <w:noProof/>
            <w:webHidden/>
          </w:rPr>
          <w:fldChar w:fldCharType="separate"/>
        </w:r>
        <w:r w:rsidR="00097C64">
          <w:rPr>
            <w:noProof/>
            <w:webHidden/>
          </w:rPr>
          <w:t>17</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53" w:history="1">
        <w:r w:rsidR="00097C64" w:rsidRPr="0095685F">
          <w:rPr>
            <w:rStyle w:val="a5"/>
            <w:noProof/>
          </w:rPr>
          <w:t>（四）投标文件的递交</w:t>
        </w:r>
        <w:r w:rsidR="00097C64">
          <w:rPr>
            <w:noProof/>
            <w:webHidden/>
          </w:rPr>
          <w:tab/>
        </w:r>
        <w:r w:rsidR="00097C64">
          <w:rPr>
            <w:noProof/>
            <w:webHidden/>
          </w:rPr>
          <w:fldChar w:fldCharType="begin"/>
        </w:r>
        <w:r w:rsidR="00097C64">
          <w:rPr>
            <w:noProof/>
            <w:webHidden/>
          </w:rPr>
          <w:instrText xml:space="preserve"> PAGEREF _Toc197596453 \h </w:instrText>
        </w:r>
        <w:r w:rsidR="00097C64">
          <w:rPr>
            <w:noProof/>
            <w:webHidden/>
          </w:rPr>
        </w:r>
        <w:r w:rsidR="00097C64">
          <w:rPr>
            <w:noProof/>
            <w:webHidden/>
          </w:rPr>
          <w:fldChar w:fldCharType="separate"/>
        </w:r>
        <w:r w:rsidR="00097C64">
          <w:rPr>
            <w:noProof/>
            <w:webHidden/>
          </w:rPr>
          <w:t>17</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54" w:history="1">
        <w:r w:rsidR="00097C64" w:rsidRPr="0095685F">
          <w:rPr>
            <w:rStyle w:val="a5"/>
            <w:rFonts w:ascii="宋体" w:hAnsi="宋体"/>
            <w:noProof/>
          </w:rPr>
          <w:t>18. 投标文件的装订、密封和标志</w:t>
        </w:r>
        <w:r w:rsidR="00097C64">
          <w:rPr>
            <w:noProof/>
            <w:webHidden/>
          </w:rPr>
          <w:tab/>
        </w:r>
        <w:r w:rsidR="00097C64">
          <w:rPr>
            <w:noProof/>
            <w:webHidden/>
          </w:rPr>
          <w:fldChar w:fldCharType="begin"/>
        </w:r>
        <w:r w:rsidR="00097C64">
          <w:rPr>
            <w:noProof/>
            <w:webHidden/>
          </w:rPr>
          <w:instrText xml:space="preserve"> PAGEREF _Toc197596454 \h </w:instrText>
        </w:r>
        <w:r w:rsidR="00097C64">
          <w:rPr>
            <w:noProof/>
            <w:webHidden/>
          </w:rPr>
        </w:r>
        <w:r w:rsidR="00097C64">
          <w:rPr>
            <w:noProof/>
            <w:webHidden/>
          </w:rPr>
          <w:fldChar w:fldCharType="separate"/>
        </w:r>
        <w:r w:rsidR="00097C64">
          <w:rPr>
            <w:noProof/>
            <w:webHidden/>
          </w:rPr>
          <w:t>17</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55" w:history="1">
        <w:r w:rsidR="00097C64" w:rsidRPr="0095685F">
          <w:rPr>
            <w:rStyle w:val="a5"/>
            <w:rFonts w:ascii="宋体" w:hAnsi="宋体"/>
            <w:noProof/>
          </w:rPr>
          <w:t>19. 投标文件递交的截止时间和投标文件送达地点</w:t>
        </w:r>
        <w:r w:rsidR="00097C64">
          <w:rPr>
            <w:noProof/>
            <w:webHidden/>
          </w:rPr>
          <w:tab/>
        </w:r>
        <w:r w:rsidR="00097C64">
          <w:rPr>
            <w:noProof/>
            <w:webHidden/>
          </w:rPr>
          <w:fldChar w:fldCharType="begin"/>
        </w:r>
        <w:r w:rsidR="00097C64">
          <w:rPr>
            <w:noProof/>
            <w:webHidden/>
          </w:rPr>
          <w:instrText xml:space="preserve"> PAGEREF _Toc197596455 \h </w:instrText>
        </w:r>
        <w:r w:rsidR="00097C64">
          <w:rPr>
            <w:noProof/>
            <w:webHidden/>
          </w:rPr>
        </w:r>
        <w:r w:rsidR="00097C64">
          <w:rPr>
            <w:noProof/>
            <w:webHidden/>
          </w:rPr>
          <w:fldChar w:fldCharType="separate"/>
        </w:r>
        <w:r w:rsidR="00097C64">
          <w:rPr>
            <w:noProof/>
            <w:webHidden/>
          </w:rPr>
          <w:t>18</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56" w:history="1">
        <w:r w:rsidR="00097C64" w:rsidRPr="0095685F">
          <w:rPr>
            <w:rStyle w:val="a5"/>
            <w:rFonts w:ascii="宋体" w:hAnsi="宋体"/>
            <w:noProof/>
          </w:rPr>
          <w:t>20. 迟到的投标文件</w:t>
        </w:r>
        <w:r w:rsidR="00097C64">
          <w:rPr>
            <w:noProof/>
            <w:webHidden/>
          </w:rPr>
          <w:tab/>
        </w:r>
        <w:r w:rsidR="00097C64">
          <w:rPr>
            <w:noProof/>
            <w:webHidden/>
          </w:rPr>
          <w:fldChar w:fldCharType="begin"/>
        </w:r>
        <w:r w:rsidR="00097C64">
          <w:rPr>
            <w:noProof/>
            <w:webHidden/>
          </w:rPr>
          <w:instrText xml:space="preserve"> PAGEREF _Toc197596456 \h </w:instrText>
        </w:r>
        <w:r w:rsidR="00097C64">
          <w:rPr>
            <w:noProof/>
            <w:webHidden/>
          </w:rPr>
        </w:r>
        <w:r w:rsidR="00097C64">
          <w:rPr>
            <w:noProof/>
            <w:webHidden/>
          </w:rPr>
          <w:fldChar w:fldCharType="separate"/>
        </w:r>
        <w:r w:rsidR="00097C64">
          <w:rPr>
            <w:noProof/>
            <w:webHidden/>
          </w:rPr>
          <w:t>18</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57" w:history="1">
        <w:r w:rsidR="00097C64" w:rsidRPr="0095685F">
          <w:rPr>
            <w:rStyle w:val="a5"/>
            <w:rFonts w:ascii="宋体" w:hAnsi="宋体"/>
            <w:noProof/>
          </w:rPr>
          <w:t>21. 投标文件的补充、修改与撤回</w:t>
        </w:r>
        <w:r w:rsidR="00097C64">
          <w:rPr>
            <w:noProof/>
            <w:webHidden/>
          </w:rPr>
          <w:tab/>
        </w:r>
        <w:r w:rsidR="00097C64">
          <w:rPr>
            <w:noProof/>
            <w:webHidden/>
          </w:rPr>
          <w:fldChar w:fldCharType="begin"/>
        </w:r>
        <w:r w:rsidR="00097C64">
          <w:rPr>
            <w:noProof/>
            <w:webHidden/>
          </w:rPr>
          <w:instrText xml:space="preserve"> PAGEREF _Toc197596457 \h </w:instrText>
        </w:r>
        <w:r w:rsidR="00097C64">
          <w:rPr>
            <w:noProof/>
            <w:webHidden/>
          </w:rPr>
        </w:r>
        <w:r w:rsidR="00097C64">
          <w:rPr>
            <w:noProof/>
            <w:webHidden/>
          </w:rPr>
          <w:fldChar w:fldCharType="separate"/>
        </w:r>
        <w:r w:rsidR="00097C64">
          <w:rPr>
            <w:noProof/>
            <w:webHidden/>
          </w:rPr>
          <w:t>18</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58" w:history="1">
        <w:r w:rsidR="00097C64" w:rsidRPr="0095685F">
          <w:rPr>
            <w:rStyle w:val="a5"/>
            <w:noProof/>
          </w:rPr>
          <w:t>（五）开标</w:t>
        </w:r>
        <w:r w:rsidR="00097C64">
          <w:rPr>
            <w:noProof/>
            <w:webHidden/>
          </w:rPr>
          <w:tab/>
        </w:r>
        <w:r w:rsidR="00097C64">
          <w:rPr>
            <w:noProof/>
            <w:webHidden/>
          </w:rPr>
          <w:fldChar w:fldCharType="begin"/>
        </w:r>
        <w:r w:rsidR="00097C64">
          <w:rPr>
            <w:noProof/>
            <w:webHidden/>
          </w:rPr>
          <w:instrText xml:space="preserve"> PAGEREF _Toc197596458 \h </w:instrText>
        </w:r>
        <w:r w:rsidR="00097C64">
          <w:rPr>
            <w:noProof/>
            <w:webHidden/>
          </w:rPr>
        </w:r>
        <w:r w:rsidR="00097C64">
          <w:rPr>
            <w:noProof/>
            <w:webHidden/>
          </w:rPr>
          <w:fldChar w:fldCharType="separate"/>
        </w:r>
        <w:r w:rsidR="00097C64">
          <w:rPr>
            <w:noProof/>
            <w:webHidden/>
          </w:rPr>
          <w:t>19</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59" w:history="1">
        <w:r w:rsidR="00097C64" w:rsidRPr="0095685F">
          <w:rPr>
            <w:rStyle w:val="a5"/>
            <w:rFonts w:ascii="宋体" w:hAnsi="宋体"/>
            <w:noProof/>
          </w:rPr>
          <w:t>22. 开标</w:t>
        </w:r>
        <w:r w:rsidR="00097C64">
          <w:rPr>
            <w:noProof/>
            <w:webHidden/>
          </w:rPr>
          <w:tab/>
        </w:r>
        <w:r w:rsidR="00097C64">
          <w:rPr>
            <w:noProof/>
            <w:webHidden/>
          </w:rPr>
          <w:fldChar w:fldCharType="begin"/>
        </w:r>
        <w:r w:rsidR="00097C64">
          <w:rPr>
            <w:noProof/>
            <w:webHidden/>
          </w:rPr>
          <w:instrText xml:space="preserve"> PAGEREF _Toc197596459 \h </w:instrText>
        </w:r>
        <w:r w:rsidR="00097C64">
          <w:rPr>
            <w:noProof/>
            <w:webHidden/>
          </w:rPr>
        </w:r>
        <w:r w:rsidR="00097C64">
          <w:rPr>
            <w:noProof/>
            <w:webHidden/>
          </w:rPr>
          <w:fldChar w:fldCharType="separate"/>
        </w:r>
        <w:r w:rsidR="00097C64">
          <w:rPr>
            <w:noProof/>
            <w:webHidden/>
          </w:rPr>
          <w:t>19</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60" w:history="1">
        <w:r w:rsidR="00097C64" w:rsidRPr="0095685F">
          <w:rPr>
            <w:rStyle w:val="a5"/>
            <w:noProof/>
          </w:rPr>
          <w:t>（六）评标</w:t>
        </w:r>
        <w:r w:rsidR="00097C64">
          <w:rPr>
            <w:noProof/>
            <w:webHidden/>
          </w:rPr>
          <w:tab/>
        </w:r>
        <w:r w:rsidR="00097C64">
          <w:rPr>
            <w:noProof/>
            <w:webHidden/>
          </w:rPr>
          <w:fldChar w:fldCharType="begin"/>
        </w:r>
        <w:r w:rsidR="00097C64">
          <w:rPr>
            <w:noProof/>
            <w:webHidden/>
          </w:rPr>
          <w:instrText xml:space="preserve"> PAGEREF _Toc197596460 \h </w:instrText>
        </w:r>
        <w:r w:rsidR="00097C64">
          <w:rPr>
            <w:noProof/>
            <w:webHidden/>
          </w:rPr>
        </w:r>
        <w:r w:rsidR="00097C64">
          <w:rPr>
            <w:noProof/>
            <w:webHidden/>
          </w:rPr>
          <w:fldChar w:fldCharType="separate"/>
        </w:r>
        <w:r w:rsidR="00097C64">
          <w:rPr>
            <w:noProof/>
            <w:webHidden/>
          </w:rPr>
          <w:t>19</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61" w:history="1">
        <w:r w:rsidR="00097C64" w:rsidRPr="0095685F">
          <w:rPr>
            <w:rStyle w:val="a5"/>
            <w:rFonts w:ascii="宋体" w:hAnsi="宋体"/>
            <w:noProof/>
          </w:rPr>
          <w:t>23. 评标委员会</w:t>
        </w:r>
        <w:r w:rsidR="00097C64">
          <w:rPr>
            <w:noProof/>
            <w:webHidden/>
          </w:rPr>
          <w:tab/>
        </w:r>
        <w:r w:rsidR="00097C64">
          <w:rPr>
            <w:noProof/>
            <w:webHidden/>
          </w:rPr>
          <w:fldChar w:fldCharType="begin"/>
        </w:r>
        <w:r w:rsidR="00097C64">
          <w:rPr>
            <w:noProof/>
            <w:webHidden/>
          </w:rPr>
          <w:instrText xml:space="preserve"> PAGEREF _Toc197596461 \h </w:instrText>
        </w:r>
        <w:r w:rsidR="00097C64">
          <w:rPr>
            <w:noProof/>
            <w:webHidden/>
          </w:rPr>
        </w:r>
        <w:r w:rsidR="00097C64">
          <w:rPr>
            <w:noProof/>
            <w:webHidden/>
          </w:rPr>
          <w:fldChar w:fldCharType="separate"/>
        </w:r>
        <w:r w:rsidR="00097C64">
          <w:rPr>
            <w:noProof/>
            <w:webHidden/>
          </w:rPr>
          <w:t>19</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62" w:history="1">
        <w:r w:rsidR="00097C64" w:rsidRPr="0095685F">
          <w:rPr>
            <w:rStyle w:val="a5"/>
            <w:rFonts w:ascii="宋体" w:hAnsi="宋体"/>
            <w:noProof/>
          </w:rPr>
          <w:t>24. 评标过程保密</w:t>
        </w:r>
        <w:r w:rsidR="00097C64">
          <w:rPr>
            <w:noProof/>
            <w:webHidden/>
          </w:rPr>
          <w:tab/>
        </w:r>
        <w:r w:rsidR="00097C64">
          <w:rPr>
            <w:noProof/>
            <w:webHidden/>
          </w:rPr>
          <w:fldChar w:fldCharType="begin"/>
        </w:r>
        <w:r w:rsidR="00097C64">
          <w:rPr>
            <w:noProof/>
            <w:webHidden/>
          </w:rPr>
          <w:instrText xml:space="preserve"> PAGEREF _Toc197596462 \h </w:instrText>
        </w:r>
        <w:r w:rsidR="00097C64">
          <w:rPr>
            <w:noProof/>
            <w:webHidden/>
          </w:rPr>
        </w:r>
        <w:r w:rsidR="00097C64">
          <w:rPr>
            <w:noProof/>
            <w:webHidden/>
          </w:rPr>
          <w:fldChar w:fldCharType="separate"/>
        </w:r>
        <w:r w:rsidR="00097C64">
          <w:rPr>
            <w:noProof/>
            <w:webHidden/>
          </w:rPr>
          <w:t>19</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63" w:history="1">
        <w:r w:rsidR="00097C64" w:rsidRPr="0095685F">
          <w:rPr>
            <w:rStyle w:val="a5"/>
            <w:rFonts w:ascii="宋体" w:hAnsi="宋体"/>
            <w:noProof/>
          </w:rPr>
          <w:t>25. 评标细则</w:t>
        </w:r>
        <w:r w:rsidR="00097C64">
          <w:rPr>
            <w:noProof/>
            <w:webHidden/>
          </w:rPr>
          <w:tab/>
        </w:r>
        <w:r w:rsidR="00097C64">
          <w:rPr>
            <w:noProof/>
            <w:webHidden/>
          </w:rPr>
          <w:fldChar w:fldCharType="begin"/>
        </w:r>
        <w:r w:rsidR="00097C64">
          <w:rPr>
            <w:noProof/>
            <w:webHidden/>
          </w:rPr>
          <w:instrText xml:space="preserve"> PAGEREF _Toc197596463 \h </w:instrText>
        </w:r>
        <w:r w:rsidR="00097C64">
          <w:rPr>
            <w:noProof/>
            <w:webHidden/>
          </w:rPr>
        </w:r>
        <w:r w:rsidR="00097C64">
          <w:rPr>
            <w:noProof/>
            <w:webHidden/>
          </w:rPr>
          <w:fldChar w:fldCharType="separate"/>
        </w:r>
        <w:r w:rsidR="00097C64">
          <w:rPr>
            <w:noProof/>
            <w:webHidden/>
          </w:rPr>
          <w:t>19</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64" w:history="1">
        <w:r w:rsidR="00097C64" w:rsidRPr="0095685F">
          <w:rPr>
            <w:rStyle w:val="a5"/>
            <w:noProof/>
          </w:rPr>
          <w:t>（七）合同授予</w:t>
        </w:r>
        <w:r w:rsidR="00097C64">
          <w:rPr>
            <w:noProof/>
            <w:webHidden/>
          </w:rPr>
          <w:tab/>
        </w:r>
        <w:r w:rsidR="00097C64">
          <w:rPr>
            <w:noProof/>
            <w:webHidden/>
          </w:rPr>
          <w:fldChar w:fldCharType="begin"/>
        </w:r>
        <w:r w:rsidR="00097C64">
          <w:rPr>
            <w:noProof/>
            <w:webHidden/>
          </w:rPr>
          <w:instrText xml:space="preserve"> PAGEREF _Toc197596464 \h </w:instrText>
        </w:r>
        <w:r w:rsidR="00097C64">
          <w:rPr>
            <w:noProof/>
            <w:webHidden/>
          </w:rPr>
        </w:r>
        <w:r w:rsidR="00097C64">
          <w:rPr>
            <w:noProof/>
            <w:webHidden/>
          </w:rPr>
          <w:fldChar w:fldCharType="separate"/>
        </w:r>
        <w:r w:rsidR="00097C64">
          <w:rPr>
            <w:noProof/>
            <w:webHidden/>
          </w:rPr>
          <w:t>20</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65" w:history="1">
        <w:r w:rsidR="00097C64" w:rsidRPr="0095685F">
          <w:rPr>
            <w:rStyle w:val="a5"/>
            <w:rFonts w:ascii="宋体" w:hAnsi="宋体"/>
            <w:noProof/>
          </w:rPr>
          <w:t>26. 定标准则</w:t>
        </w:r>
        <w:r w:rsidR="00097C64">
          <w:rPr>
            <w:noProof/>
            <w:webHidden/>
          </w:rPr>
          <w:tab/>
        </w:r>
        <w:r w:rsidR="00097C64">
          <w:rPr>
            <w:noProof/>
            <w:webHidden/>
          </w:rPr>
          <w:fldChar w:fldCharType="begin"/>
        </w:r>
        <w:r w:rsidR="00097C64">
          <w:rPr>
            <w:noProof/>
            <w:webHidden/>
          </w:rPr>
          <w:instrText xml:space="preserve"> PAGEREF _Toc197596465 \h </w:instrText>
        </w:r>
        <w:r w:rsidR="00097C64">
          <w:rPr>
            <w:noProof/>
            <w:webHidden/>
          </w:rPr>
        </w:r>
        <w:r w:rsidR="00097C64">
          <w:rPr>
            <w:noProof/>
            <w:webHidden/>
          </w:rPr>
          <w:fldChar w:fldCharType="separate"/>
        </w:r>
        <w:r w:rsidR="00097C64">
          <w:rPr>
            <w:noProof/>
            <w:webHidden/>
          </w:rPr>
          <w:t>20</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66" w:history="1">
        <w:r w:rsidR="00097C64" w:rsidRPr="0095685F">
          <w:rPr>
            <w:rStyle w:val="a5"/>
            <w:rFonts w:ascii="宋体" w:hAnsi="宋体"/>
            <w:noProof/>
          </w:rPr>
          <w:t>27. 接受和拒绝任何或所有投标的权力</w:t>
        </w:r>
        <w:r w:rsidR="00097C64">
          <w:rPr>
            <w:noProof/>
            <w:webHidden/>
          </w:rPr>
          <w:tab/>
        </w:r>
        <w:r w:rsidR="00097C64">
          <w:rPr>
            <w:noProof/>
            <w:webHidden/>
          </w:rPr>
          <w:fldChar w:fldCharType="begin"/>
        </w:r>
        <w:r w:rsidR="00097C64">
          <w:rPr>
            <w:noProof/>
            <w:webHidden/>
          </w:rPr>
          <w:instrText xml:space="preserve"> PAGEREF _Toc197596466 \h </w:instrText>
        </w:r>
        <w:r w:rsidR="00097C64">
          <w:rPr>
            <w:noProof/>
            <w:webHidden/>
          </w:rPr>
        </w:r>
        <w:r w:rsidR="00097C64">
          <w:rPr>
            <w:noProof/>
            <w:webHidden/>
          </w:rPr>
          <w:fldChar w:fldCharType="separate"/>
        </w:r>
        <w:r w:rsidR="00097C64">
          <w:rPr>
            <w:noProof/>
            <w:webHidden/>
          </w:rPr>
          <w:t>20</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67" w:history="1">
        <w:r w:rsidR="00097C64" w:rsidRPr="0095685F">
          <w:rPr>
            <w:rStyle w:val="a5"/>
            <w:rFonts w:ascii="宋体" w:hAnsi="宋体"/>
            <w:noProof/>
          </w:rPr>
          <w:t>28. 中标公告及中标通知书</w:t>
        </w:r>
        <w:r w:rsidR="00097C64">
          <w:rPr>
            <w:noProof/>
            <w:webHidden/>
          </w:rPr>
          <w:tab/>
        </w:r>
        <w:r w:rsidR="00097C64">
          <w:rPr>
            <w:noProof/>
            <w:webHidden/>
          </w:rPr>
          <w:fldChar w:fldCharType="begin"/>
        </w:r>
        <w:r w:rsidR="00097C64">
          <w:rPr>
            <w:noProof/>
            <w:webHidden/>
          </w:rPr>
          <w:instrText xml:space="preserve"> PAGEREF _Toc197596467 \h </w:instrText>
        </w:r>
        <w:r w:rsidR="00097C64">
          <w:rPr>
            <w:noProof/>
            <w:webHidden/>
          </w:rPr>
        </w:r>
        <w:r w:rsidR="00097C64">
          <w:rPr>
            <w:noProof/>
            <w:webHidden/>
          </w:rPr>
          <w:fldChar w:fldCharType="separate"/>
        </w:r>
        <w:r w:rsidR="00097C64">
          <w:rPr>
            <w:noProof/>
            <w:webHidden/>
          </w:rPr>
          <w:t>20</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68" w:history="1">
        <w:r w:rsidR="00097C64" w:rsidRPr="0095685F">
          <w:rPr>
            <w:rStyle w:val="a5"/>
            <w:rFonts w:ascii="宋体" w:hAnsi="宋体"/>
            <w:noProof/>
          </w:rPr>
          <w:t>29. 授予合同时变更数量的权力</w:t>
        </w:r>
        <w:r w:rsidR="00097C64">
          <w:rPr>
            <w:noProof/>
            <w:webHidden/>
          </w:rPr>
          <w:tab/>
        </w:r>
        <w:r w:rsidR="00097C64">
          <w:rPr>
            <w:noProof/>
            <w:webHidden/>
          </w:rPr>
          <w:fldChar w:fldCharType="begin"/>
        </w:r>
        <w:r w:rsidR="00097C64">
          <w:rPr>
            <w:noProof/>
            <w:webHidden/>
          </w:rPr>
          <w:instrText xml:space="preserve"> PAGEREF _Toc197596468 \h </w:instrText>
        </w:r>
        <w:r w:rsidR="00097C64">
          <w:rPr>
            <w:noProof/>
            <w:webHidden/>
          </w:rPr>
        </w:r>
        <w:r w:rsidR="00097C64">
          <w:rPr>
            <w:noProof/>
            <w:webHidden/>
          </w:rPr>
          <w:fldChar w:fldCharType="separate"/>
        </w:r>
        <w:r w:rsidR="00097C64">
          <w:rPr>
            <w:noProof/>
            <w:webHidden/>
          </w:rPr>
          <w:t>21</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69" w:history="1">
        <w:r w:rsidR="00097C64" w:rsidRPr="0095685F">
          <w:rPr>
            <w:rStyle w:val="a5"/>
            <w:rFonts w:ascii="宋体" w:hAnsi="宋体"/>
            <w:noProof/>
          </w:rPr>
          <w:t>30. 合同协议书的签订</w:t>
        </w:r>
        <w:r w:rsidR="00097C64">
          <w:rPr>
            <w:noProof/>
            <w:webHidden/>
          </w:rPr>
          <w:tab/>
        </w:r>
        <w:r w:rsidR="00097C64">
          <w:rPr>
            <w:noProof/>
            <w:webHidden/>
          </w:rPr>
          <w:fldChar w:fldCharType="begin"/>
        </w:r>
        <w:r w:rsidR="00097C64">
          <w:rPr>
            <w:noProof/>
            <w:webHidden/>
          </w:rPr>
          <w:instrText xml:space="preserve"> PAGEREF _Toc197596469 \h </w:instrText>
        </w:r>
        <w:r w:rsidR="00097C64">
          <w:rPr>
            <w:noProof/>
            <w:webHidden/>
          </w:rPr>
        </w:r>
        <w:r w:rsidR="00097C64">
          <w:rPr>
            <w:noProof/>
            <w:webHidden/>
          </w:rPr>
          <w:fldChar w:fldCharType="separate"/>
        </w:r>
        <w:r w:rsidR="00097C64">
          <w:rPr>
            <w:noProof/>
            <w:webHidden/>
          </w:rPr>
          <w:t>21</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70" w:history="1">
        <w:r w:rsidR="00097C64" w:rsidRPr="0095685F">
          <w:rPr>
            <w:rStyle w:val="a5"/>
            <w:rFonts w:ascii="宋体" w:hAnsi="宋体"/>
            <w:noProof/>
          </w:rPr>
          <w:t>31. 履约保证金</w:t>
        </w:r>
        <w:r w:rsidR="00097C64">
          <w:rPr>
            <w:noProof/>
            <w:webHidden/>
          </w:rPr>
          <w:tab/>
        </w:r>
        <w:r w:rsidR="00097C64">
          <w:rPr>
            <w:noProof/>
            <w:webHidden/>
          </w:rPr>
          <w:fldChar w:fldCharType="begin"/>
        </w:r>
        <w:r w:rsidR="00097C64">
          <w:rPr>
            <w:noProof/>
            <w:webHidden/>
          </w:rPr>
          <w:instrText xml:space="preserve"> PAGEREF _Toc197596470 \h </w:instrText>
        </w:r>
        <w:r w:rsidR="00097C64">
          <w:rPr>
            <w:noProof/>
            <w:webHidden/>
          </w:rPr>
        </w:r>
        <w:r w:rsidR="00097C64">
          <w:rPr>
            <w:noProof/>
            <w:webHidden/>
          </w:rPr>
          <w:fldChar w:fldCharType="separate"/>
        </w:r>
        <w:r w:rsidR="00097C64">
          <w:rPr>
            <w:noProof/>
            <w:webHidden/>
          </w:rPr>
          <w:t>21</w:t>
        </w:r>
        <w:r w:rsidR="00097C64">
          <w:rPr>
            <w:noProof/>
            <w:webHidden/>
          </w:rPr>
          <w:fldChar w:fldCharType="end"/>
        </w:r>
      </w:hyperlink>
    </w:p>
    <w:p w:rsidR="00097C64" w:rsidRDefault="00001118">
      <w:pPr>
        <w:pStyle w:val="43"/>
        <w:tabs>
          <w:tab w:val="right" w:leader="dot" w:pos="8834"/>
        </w:tabs>
        <w:rPr>
          <w:rFonts w:asciiTheme="minorHAnsi" w:eastAsiaTheme="minorEastAsia" w:hAnsiTheme="minorHAnsi" w:cstheme="minorBidi"/>
          <w:noProof/>
          <w:kern w:val="2"/>
          <w:sz w:val="21"/>
          <w:szCs w:val="22"/>
        </w:rPr>
      </w:pPr>
      <w:hyperlink w:anchor="_Toc197596471" w:history="1">
        <w:r w:rsidR="00097C64" w:rsidRPr="0095685F">
          <w:rPr>
            <w:rStyle w:val="a5"/>
            <w:rFonts w:ascii="宋体" w:hAnsi="宋体"/>
            <w:noProof/>
          </w:rPr>
          <w:t>32. 其他</w:t>
        </w:r>
        <w:r w:rsidR="00097C64">
          <w:rPr>
            <w:noProof/>
            <w:webHidden/>
          </w:rPr>
          <w:tab/>
        </w:r>
        <w:r w:rsidR="00097C64">
          <w:rPr>
            <w:noProof/>
            <w:webHidden/>
          </w:rPr>
          <w:fldChar w:fldCharType="begin"/>
        </w:r>
        <w:r w:rsidR="00097C64">
          <w:rPr>
            <w:noProof/>
            <w:webHidden/>
          </w:rPr>
          <w:instrText xml:space="preserve"> PAGEREF _Toc197596471 \h </w:instrText>
        </w:r>
        <w:r w:rsidR="00097C64">
          <w:rPr>
            <w:noProof/>
            <w:webHidden/>
          </w:rPr>
        </w:r>
        <w:r w:rsidR="00097C64">
          <w:rPr>
            <w:noProof/>
            <w:webHidden/>
          </w:rPr>
          <w:fldChar w:fldCharType="separate"/>
        </w:r>
        <w:r w:rsidR="00097C64">
          <w:rPr>
            <w:noProof/>
            <w:webHidden/>
          </w:rPr>
          <w:t>21</w:t>
        </w:r>
        <w:r w:rsidR="00097C64">
          <w:rPr>
            <w:noProof/>
            <w:webHidden/>
          </w:rPr>
          <w:fldChar w:fldCharType="end"/>
        </w:r>
      </w:hyperlink>
    </w:p>
    <w:p w:rsidR="00097C64" w:rsidRDefault="00001118">
      <w:pPr>
        <w:pStyle w:val="13"/>
        <w:rPr>
          <w:rFonts w:asciiTheme="minorHAnsi" w:eastAsiaTheme="minorEastAsia" w:hAnsiTheme="minorHAnsi" w:cstheme="minorBidi"/>
          <w:bCs w:val="0"/>
          <w:noProof/>
          <w:kern w:val="2"/>
          <w:sz w:val="21"/>
          <w:szCs w:val="22"/>
        </w:rPr>
      </w:pPr>
      <w:hyperlink w:anchor="_Toc197596472" w:history="1">
        <w:r w:rsidR="00097C64" w:rsidRPr="0095685F">
          <w:rPr>
            <w:rStyle w:val="a5"/>
            <w:noProof/>
          </w:rPr>
          <w:t>第三章 合同条款及格式（本项为合同示例，投标文件中不需要填写）</w:t>
        </w:r>
        <w:r w:rsidR="00097C64">
          <w:rPr>
            <w:noProof/>
            <w:webHidden/>
          </w:rPr>
          <w:tab/>
        </w:r>
        <w:r w:rsidR="00097C64">
          <w:rPr>
            <w:noProof/>
            <w:webHidden/>
          </w:rPr>
          <w:fldChar w:fldCharType="begin"/>
        </w:r>
        <w:r w:rsidR="00097C64">
          <w:rPr>
            <w:noProof/>
            <w:webHidden/>
          </w:rPr>
          <w:instrText xml:space="preserve"> PAGEREF _Toc197596472 \h </w:instrText>
        </w:r>
        <w:r w:rsidR="00097C64">
          <w:rPr>
            <w:noProof/>
            <w:webHidden/>
          </w:rPr>
        </w:r>
        <w:r w:rsidR="00097C64">
          <w:rPr>
            <w:noProof/>
            <w:webHidden/>
          </w:rPr>
          <w:fldChar w:fldCharType="separate"/>
        </w:r>
        <w:r w:rsidR="00097C64">
          <w:rPr>
            <w:noProof/>
            <w:webHidden/>
          </w:rPr>
          <w:t>22</w:t>
        </w:r>
        <w:r w:rsidR="00097C64">
          <w:rPr>
            <w:noProof/>
            <w:webHidden/>
          </w:rPr>
          <w:fldChar w:fldCharType="end"/>
        </w:r>
      </w:hyperlink>
    </w:p>
    <w:p w:rsidR="00097C64" w:rsidRDefault="00001118">
      <w:pPr>
        <w:pStyle w:val="13"/>
        <w:rPr>
          <w:rFonts w:asciiTheme="minorHAnsi" w:eastAsiaTheme="minorEastAsia" w:hAnsiTheme="minorHAnsi" w:cstheme="minorBidi"/>
          <w:bCs w:val="0"/>
          <w:noProof/>
          <w:kern w:val="2"/>
          <w:sz w:val="21"/>
          <w:szCs w:val="22"/>
        </w:rPr>
      </w:pPr>
      <w:hyperlink w:anchor="_Toc197596473" w:history="1">
        <w:r w:rsidR="00097C64" w:rsidRPr="0095685F">
          <w:rPr>
            <w:rStyle w:val="a5"/>
            <w:noProof/>
          </w:rPr>
          <w:t>第四章  投标文件格式</w:t>
        </w:r>
        <w:r w:rsidR="00097C64">
          <w:rPr>
            <w:noProof/>
            <w:webHidden/>
          </w:rPr>
          <w:tab/>
        </w:r>
        <w:r w:rsidR="00097C64">
          <w:rPr>
            <w:noProof/>
            <w:webHidden/>
          </w:rPr>
          <w:fldChar w:fldCharType="begin"/>
        </w:r>
        <w:r w:rsidR="00097C64">
          <w:rPr>
            <w:noProof/>
            <w:webHidden/>
          </w:rPr>
          <w:instrText xml:space="preserve"> PAGEREF _Toc197596473 \h </w:instrText>
        </w:r>
        <w:r w:rsidR="00097C64">
          <w:rPr>
            <w:noProof/>
            <w:webHidden/>
          </w:rPr>
        </w:r>
        <w:r w:rsidR="00097C64">
          <w:rPr>
            <w:noProof/>
            <w:webHidden/>
          </w:rPr>
          <w:fldChar w:fldCharType="separate"/>
        </w:r>
        <w:r w:rsidR="00097C64">
          <w:rPr>
            <w:noProof/>
            <w:webHidden/>
          </w:rPr>
          <w:t>30</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74" w:history="1">
        <w:r w:rsidR="00097C64" w:rsidRPr="0095685F">
          <w:rPr>
            <w:rStyle w:val="a5"/>
            <w:noProof/>
          </w:rPr>
          <w:t>投标文件封面（文件格式）</w:t>
        </w:r>
        <w:r w:rsidR="00097C64">
          <w:rPr>
            <w:noProof/>
            <w:webHidden/>
          </w:rPr>
          <w:tab/>
        </w:r>
        <w:r w:rsidR="00097C64">
          <w:rPr>
            <w:noProof/>
            <w:webHidden/>
          </w:rPr>
          <w:fldChar w:fldCharType="begin"/>
        </w:r>
        <w:r w:rsidR="00097C64">
          <w:rPr>
            <w:noProof/>
            <w:webHidden/>
          </w:rPr>
          <w:instrText xml:space="preserve"> PAGEREF _Toc197596474 \h </w:instrText>
        </w:r>
        <w:r w:rsidR="00097C64">
          <w:rPr>
            <w:noProof/>
            <w:webHidden/>
          </w:rPr>
        </w:r>
        <w:r w:rsidR="00097C64">
          <w:rPr>
            <w:noProof/>
            <w:webHidden/>
          </w:rPr>
          <w:fldChar w:fldCharType="separate"/>
        </w:r>
        <w:r w:rsidR="00097C64">
          <w:rPr>
            <w:noProof/>
            <w:webHidden/>
          </w:rPr>
          <w:t>31</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75" w:history="1">
        <w:r w:rsidR="00097C64" w:rsidRPr="0095685F">
          <w:rPr>
            <w:rStyle w:val="a5"/>
            <w:noProof/>
          </w:rPr>
          <w:t>第一册 资格及资信证明文件</w:t>
        </w:r>
        <w:r w:rsidR="00097C64">
          <w:rPr>
            <w:noProof/>
            <w:webHidden/>
          </w:rPr>
          <w:tab/>
        </w:r>
        <w:r w:rsidR="00097C64">
          <w:rPr>
            <w:noProof/>
            <w:webHidden/>
          </w:rPr>
          <w:fldChar w:fldCharType="begin"/>
        </w:r>
        <w:r w:rsidR="00097C64">
          <w:rPr>
            <w:noProof/>
            <w:webHidden/>
          </w:rPr>
          <w:instrText xml:space="preserve"> PAGEREF _Toc197596475 \h </w:instrText>
        </w:r>
        <w:r w:rsidR="00097C64">
          <w:rPr>
            <w:noProof/>
            <w:webHidden/>
          </w:rPr>
        </w:r>
        <w:r w:rsidR="00097C64">
          <w:rPr>
            <w:noProof/>
            <w:webHidden/>
          </w:rPr>
          <w:fldChar w:fldCharType="separate"/>
        </w:r>
        <w:r w:rsidR="00097C64">
          <w:rPr>
            <w:noProof/>
            <w:webHidden/>
          </w:rPr>
          <w:t>32</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76" w:history="1">
        <w:r w:rsidR="00097C64" w:rsidRPr="0095685F">
          <w:rPr>
            <w:rStyle w:val="a5"/>
            <w:noProof/>
          </w:rPr>
          <w:t>一、资格及资信证明文件</w:t>
        </w:r>
        <w:r w:rsidR="00097C64">
          <w:rPr>
            <w:noProof/>
            <w:webHidden/>
          </w:rPr>
          <w:tab/>
        </w:r>
        <w:r w:rsidR="00097C64">
          <w:rPr>
            <w:noProof/>
            <w:webHidden/>
          </w:rPr>
          <w:fldChar w:fldCharType="begin"/>
        </w:r>
        <w:r w:rsidR="00097C64">
          <w:rPr>
            <w:noProof/>
            <w:webHidden/>
          </w:rPr>
          <w:instrText xml:space="preserve"> PAGEREF _Toc197596476 \h </w:instrText>
        </w:r>
        <w:r w:rsidR="00097C64">
          <w:rPr>
            <w:noProof/>
            <w:webHidden/>
          </w:rPr>
        </w:r>
        <w:r w:rsidR="00097C64">
          <w:rPr>
            <w:noProof/>
            <w:webHidden/>
          </w:rPr>
          <w:fldChar w:fldCharType="separate"/>
        </w:r>
        <w:r w:rsidR="00097C64">
          <w:rPr>
            <w:noProof/>
            <w:webHidden/>
          </w:rPr>
          <w:t>33</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77" w:history="1">
        <w:r w:rsidR="00097C64" w:rsidRPr="0095685F">
          <w:rPr>
            <w:rStyle w:val="a5"/>
            <w:noProof/>
          </w:rPr>
          <w:t>二、投标保证金</w:t>
        </w:r>
        <w:r w:rsidR="00097C64">
          <w:rPr>
            <w:noProof/>
            <w:webHidden/>
          </w:rPr>
          <w:tab/>
        </w:r>
        <w:r w:rsidR="00097C64">
          <w:rPr>
            <w:noProof/>
            <w:webHidden/>
          </w:rPr>
          <w:fldChar w:fldCharType="begin"/>
        </w:r>
        <w:r w:rsidR="00097C64">
          <w:rPr>
            <w:noProof/>
            <w:webHidden/>
          </w:rPr>
          <w:instrText xml:space="preserve"> PAGEREF _Toc197596477 \h </w:instrText>
        </w:r>
        <w:r w:rsidR="00097C64">
          <w:rPr>
            <w:noProof/>
            <w:webHidden/>
          </w:rPr>
        </w:r>
        <w:r w:rsidR="00097C64">
          <w:rPr>
            <w:noProof/>
            <w:webHidden/>
          </w:rPr>
          <w:fldChar w:fldCharType="separate"/>
        </w:r>
        <w:r w:rsidR="00097C64">
          <w:rPr>
            <w:noProof/>
            <w:webHidden/>
          </w:rPr>
          <w:t>43</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78" w:history="1">
        <w:r w:rsidR="00097C64" w:rsidRPr="0095685F">
          <w:rPr>
            <w:rStyle w:val="a5"/>
            <w:noProof/>
          </w:rPr>
          <w:t>三、商务得分索引对照表</w:t>
        </w:r>
        <w:r w:rsidR="00097C64">
          <w:rPr>
            <w:noProof/>
            <w:webHidden/>
          </w:rPr>
          <w:tab/>
        </w:r>
        <w:r w:rsidR="00097C64">
          <w:rPr>
            <w:noProof/>
            <w:webHidden/>
          </w:rPr>
          <w:fldChar w:fldCharType="begin"/>
        </w:r>
        <w:r w:rsidR="00097C64">
          <w:rPr>
            <w:noProof/>
            <w:webHidden/>
          </w:rPr>
          <w:instrText xml:space="preserve"> PAGEREF _Toc197596478 \h </w:instrText>
        </w:r>
        <w:r w:rsidR="00097C64">
          <w:rPr>
            <w:noProof/>
            <w:webHidden/>
          </w:rPr>
        </w:r>
        <w:r w:rsidR="00097C64">
          <w:rPr>
            <w:noProof/>
            <w:webHidden/>
          </w:rPr>
          <w:fldChar w:fldCharType="separate"/>
        </w:r>
        <w:r w:rsidR="00097C64">
          <w:rPr>
            <w:noProof/>
            <w:webHidden/>
          </w:rPr>
          <w:t>43</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79" w:history="1">
        <w:r w:rsidR="00097C64" w:rsidRPr="0095685F">
          <w:rPr>
            <w:rStyle w:val="a5"/>
            <w:noProof/>
          </w:rPr>
          <w:t>第二册 商务报价文件</w:t>
        </w:r>
        <w:r w:rsidR="00097C64">
          <w:rPr>
            <w:noProof/>
            <w:webHidden/>
          </w:rPr>
          <w:tab/>
        </w:r>
        <w:r w:rsidR="00097C64">
          <w:rPr>
            <w:noProof/>
            <w:webHidden/>
          </w:rPr>
          <w:fldChar w:fldCharType="begin"/>
        </w:r>
        <w:r w:rsidR="00097C64">
          <w:rPr>
            <w:noProof/>
            <w:webHidden/>
          </w:rPr>
          <w:instrText xml:space="preserve"> PAGEREF _Toc197596479 \h </w:instrText>
        </w:r>
        <w:r w:rsidR="00097C64">
          <w:rPr>
            <w:noProof/>
            <w:webHidden/>
          </w:rPr>
        </w:r>
        <w:r w:rsidR="00097C64">
          <w:rPr>
            <w:noProof/>
            <w:webHidden/>
          </w:rPr>
          <w:fldChar w:fldCharType="separate"/>
        </w:r>
        <w:r w:rsidR="00097C64">
          <w:rPr>
            <w:noProof/>
            <w:webHidden/>
          </w:rPr>
          <w:t>43</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80" w:history="1">
        <w:r w:rsidR="00097C64" w:rsidRPr="0095685F">
          <w:rPr>
            <w:rStyle w:val="a5"/>
            <w:noProof/>
          </w:rPr>
          <w:t>一、投标函</w:t>
        </w:r>
        <w:r w:rsidR="00097C64">
          <w:rPr>
            <w:noProof/>
            <w:webHidden/>
          </w:rPr>
          <w:tab/>
        </w:r>
        <w:r w:rsidR="00097C64">
          <w:rPr>
            <w:noProof/>
            <w:webHidden/>
          </w:rPr>
          <w:fldChar w:fldCharType="begin"/>
        </w:r>
        <w:r w:rsidR="00097C64">
          <w:rPr>
            <w:noProof/>
            <w:webHidden/>
          </w:rPr>
          <w:instrText xml:space="preserve"> PAGEREF _Toc197596480 \h </w:instrText>
        </w:r>
        <w:r w:rsidR="00097C64">
          <w:rPr>
            <w:noProof/>
            <w:webHidden/>
          </w:rPr>
        </w:r>
        <w:r w:rsidR="00097C64">
          <w:rPr>
            <w:noProof/>
            <w:webHidden/>
          </w:rPr>
          <w:fldChar w:fldCharType="separate"/>
        </w:r>
        <w:r w:rsidR="00097C64">
          <w:rPr>
            <w:noProof/>
            <w:webHidden/>
          </w:rPr>
          <w:t>44</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81" w:history="1">
        <w:r w:rsidR="00097C64" w:rsidRPr="0095685F">
          <w:rPr>
            <w:rStyle w:val="a5"/>
            <w:noProof/>
          </w:rPr>
          <w:t>二、开标一览表</w:t>
        </w:r>
        <w:r w:rsidR="00097C64">
          <w:rPr>
            <w:noProof/>
            <w:webHidden/>
          </w:rPr>
          <w:tab/>
        </w:r>
        <w:r w:rsidR="00097C64">
          <w:rPr>
            <w:noProof/>
            <w:webHidden/>
          </w:rPr>
          <w:fldChar w:fldCharType="begin"/>
        </w:r>
        <w:r w:rsidR="00097C64">
          <w:rPr>
            <w:noProof/>
            <w:webHidden/>
          </w:rPr>
          <w:instrText xml:space="preserve"> PAGEREF _Toc197596481 \h </w:instrText>
        </w:r>
        <w:r w:rsidR="00097C64">
          <w:rPr>
            <w:noProof/>
            <w:webHidden/>
          </w:rPr>
        </w:r>
        <w:r w:rsidR="00097C64">
          <w:rPr>
            <w:noProof/>
            <w:webHidden/>
          </w:rPr>
          <w:fldChar w:fldCharType="separate"/>
        </w:r>
        <w:r w:rsidR="00097C64">
          <w:rPr>
            <w:noProof/>
            <w:webHidden/>
          </w:rPr>
          <w:t>45</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82" w:history="1">
        <w:r w:rsidR="00097C64" w:rsidRPr="0095685F">
          <w:rPr>
            <w:rStyle w:val="a5"/>
            <w:noProof/>
          </w:rPr>
          <w:t>三、投标内容分项价格表</w:t>
        </w:r>
        <w:r w:rsidR="00097C64">
          <w:rPr>
            <w:noProof/>
            <w:webHidden/>
          </w:rPr>
          <w:tab/>
        </w:r>
        <w:r w:rsidR="00097C64">
          <w:rPr>
            <w:noProof/>
            <w:webHidden/>
          </w:rPr>
          <w:fldChar w:fldCharType="begin"/>
        </w:r>
        <w:r w:rsidR="00097C64">
          <w:rPr>
            <w:noProof/>
            <w:webHidden/>
          </w:rPr>
          <w:instrText xml:space="preserve"> PAGEREF _Toc197596482 \h </w:instrText>
        </w:r>
        <w:r w:rsidR="00097C64">
          <w:rPr>
            <w:noProof/>
            <w:webHidden/>
          </w:rPr>
        </w:r>
        <w:r w:rsidR="00097C64">
          <w:rPr>
            <w:noProof/>
            <w:webHidden/>
          </w:rPr>
          <w:fldChar w:fldCharType="separate"/>
        </w:r>
        <w:r w:rsidR="00097C64">
          <w:rPr>
            <w:noProof/>
            <w:webHidden/>
          </w:rPr>
          <w:t>46</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83" w:history="1">
        <w:r w:rsidR="00097C64" w:rsidRPr="0095685F">
          <w:rPr>
            <w:rStyle w:val="a5"/>
            <w:noProof/>
          </w:rPr>
          <w:t>四、供货范围表</w:t>
        </w:r>
        <w:r w:rsidR="00097C64">
          <w:rPr>
            <w:noProof/>
            <w:webHidden/>
          </w:rPr>
          <w:tab/>
        </w:r>
        <w:r w:rsidR="00097C64">
          <w:rPr>
            <w:noProof/>
            <w:webHidden/>
          </w:rPr>
          <w:fldChar w:fldCharType="begin"/>
        </w:r>
        <w:r w:rsidR="00097C64">
          <w:rPr>
            <w:noProof/>
            <w:webHidden/>
          </w:rPr>
          <w:instrText xml:space="preserve"> PAGEREF _Toc197596483 \h </w:instrText>
        </w:r>
        <w:r w:rsidR="00097C64">
          <w:rPr>
            <w:noProof/>
            <w:webHidden/>
          </w:rPr>
        </w:r>
        <w:r w:rsidR="00097C64">
          <w:rPr>
            <w:noProof/>
            <w:webHidden/>
          </w:rPr>
          <w:fldChar w:fldCharType="separate"/>
        </w:r>
        <w:r w:rsidR="00097C64">
          <w:rPr>
            <w:noProof/>
            <w:webHidden/>
          </w:rPr>
          <w:t>47</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84" w:history="1">
        <w:r w:rsidR="00097C64" w:rsidRPr="0095685F">
          <w:rPr>
            <w:rStyle w:val="a5"/>
            <w:noProof/>
          </w:rPr>
          <w:t>五、商务条件响应表</w:t>
        </w:r>
        <w:r w:rsidR="00097C64">
          <w:rPr>
            <w:noProof/>
            <w:webHidden/>
          </w:rPr>
          <w:tab/>
        </w:r>
        <w:r w:rsidR="00097C64">
          <w:rPr>
            <w:noProof/>
            <w:webHidden/>
          </w:rPr>
          <w:fldChar w:fldCharType="begin"/>
        </w:r>
        <w:r w:rsidR="00097C64">
          <w:rPr>
            <w:noProof/>
            <w:webHidden/>
          </w:rPr>
          <w:instrText xml:space="preserve"> PAGEREF _Toc197596484 \h </w:instrText>
        </w:r>
        <w:r w:rsidR="00097C64">
          <w:rPr>
            <w:noProof/>
            <w:webHidden/>
          </w:rPr>
        </w:r>
        <w:r w:rsidR="00097C64">
          <w:rPr>
            <w:noProof/>
            <w:webHidden/>
          </w:rPr>
          <w:fldChar w:fldCharType="separate"/>
        </w:r>
        <w:r w:rsidR="00097C64">
          <w:rPr>
            <w:noProof/>
            <w:webHidden/>
          </w:rPr>
          <w:t>48</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85" w:history="1">
        <w:r w:rsidR="00097C64" w:rsidRPr="0095685F">
          <w:rPr>
            <w:rStyle w:val="a5"/>
            <w:noProof/>
          </w:rPr>
          <w:t>第三册  技术文件</w:t>
        </w:r>
        <w:r w:rsidR="00097C64">
          <w:rPr>
            <w:noProof/>
            <w:webHidden/>
          </w:rPr>
          <w:tab/>
        </w:r>
        <w:r w:rsidR="00097C64">
          <w:rPr>
            <w:noProof/>
            <w:webHidden/>
          </w:rPr>
          <w:fldChar w:fldCharType="begin"/>
        </w:r>
        <w:r w:rsidR="00097C64">
          <w:rPr>
            <w:noProof/>
            <w:webHidden/>
          </w:rPr>
          <w:instrText xml:space="preserve"> PAGEREF _Toc197596485 \h </w:instrText>
        </w:r>
        <w:r w:rsidR="00097C64">
          <w:rPr>
            <w:noProof/>
            <w:webHidden/>
          </w:rPr>
        </w:r>
        <w:r w:rsidR="00097C64">
          <w:rPr>
            <w:noProof/>
            <w:webHidden/>
          </w:rPr>
          <w:fldChar w:fldCharType="separate"/>
        </w:r>
        <w:r w:rsidR="00097C64">
          <w:rPr>
            <w:noProof/>
            <w:webHidden/>
          </w:rPr>
          <w:t>51</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86" w:history="1">
        <w:r w:rsidR="00097C64" w:rsidRPr="0095685F">
          <w:rPr>
            <w:rStyle w:val="a5"/>
            <w:noProof/>
          </w:rPr>
          <w:t>一、货物说明一览表</w:t>
        </w:r>
        <w:r w:rsidR="00097C64">
          <w:rPr>
            <w:noProof/>
            <w:webHidden/>
          </w:rPr>
          <w:tab/>
        </w:r>
        <w:r w:rsidR="00097C64">
          <w:rPr>
            <w:noProof/>
            <w:webHidden/>
          </w:rPr>
          <w:fldChar w:fldCharType="begin"/>
        </w:r>
        <w:r w:rsidR="00097C64">
          <w:rPr>
            <w:noProof/>
            <w:webHidden/>
          </w:rPr>
          <w:instrText xml:space="preserve"> PAGEREF _Toc197596486 \h </w:instrText>
        </w:r>
        <w:r w:rsidR="00097C64">
          <w:rPr>
            <w:noProof/>
            <w:webHidden/>
          </w:rPr>
        </w:r>
        <w:r w:rsidR="00097C64">
          <w:rPr>
            <w:noProof/>
            <w:webHidden/>
          </w:rPr>
          <w:fldChar w:fldCharType="separate"/>
        </w:r>
        <w:r w:rsidR="00097C64">
          <w:rPr>
            <w:noProof/>
            <w:webHidden/>
          </w:rPr>
          <w:t>52</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87" w:history="1">
        <w:r w:rsidR="00097C64" w:rsidRPr="0095685F">
          <w:rPr>
            <w:rStyle w:val="a5"/>
            <w:noProof/>
          </w:rPr>
          <w:t>二、技术和服务要求响应表</w:t>
        </w:r>
        <w:r w:rsidR="00097C64">
          <w:rPr>
            <w:noProof/>
            <w:webHidden/>
          </w:rPr>
          <w:tab/>
        </w:r>
        <w:r w:rsidR="00097C64">
          <w:rPr>
            <w:noProof/>
            <w:webHidden/>
          </w:rPr>
          <w:fldChar w:fldCharType="begin"/>
        </w:r>
        <w:r w:rsidR="00097C64">
          <w:rPr>
            <w:noProof/>
            <w:webHidden/>
          </w:rPr>
          <w:instrText xml:space="preserve"> PAGEREF _Toc197596487 \h </w:instrText>
        </w:r>
        <w:r w:rsidR="00097C64">
          <w:rPr>
            <w:noProof/>
            <w:webHidden/>
          </w:rPr>
        </w:r>
        <w:r w:rsidR="00097C64">
          <w:rPr>
            <w:noProof/>
            <w:webHidden/>
          </w:rPr>
          <w:fldChar w:fldCharType="separate"/>
        </w:r>
        <w:r w:rsidR="00097C64">
          <w:rPr>
            <w:noProof/>
            <w:webHidden/>
          </w:rPr>
          <w:t>53</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88" w:history="1">
        <w:r w:rsidR="00097C64" w:rsidRPr="0095685F">
          <w:rPr>
            <w:rStyle w:val="a5"/>
            <w:noProof/>
          </w:rPr>
          <w:t>三、招标文件要求投标人提交的其他资料（若有）</w:t>
        </w:r>
        <w:r w:rsidR="00097C64">
          <w:rPr>
            <w:noProof/>
            <w:webHidden/>
          </w:rPr>
          <w:tab/>
        </w:r>
        <w:r w:rsidR="00097C64">
          <w:rPr>
            <w:noProof/>
            <w:webHidden/>
          </w:rPr>
          <w:fldChar w:fldCharType="begin"/>
        </w:r>
        <w:r w:rsidR="00097C64">
          <w:rPr>
            <w:noProof/>
            <w:webHidden/>
          </w:rPr>
          <w:instrText xml:space="preserve"> PAGEREF _Toc197596488 \h </w:instrText>
        </w:r>
        <w:r w:rsidR="00097C64">
          <w:rPr>
            <w:noProof/>
            <w:webHidden/>
          </w:rPr>
        </w:r>
        <w:r w:rsidR="00097C64">
          <w:rPr>
            <w:noProof/>
            <w:webHidden/>
          </w:rPr>
          <w:fldChar w:fldCharType="separate"/>
        </w:r>
        <w:r w:rsidR="00097C64">
          <w:rPr>
            <w:noProof/>
            <w:webHidden/>
          </w:rPr>
          <w:t>54</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89" w:history="1">
        <w:r w:rsidR="00097C64" w:rsidRPr="0095685F">
          <w:rPr>
            <w:rStyle w:val="a5"/>
            <w:noProof/>
          </w:rPr>
          <w:t>四、技术得分索引对照表</w:t>
        </w:r>
        <w:r w:rsidR="00097C64">
          <w:rPr>
            <w:noProof/>
            <w:webHidden/>
          </w:rPr>
          <w:tab/>
        </w:r>
        <w:r w:rsidR="00097C64">
          <w:rPr>
            <w:noProof/>
            <w:webHidden/>
          </w:rPr>
          <w:fldChar w:fldCharType="begin"/>
        </w:r>
        <w:r w:rsidR="00097C64">
          <w:rPr>
            <w:noProof/>
            <w:webHidden/>
          </w:rPr>
          <w:instrText xml:space="preserve"> PAGEREF _Toc197596489 \h </w:instrText>
        </w:r>
        <w:r w:rsidR="00097C64">
          <w:rPr>
            <w:noProof/>
            <w:webHidden/>
          </w:rPr>
        </w:r>
        <w:r w:rsidR="00097C64">
          <w:rPr>
            <w:noProof/>
            <w:webHidden/>
          </w:rPr>
          <w:fldChar w:fldCharType="separate"/>
        </w:r>
        <w:r w:rsidR="00097C64">
          <w:rPr>
            <w:noProof/>
            <w:webHidden/>
          </w:rPr>
          <w:t>55</w:t>
        </w:r>
        <w:r w:rsidR="00097C64">
          <w:rPr>
            <w:noProof/>
            <w:webHidden/>
          </w:rPr>
          <w:fldChar w:fldCharType="end"/>
        </w:r>
      </w:hyperlink>
    </w:p>
    <w:p w:rsidR="00097C64" w:rsidRDefault="00001118">
      <w:pPr>
        <w:pStyle w:val="13"/>
        <w:rPr>
          <w:rFonts w:asciiTheme="minorHAnsi" w:eastAsiaTheme="minorEastAsia" w:hAnsiTheme="minorHAnsi" w:cstheme="minorBidi"/>
          <w:bCs w:val="0"/>
          <w:noProof/>
          <w:kern w:val="2"/>
          <w:sz w:val="21"/>
          <w:szCs w:val="22"/>
        </w:rPr>
      </w:pPr>
      <w:hyperlink w:anchor="_Toc197596490" w:history="1">
        <w:r w:rsidR="00097C64" w:rsidRPr="0095685F">
          <w:rPr>
            <w:rStyle w:val="a5"/>
            <w:noProof/>
          </w:rPr>
          <w:t>第五章  招标内容及要求</w:t>
        </w:r>
        <w:r w:rsidR="00097C64">
          <w:rPr>
            <w:noProof/>
            <w:webHidden/>
          </w:rPr>
          <w:tab/>
        </w:r>
        <w:r w:rsidR="00097C64">
          <w:rPr>
            <w:noProof/>
            <w:webHidden/>
          </w:rPr>
          <w:fldChar w:fldCharType="begin"/>
        </w:r>
        <w:r w:rsidR="00097C64">
          <w:rPr>
            <w:noProof/>
            <w:webHidden/>
          </w:rPr>
          <w:instrText xml:space="preserve"> PAGEREF _Toc197596490 \h </w:instrText>
        </w:r>
        <w:r w:rsidR="00097C64">
          <w:rPr>
            <w:noProof/>
            <w:webHidden/>
          </w:rPr>
        </w:r>
        <w:r w:rsidR="00097C64">
          <w:rPr>
            <w:noProof/>
            <w:webHidden/>
          </w:rPr>
          <w:fldChar w:fldCharType="separate"/>
        </w:r>
        <w:r w:rsidR="00097C64">
          <w:rPr>
            <w:noProof/>
            <w:webHidden/>
          </w:rPr>
          <w:t>56</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91" w:history="1">
        <w:r w:rsidR="00097C64" w:rsidRPr="0095685F">
          <w:rPr>
            <w:rStyle w:val="a5"/>
            <w:noProof/>
          </w:rPr>
          <w:t>一、货物需求一览表</w:t>
        </w:r>
        <w:r w:rsidR="00097C64">
          <w:rPr>
            <w:noProof/>
            <w:webHidden/>
          </w:rPr>
          <w:tab/>
        </w:r>
        <w:r w:rsidR="00097C64">
          <w:rPr>
            <w:noProof/>
            <w:webHidden/>
          </w:rPr>
          <w:fldChar w:fldCharType="begin"/>
        </w:r>
        <w:r w:rsidR="00097C64">
          <w:rPr>
            <w:noProof/>
            <w:webHidden/>
          </w:rPr>
          <w:instrText xml:space="preserve"> PAGEREF _Toc197596491 \h </w:instrText>
        </w:r>
        <w:r w:rsidR="00097C64">
          <w:rPr>
            <w:noProof/>
            <w:webHidden/>
          </w:rPr>
        </w:r>
        <w:r w:rsidR="00097C64">
          <w:rPr>
            <w:noProof/>
            <w:webHidden/>
          </w:rPr>
          <w:fldChar w:fldCharType="separate"/>
        </w:r>
        <w:r w:rsidR="00097C64">
          <w:rPr>
            <w:noProof/>
            <w:webHidden/>
          </w:rPr>
          <w:t>57</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92" w:history="1">
        <w:r w:rsidR="00097C64" w:rsidRPr="0095685F">
          <w:rPr>
            <w:rStyle w:val="a5"/>
            <w:noProof/>
          </w:rPr>
          <w:t>二、技术和服务要求</w:t>
        </w:r>
        <w:r w:rsidR="00097C64">
          <w:rPr>
            <w:noProof/>
            <w:webHidden/>
          </w:rPr>
          <w:tab/>
        </w:r>
        <w:r w:rsidR="00097C64">
          <w:rPr>
            <w:noProof/>
            <w:webHidden/>
          </w:rPr>
          <w:fldChar w:fldCharType="begin"/>
        </w:r>
        <w:r w:rsidR="00097C64">
          <w:rPr>
            <w:noProof/>
            <w:webHidden/>
          </w:rPr>
          <w:instrText xml:space="preserve"> PAGEREF _Toc197596492 \h </w:instrText>
        </w:r>
        <w:r w:rsidR="00097C64">
          <w:rPr>
            <w:noProof/>
            <w:webHidden/>
          </w:rPr>
        </w:r>
        <w:r w:rsidR="00097C64">
          <w:rPr>
            <w:noProof/>
            <w:webHidden/>
          </w:rPr>
          <w:fldChar w:fldCharType="separate"/>
        </w:r>
        <w:r w:rsidR="00097C64">
          <w:rPr>
            <w:noProof/>
            <w:webHidden/>
          </w:rPr>
          <w:t>58</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93" w:history="1">
        <w:r w:rsidR="00097C64" w:rsidRPr="0095685F">
          <w:rPr>
            <w:rStyle w:val="a5"/>
            <w:noProof/>
          </w:rPr>
          <w:t>三、商务条件要求</w:t>
        </w:r>
        <w:r w:rsidR="00097C64">
          <w:rPr>
            <w:noProof/>
            <w:webHidden/>
          </w:rPr>
          <w:tab/>
        </w:r>
        <w:r w:rsidR="00097C64">
          <w:rPr>
            <w:noProof/>
            <w:webHidden/>
          </w:rPr>
          <w:fldChar w:fldCharType="begin"/>
        </w:r>
        <w:r w:rsidR="00097C64">
          <w:rPr>
            <w:noProof/>
            <w:webHidden/>
          </w:rPr>
          <w:instrText xml:space="preserve"> PAGEREF _Toc197596493 \h </w:instrText>
        </w:r>
        <w:r w:rsidR="00097C64">
          <w:rPr>
            <w:noProof/>
            <w:webHidden/>
          </w:rPr>
        </w:r>
        <w:r w:rsidR="00097C64">
          <w:rPr>
            <w:noProof/>
            <w:webHidden/>
          </w:rPr>
          <w:fldChar w:fldCharType="separate"/>
        </w:r>
        <w:r w:rsidR="00097C64">
          <w:rPr>
            <w:noProof/>
            <w:webHidden/>
          </w:rPr>
          <w:t>58</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94" w:history="1">
        <w:r w:rsidR="00097C64" w:rsidRPr="0095685F">
          <w:rPr>
            <w:rStyle w:val="a5"/>
            <w:noProof/>
          </w:rPr>
          <w:t>四、其他事项</w:t>
        </w:r>
        <w:r w:rsidR="00097C64">
          <w:rPr>
            <w:noProof/>
            <w:webHidden/>
          </w:rPr>
          <w:tab/>
        </w:r>
        <w:r w:rsidR="00097C64">
          <w:rPr>
            <w:noProof/>
            <w:webHidden/>
          </w:rPr>
          <w:fldChar w:fldCharType="begin"/>
        </w:r>
        <w:r w:rsidR="00097C64">
          <w:rPr>
            <w:noProof/>
            <w:webHidden/>
          </w:rPr>
          <w:instrText xml:space="preserve"> PAGEREF _Toc197596494 \h </w:instrText>
        </w:r>
        <w:r w:rsidR="00097C64">
          <w:rPr>
            <w:noProof/>
            <w:webHidden/>
          </w:rPr>
        </w:r>
        <w:r w:rsidR="00097C64">
          <w:rPr>
            <w:noProof/>
            <w:webHidden/>
          </w:rPr>
          <w:fldChar w:fldCharType="separate"/>
        </w:r>
        <w:r w:rsidR="00097C64">
          <w:rPr>
            <w:noProof/>
            <w:webHidden/>
          </w:rPr>
          <w:t>59</w:t>
        </w:r>
        <w:r w:rsidR="00097C64">
          <w:rPr>
            <w:noProof/>
            <w:webHidden/>
          </w:rPr>
          <w:fldChar w:fldCharType="end"/>
        </w:r>
      </w:hyperlink>
    </w:p>
    <w:p w:rsidR="00097C64" w:rsidRDefault="00001118">
      <w:pPr>
        <w:pStyle w:val="13"/>
        <w:rPr>
          <w:rFonts w:asciiTheme="minorHAnsi" w:eastAsiaTheme="minorEastAsia" w:hAnsiTheme="minorHAnsi" w:cstheme="minorBidi"/>
          <w:bCs w:val="0"/>
          <w:noProof/>
          <w:kern w:val="2"/>
          <w:sz w:val="21"/>
          <w:szCs w:val="22"/>
        </w:rPr>
      </w:pPr>
      <w:hyperlink w:anchor="_Toc197596495" w:history="1">
        <w:r w:rsidR="00097C64" w:rsidRPr="0095685F">
          <w:rPr>
            <w:rStyle w:val="a5"/>
            <w:noProof/>
          </w:rPr>
          <w:t>第六章  评标细则</w:t>
        </w:r>
        <w:r w:rsidR="00097C64">
          <w:rPr>
            <w:noProof/>
            <w:webHidden/>
          </w:rPr>
          <w:tab/>
        </w:r>
        <w:r w:rsidR="00097C64">
          <w:rPr>
            <w:noProof/>
            <w:webHidden/>
          </w:rPr>
          <w:fldChar w:fldCharType="begin"/>
        </w:r>
        <w:r w:rsidR="00097C64">
          <w:rPr>
            <w:noProof/>
            <w:webHidden/>
          </w:rPr>
          <w:instrText xml:space="preserve"> PAGEREF _Toc197596495 \h </w:instrText>
        </w:r>
        <w:r w:rsidR="00097C64">
          <w:rPr>
            <w:noProof/>
            <w:webHidden/>
          </w:rPr>
        </w:r>
        <w:r w:rsidR="00097C64">
          <w:rPr>
            <w:noProof/>
            <w:webHidden/>
          </w:rPr>
          <w:fldChar w:fldCharType="separate"/>
        </w:r>
        <w:r w:rsidR="00097C64">
          <w:rPr>
            <w:noProof/>
            <w:webHidden/>
          </w:rPr>
          <w:t>60</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96" w:history="1">
        <w:r w:rsidR="00097C64" w:rsidRPr="0095685F">
          <w:rPr>
            <w:rStyle w:val="a5"/>
            <w:noProof/>
          </w:rPr>
          <w:t>评标办法前附表</w:t>
        </w:r>
        <w:r w:rsidR="00097C64">
          <w:rPr>
            <w:noProof/>
            <w:webHidden/>
          </w:rPr>
          <w:tab/>
        </w:r>
        <w:r w:rsidR="00097C64">
          <w:rPr>
            <w:noProof/>
            <w:webHidden/>
          </w:rPr>
          <w:fldChar w:fldCharType="begin"/>
        </w:r>
        <w:r w:rsidR="00097C64">
          <w:rPr>
            <w:noProof/>
            <w:webHidden/>
          </w:rPr>
          <w:instrText xml:space="preserve"> PAGEREF _Toc197596496 \h </w:instrText>
        </w:r>
        <w:r w:rsidR="00097C64">
          <w:rPr>
            <w:noProof/>
            <w:webHidden/>
          </w:rPr>
        </w:r>
        <w:r w:rsidR="00097C64">
          <w:rPr>
            <w:noProof/>
            <w:webHidden/>
          </w:rPr>
          <w:fldChar w:fldCharType="separate"/>
        </w:r>
        <w:r w:rsidR="00097C64">
          <w:rPr>
            <w:noProof/>
            <w:webHidden/>
          </w:rPr>
          <w:t>61</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97" w:history="1">
        <w:r w:rsidR="00097C64" w:rsidRPr="0095685F">
          <w:rPr>
            <w:rStyle w:val="a5"/>
            <w:noProof/>
          </w:rPr>
          <w:t>1. 评标方法</w:t>
        </w:r>
        <w:r w:rsidR="00097C64">
          <w:rPr>
            <w:noProof/>
            <w:webHidden/>
          </w:rPr>
          <w:tab/>
        </w:r>
        <w:r w:rsidR="00097C64">
          <w:rPr>
            <w:noProof/>
            <w:webHidden/>
          </w:rPr>
          <w:fldChar w:fldCharType="begin"/>
        </w:r>
        <w:r w:rsidR="00097C64">
          <w:rPr>
            <w:noProof/>
            <w:webHidden/>
          </w:rPr>
          <w:instrText xml:space="preserve"> PAGEREF _Toc197596497 \h </w:instrText>
        </w:r>
        <w:r w:rsidR="00097C64">
          <w:rPr>
            <w:noProof/>
            <w:webHidden/>
          </w:rPr>
        </w:r>
        <w:r w:rsidR="00097C64">
          <w:rPr>
            <w:noProof/>
            <w:webHidden/>
          </w:rPr>
          <w:fldChar w:fldCharType="separate"/>
        </w:r>
        <w:r w:rsidR="00097C64">
          <w:rPr>
            <w:noProof/>
            <w:webHidden/>
          </w:rPr>
          <w:t>62</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498" w:history="1">
        <w:r w:rsidR="00097C64" w:rsidRPr="0095685F">
          <w:rPr>
            <w:rStyle w:val="a5"/>
            <w:noProof/>
          </w:rPr>
          <w:t>2. 评审标准</w:t>
        </w:r>
        <w:r w:rsidR="00097C64">
          <w:rPr>
            <w:noProof/>
            <w:webHidden/>
          </w:rPr>
          <w:tab/>
        </w:r>
        <w:r w:rsidR="00097C64">
          <w:rPr>
            <w:noProof/>
            <w:webHidden/>
          </w:rPr>
          <w:fldChar w:fldCharType="begin"/>
        </w:r>
        <w:r w:rsidR="00097C64">
          <w:rPr>
            <w:noProof/>
            <w:webHidden/>
          </w:rPr>
          <w:instrText xml:space="preserve"> PAGEREF _Toc197596498 \h </w:instrText>
        </w:r>
        <w:r w:rsidR="00097C64">
          <w:rPr>
            <w:noProof/>
            <w:webHidden/>
          </w:rPr>
        </w:r>
        <w:r w:rsidR="00097C64">
          <w:rPr>
            <w:noProof/>
            <w:webHidden/>
          </w:rPr>
          <w:fldChar w:fldCharType="separate"/>
        </w:r>
        <w:r w:rsidR="00097C64">
          <w:rPr>
            <w:noProof/>
            <w:webHidden/>
          </w:rPr>
          <w:t>63</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499" w:history="1">
        <w:r w:rsidR="00097C64" w:rsidRPr="0095685F">
          <w:rPr>
            <w:rStyle w:val="a5"/>
            <w:noProof/>
          </w:rPr>
          <w:t xml:space="preserve">2.1 </w:t>
        </w:r>
        <w:r w:rsidR="00097C64" w:rsidRPr="0095685F">
          <w:rPr>
            <w:rStyle w:val="a5"/>
            <w:noProof/>
          </w:rPr>
          <w:t>初步评审标准</w:t>
        </w:r>
        <w:r w:rsidR="00097C64">
          <w:rPr>
            <w:noProof/>
            <w:webHidden/>
          </w:rPr>
          <w:tab/>
        </w:r>
        <w:r w:rsidR="00097C64">
          <w:rPr>
            <w:noProof/>
            <w:webHidden/>
          </w:rPr>
          <w:fldChar w:fldCharType="begin"/>
        </w:r>
        <w:r w:rsidR="00097C64">
          <w:rPr>
            <w:noProof/>
            <w:webHidden/>
          </w:rPr>
          <w:instrText xml:space="preserve"> PAGEREF _Toc197596499 \h </w:instrText>
        </w:r>
        <w:r w:rsidR="00097C64">
          <w:rPr>
            <w:noProof/>
            <w:webHidden/>
          </w:rPr>
        </w:r>
        <w:r w:rsidR="00097C64">
          <w:rPr>
            <w:noProof/>
            <w:webHidden/>
          </w:rPr>
          <w:fldChar w:fldCharType="separate"/>
        </w:r>
        <w:r w:rsidR="00097C64">
          <w:rPr>
            <w:noProof/>
            <w:webHidden/>
          </w:rPr>
          <w:t>63</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500" w:history="1">
        <w:r w:rsidR="00097C64" w:rsidRPr="0095685F">
          <w:rPr>
            <w:rStyle w:val="a5"/>
            <w:noProof/>
          </w:rPr>
          <w:t xml:space="preserve">2.2 </w:t>
        </w:r>
        <w:r w:rsidR="00097C64" w:rsidRPr="0095685F">
          <w:rPr>
            <w:rStyle w:val="a5"/>
            <w:noProof/>
          </w:rPr>
          <w:t>评标内容与评标办法</w:t>
        </w:r>
        <w:r w:rsidR="00097C64">
          <w:rPr>
            <w:noProof/>
            <w:webHidden/>
          </w:rPr>
          <w:tab/>
        </w:r>
        <w:r w:rsidR="00097C64">
          <w:rPr>
            <w:noProof/>
            <w:webHidden/>
          </w:rPr>
          <w:fldChar w:fldCharType="begin"/>
        </w:r>
        <w:r w:rsidR="00097C64">
          <w:rPr>
            <w:noProof/>
            <w:webHidden/>
          </w:rPr>
          <w:instrText xml:space="preserve"> PAGEREF _Toc197596500 \h </w:instrText>
        </w:r>
        <w:r w:rsidR="00097C64">
          <w:rPr>
            <w:noProof/>
            <w:webHidden/>
          </w:rPr>
        </w:r>
        <w:r w:rsidR="00097C64">
          <w:rPr>
            <w:noProof/>
            <w:webHidden/>
          </w:rPr>
          <w:fldChar w:fldCharType="separate"/>
        </w:r>
        <w:r w:rsidR="00097C64">
          <w:rPr>
            <w:noProof/>
            <w:webHidden/>
          </w:rPr>
          <w:t>64</w:t>
        </w:r>
        <w:r w:rsidR="00097C64">
          <w:rPr>
            <w:noProof/>
            <w:webHidden/>
          </w:rPr>
          <w:fldChar w:fldCharType="end"/>
        </w:r>
      </w:hyperlink>
    </w:p>
    <w:p w:rsidR="00097C64" w:rsidRDefault="00001118">
      <w:pPr>
        <w:pStyle w:val="23"/>
        <w:rPr>
          <w:rFonts w:asciiTheme="minorHAnsi" w:eastAsiaTheme="minorEastAsia" w:hAnsiTheme="minorHAnsi" w:cstheme="minorBidi"/>
          <w:b w:val="0"/>
          <w:iCs w:val="0"/>
          <w:noProof/>
          <w:kern w:val="2"/>
          <w:sz w:val="21"/>
          <w:szCs w:val="22"/>
        </w:rPr>
      </w:pPr>
      <w:hyperlink w:anchor="_Toc197596501" w:history="1">
        <w:r w:rsidR="00097C64" w:rsidRPr="0095685F">
          <w:rPr>
            <w:rStyle w:val="a5"/>
            <w:noProof/>
          </w:rPr>
          <w:t>3. 评标程序</w:t>
        </w:r>
        <w:r w:rsidR="00097C64">
          <w:rPr>
            <w:noProof/>
            <w:webHidden/>
          </w:rPr>
          <w:tab/>
        </w:r>
        <w:r w:rsidR="00097C64">
          <w:rPr>
            <w:noProof/>
            <w:webHidden/>
          </w:rPr>
          <w:fldChar w:fldCharType="begin"/>
        </w:r>
        <w:r w:rsidR="00097C64">
          <w:rPr>
            <w:noProof/>
            <w:webHidden/>
          </w:rPr>
          <w:instrText xml:space="preserve"> PAGEREF _Toc197596501 \h </w:instrText>
        </w:r>
        <w:r w:rsidR="00097C64">
          <w:rPr>
            <w:noProof/>
            <w:webHidden/>
          </w:rPr>
        </w:r>
        <w:r w:rsidR="00097C64">
          <w:rPr>
            <w:noProof/>
            <w:webHidden/>
          </w:rPr>
          <w:fldChar w:fldCharType="separate"/>
        </w:r>
        <w:r w:rsidR="00097C64">
          <w:rPr>
            <w:noProof/>
            <w:webHidden/>
          </w:rPr>
          <w:t>64</w:t>
        </w:r>
        <w:r w:rsidR="00097C64">
          <w:rPr>
            <w:noProof/>
            <w:webHidden/>
          </w:rPr>
          <w:fldChar w:fldCharType="end"/>
        </w:r>
      </w:hyperlink>
    </w:p>
    <w:p w:rsidR="00097C64" w:rsidRDefault="00001118">
      <w:pPr>
        <w:pStyle w:val="33"/>
        <w:tabs>
          <w:tab w:val="right" w:leader="dot" w:pos="8834"/>
        </w:tabs>
        <w:rPr>
          <w:rFonts w:asciiTheme="minorHAnsi" w:eastAsiaTheme="minorEastAsia" w:hAnsiTheme="minorHAnsi" w:cstheme="minorBidi"/>
          <w:noProof/>
          <w:kern w:val="2"/>
          <w:sz w:val="21"/>
          <w:szCs w:val="22"/>
        </w:rPr>
      </w:pPr>
      <w:hyperlink w:anchor="_Toc197596502" w:history="1">
        <w:r w:rsidR="00097C64" w:rsidRPr="0095685F">
          <w:rPr>
            <w:rStyle w:val="a5"/>
            <w:noProof/>
          </w:rPr>
          <w:t xml:space="preserve">3.1 </w:t>
        </w:r>
        <w:r w:rsidR="00097C64" w:rsidRPr="0095685F">
          <w:rPr>
            <w:rStyle w:val="a5"/>
            <w:noProof/>
          </w:rPr>
          <w:t>初步评审</w:t>
        </w:r>
        <w:r w:rsidR="00097C64">
          <w:rPr>
            <w:noProof/>
            <w:webHidden/>
          </w:rPr>
          <w:tab/>
        </w:r>
        <w:r w:rsidR="00097C64">
          <w:rPr>
            <w:noProof/>
            <w:webHidden/>
          </w:rPr>
          <w:fldChar w:fldCharType="begin"/>
        </w:r>
        <w:r w:rsidR="00097C64">
          <w:rPr>
            <w:noProof/>
            <w:webHidden/>
          </w:rPr>
          <w:instrText xml:space="preserve"> PAGEREF _Toc197596502 \h </w:instrText>
        </w:r>
        <w:r w:rsidR="00097C64">
          <w:rPr>
            <w:noProof/>
            <w:webHidden/>
          </w:rPr>
        </w:r>
        <w:r w:rsidR="00097C64">
          <w:rPr>
            <w:noProof/>
            <w:webHidden/>
          </w:rPr>
          <w:fldChar w:fldCharType="separate"/>
        </w:r>
        <w:r w:rsidR="00097C64">
          <w:rPr>
            <w:noProof/>
            <w:webHidden/>
          </w:rPr>
          <w:t>64</w:t>
        </w:r>
        <w:r w:rsidR="00097C64">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97596420"/>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646E6B">
        <w:rPr>
          <w:rFonts w:ascii="宋体" w:hint="eastAsia"/>
          <w:b/>
          <w:sz w:val="28"/>
          <w:szCs w:val="28"/>
        </w:rPr>
        <w:t>B车间扩建项目—自动物流配送及智能仓储系统</w:t>
      </w:r>
      <w:r w:rsidR="00C85823">
        <w:rPr>
          <w:rFonts w:ascii="宋体" w:hint="eastAsia"/>
          <w:b/>
          <w:sz w:val="28"/>
          <w:szCs w:val="28"/>
        </w:rPr>
        <w:t>采购</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646E6B">
        <w:rPr>
          <w:rFonts w:ascii="宋体" w:hint="eastAsia"/>
          <w:b/>
          <w:sz w:val="28"/>
          <w:szCs w:val="28"/>
        </w:rPr>
        <w:t>金龙[2025]招第0011号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646E6B">
        <w:rPr>
          <w:rFonts w:ascii="宋体" w:hint="eastAsia"/>
          <w:sz w:val="21"/>
          <w:szCs w:val="21"/>
        </w:rPr>
        <w:t>B车间扩建项目—自动物流配送及智能仓储系统</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97596421"/>
      <w:r>
        <w:rPr>
          <w:rFonts w:ascii="宋体" w:eastAsia="宋体" w:hAnsi="宋体" w:hint="eastAsia"/>
          <w:b/>
          <w:bCs/>
          <w:sz w:val="24"/>
          <w:szCs w:val="24"/>
        </w:rPr>
        <w:t>1. 招标编号：</w:t>
      </w:r>
      <w:r w:rsidR="00646E6B">
        <w:rPr>
          <w:rFonts w:ascii="宋体" w:eastAsia="宋体" w:hAnsi="宋体" w:hint="eastAsia"/>
          <w:b/>
          <w:bCs/>
          <w:sz w:val="24"/>
          <w:szCs w:val="24"/>
        </w:rPr>
        <w:t>金龙[2025]招第0011号</w:t>
      </w:r>
      <w:bookmarkEnd w:id="5"/>
    </w:p>
    <w:p w:rsidR="0038076E" w:rsidRDefault="0038076E" w:rsidP="0038076E">
      <w:pPr>
        <w:pStyle w:val="2TimesNewRoman5020"/>
        <w:spacing w:before="0"/>
        <w:rPr>
          <w:rFonts w:ascii="宋体" w:eastAsia="宋体" w:hAnsi="宋体"/>
          <w:sz w:val="21"/>
          <w:szCs w:val="21"/>
        </w:rPr>
      </w:pPr>
      <w:bookmarkStart w:id="6" w:name="_Toc197596422"/>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97596423"/>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0F6E99" w:rsidRDefault="00B213ED" w:rsidP="000F6E99">
      <w:pPr>
        <w:pStyle w:val="HTML1"/>
        <w:shd w:val="clear" w:color="auto" w:fill="FFFFFF"/>
        <w:ind w:firstLineChars="200" w:firstLine="420"/>
        <w:rPr>
          <w:rFonts w:ascii="inherit" w:hAnsi="inherit" w:cs="宋体" w:hint="eastAsia"/>
          <w:color w:val="333333"/>
          <w:sz w:val="21"/>
          <w:szCs w:val="21"/>
        </w:rPr>
      </w:pPr>
      <w:r w:rsidRPr="00650690">
        <w:rPr>
          <w:rFonts w:ascii="宋体" w:hAnsi="Times New Roman" w:cs="Times New Roman" w:hint="eastAsia"/>
          <w:sz w:val="21"/>
          <w:szCs w:val="21"/>
          <w:highlight w:val="yellow"/>
        </w:rPr>
        <w:t>3.4</w:t>
      </w:r>
      <w:bookmarkStart w:id="8" w:name="OLE_LINK3"/>
      <w:bookmarkStart w:id="9" w:name="OLE_LINK4"/>
      <w:r w:rsidRPr="00650690">
        <w:rPr>
          <w:rFonts w:ascii="宋体" w:hAnsi="Times New Roman" w:cs="Times New Roman" w:hint="eastAsia"/>
          <w:sz w:val="21"/>
          <w:szCs w:val="21"/>
          <w:highlight w:val="yellow"/>
        </w:rPr>
        <w:t>投标</w:t>
      </w:r>
      <w:r w:rsidR="001F322F" w:rsidRPr="00650690">
        <w:rPr>
          <w:rFonts w:ascii="宋体" w:hAnsi="Times New Roman" w:cs="Times New Roman" w:hint="eastAsia"/>
          <w:sz w:val="21"/>
          <w:szCs w:val="21"/>
          <w:highlight w:val="yellow"/>
        </w:rPr>
        <w:t>人</w:t>
      </w:r>
      <w:bookmarkEnd w:id="8"/>
      <w:bookmarkEnd w:id="9"/>
      <w:r w:rsidR="00646E6B" w:rsidRPr="00646E6B">
        <w:rPr>
          <w:rFonts w:ascii="宋体" w:hAnsi="Times New Roman" w:cs="Times New Roman"/>
          <w:sz w:val="21"/>
          <w:szCs w:val="21"/>
          <w:highlight w:val="yellow"/>
        </w:rPr>
        <w:t>近三年AGV相关项目销售合同的总数量</w:t>
      </w:r>
      <w:r w:rsidR="00646E6B" w:rsidRPr="00646E6B">
        <w:rPr>
          <w:rFonts w:ascii="宋体" w:hAnsi="Times New Roman" w:cs="Times New Roman"/>
          <w:sz w:val="21"/>
          <w:szCs w:val="21"/>
          <w:highlight w:val="yellow"/>
        </w:rPr>
        <w:t>≥</w:t>
      </w:r>
      <w:r w:rsidR="00646E6B" w:rsidRPr="00646E6B">
        <w:rPr>
          <w:rFonts w:ascii="宋体" w:hAnsi="Times New Roman" w:cs="Times New Roman"/>
          <w:sz w:val="21"/>
          <w:szCs w:val="21"/>
          <w:highlight w:val="yellow"/>
        </w:rPr>
        <w:t>6，且具备本招标文件所述项目实施能力的法人均能参与</w:t>
      </w:r>
      <w:r w:rsidR="003C0ED3" w:rsidRPr="00650690">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10" w:name="_Toc197596424"/>
      <w:r>
        <w:rPr>
          <w:rFonts w:ascii="宋体" w:eastAsia="宋体" w:hAnsi="宋体" w:hint="eastAsia"/>
          <w:b/>
          <w:bCs/>
          <w:sz w:val="24"/>
          <w:szCs w:val="24"/>
        </w:rPr>
        <w:t>4. 招标文件的获取</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11" w:name="_Toc197596425"/>
      <w:r>
        <w:rPr>
          <w:rFonts w:ascii="宋体" w:eastAsia="宋体" w:hAnsi="宋体" w:hint="eastAsia"/>
          <w:b/>
          <w:bCs/>
          <w:sz w:val="24"/>
          <w:szCs w:val="24"/>
        </w:rPr>
        <w:t>5. 评标办法</w:t>
      </w:r>
      <w:bookmarkEnd w:id="11"/>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2" w:name="_Toc197596426"/>
      <w:r>
        <w:rPr>
          <w:rFonts w:ascii="宋体" w:eastAsia="宋体" w:hAnsi="宋体" w:hint="eastAsia"/>
          <w:b/>
          <w:bCs/>
          <w:sz w:val="24"/>
          <w:szCs w:val="24"/>
        </w:rPr>
        <w:t>6. 提交投标文件截止时间、开标时间和地点</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1E4582">
        <w:rPr>
          <w:rFonts w:ascii="宋体" w:hint="eastAsia"/>
          <w:color w:val="FF0000"/>
          <w:sz w:val="21"/>
          <w:szCs w:val="21"/>
        </w:rPr>
        <w:t>0</w:t>
      </w:r>
      <w:r w:rsidR="00A575E3">
        <w:rPr>
          <w:rFonts w:ascii="宋体"/>
          <w:color w:val="FF0000"/>
          <w:sz w:val="21"/>
          <w:szCs w:val="21"/>
        </w:rPr>
        <w:t>5</w:t>
      </w:r>
      <w:r>
        <w:rPr>
          <w:rFonts w:ascii="宋体" w:hint="eastAsia"/>
          <w:color w:val="FF0000"/>
          <w:sz w:val="21"/>
          <w:szCs w:val="21"/>
        </w:rPr>
        <w:t>月</w:t>
      </w:r>
      <w:r w:rsidR="00CF5860">
        <w:rPr>
          <w:rFonts w:ascii="宋体"/>
          <w:color w:val="FF0000"/>
          <w:sz w:val="21"/>
          <w:szCs w:val="21"/>
        </w:rPr>
        <w:t>27</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，地点为福建省龙岩市长汀县汀州大道南路31号金龙稀土</w:t>
      </w:r>
      <w:r w:rsidR="00650690">
        <w:rPr>
          <w:rFonts w:ascii="宋体" w:hint="eastAsia"/>
          <w:sz w:val="21"/>
          <w:szCs w:val="21"/>
        </w:rPr>
        <w:t>研发楼三楼企业管理部</w:t>
      </w:r>
      <w:r>
        <w:rPr>
          <w:rFonts w:ascii="宋体" w:hint="eastAsia"/>
          <w:sz w:val="21"/>
          <w:szCs w:val="21"/>
        </w:rPr>
        <w:t>办公室。</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C85823">
        <w:rPr>
          <w:rFonts w:ascii="宋体" w:hint="eastAsia"/>
          <w:sz w:val="21"/>
          <w:szCs w:val="21"/>
        </w:rPr>
        <w:t>即截标时间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w:t>
      </w:r>
      <w:r>
        <w:rPr>
          <w:rFonts w:ascii="宋体" w:hint="eastAsia"/>
          <w:color w:val="FF0000"/>
          <w:sz w:val="21"/>
          <w:szCs w:val="21"/>
          <w:highlight w:val="yellow"/>
        </w:rPr>
        <w:lastRenderedPageBreak/>
        <w:t>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钨业采购门户报价为投标总价，投标人如对电子投标文件操作流程有任何疑义或不清楚，请联系潘政良13515908601</w:t>
      </w:r>
      <w:r w:rsidR="00A95558">
        <w:rPr>
          <w:rFonts w:ascii="宋体" w:hint="eastAsia"/>
          <w:color w:val="FF0000"/>
          <w:sz w:val="21"/>
          <w:szCs w:val="21"/>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3" w:name="_Toc197596427"/>
      <w:r>
        <w:rPr>
          <w:rFonts w:ascii="宋体" w:eastAsia="宋体" w:hAnsi="宋体" w:hint="eastAsia"/>
          <w:b/>
          <w:bCs/>
          <w:sz w:val="24"/>
          <w:szCs w:val="24"/>
        </w:rPr>
        <w:t>7. 投标保证金</w:t>
      </w:r>
      <w:bookmarkEnd w:id="13"/>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646E6B">
        <w:rPr>
          <w:rFonts w:ascii="宋体" w:hAnsi="宋体" w:hint="eastAsia"/>
          <w:sz w:val="21"/>
        </w:rPr>
        <w:t>壹万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4" w:name="_Toc197596428"/>
      <w:r>
        <w:rPr>
          <w:rFonts w:ascii="宋体" w:eastAsia="宋体" w:hAnsi="宋体" w:hint="eastAsia"/>
          <w:b/>
          <w:bCs/>
          <w:sz w:val="24"/>
          <w:szCs w:val="24"/>
        </w:rPr>
        <w:t>8.发布公告的媒介</w:t>
      </w:r>
      <w:bookmarkEnd w:id="14"/>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5" w:name="_Toc197596429"/>
      <w:r>
        <w:rPr>
          <w:rFonts w:ascii="宋体" w:eastAsia="宋体" w:hAnsi="宋体" w:hint="eastAsia"/>
          <w:b/>
          <w:bCs/>
          <w:sz w:val="24"/>
          <w:szCs w:val="24"/>
        </w:rPr>
        <w:t>9. 联系方式</w:t>
      </w:r>
      <w:bookmarkEnd w:id="15"/>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6" w:name="_Toc197596430"/>
      <w:r>
        <w:rPr>
          <w:rFonts w:hint="eastAsia"/>
          <w:color w:val="auto"/>
        </w:rPr>
        <w:t>第二章  投标须知及投标须知前附表</w:t>
      </w:r>
      <w:bookmarkEnd w:id="4"/>
      <w:bookmarkEnd w:id="16"/>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7" w:name="_Toc177186233"/>
      <w:bookmarkStart w:id="18" w:name="_Toc197596431"/>
      <w:r>
        <w:rPr>
          <w:rFonts w:ascii="宋体" w:eastAsia="宋体" w:hAnsi="宋体" w:hint="eastAsia"/>
          <w:sz w:val="36"/>
          <w:szCs w:val="36"/>
        </w:rPr>
        <w:lastRenderedPageBreak/>
        <w:t>一、投标须知前附表</w:t>
      </w:r>
      <w:bookmarkEnd w:id="17"/>
      <w:bookmarkEnd w:id="18"/>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646E6B">
              <w:rPr>
                <w:rFonts w:ascii="宋体" w:hAnsi="Courier New" w:cs="Courier New" w:hint="eastAsia"/>
                <w:sz w:val="24"/>
                <w:szCs w:val="24"/>
              </w:rPr>
              <w:t>B车间扩建项目—自动物流配送及智能仓储系统</w:t>
            </w:r>
            <w:r w:rsidR="00C85823">
              <w:rPr>
                <w:rFonts w:ascii="宋体" w:hAnsi="Courier New" w:cs="Courier New" w:hint="eastAsia"/>
                <w:sz w:val="24"/>
                <w:szCs w:val="24"/>
              </w:rPr>
              <w:t>采购</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sidR="001951DC">
              <w:rPr>
                <w:rFonts w:ascii="宋体" w:hAnsi="宋体"/>
                <w:sz w:val="21"/>
              </w:rPr>
              <w:t>13515908601</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0F6E99" w:rsidRDefault="00A64E41" w:rsidP="00447124">
            <w:pPr>
              <w:pStyle w:val="HTML1"/>
              <w:shd w:val="clear" w:color="auto" w:fill="FFFFFF"/>
              <w:rPr>
                <w:rFonts w:ascii="宋体" w:hAnsi="宋体" w:cs="Times New Roman"/>
                <w:sz w:val="24"/>
                <w:szCs w:val="24"/>
              </w:rPr>
            </w:pPr>
            <w:r w:rsidRPr="000F6E99">
              <w:rPr>
                <w:rFonts w:ascii="宋体" w:hAnsi="宋体" w:cs="Times New Roman" w:hint="eastAsia"/>
                <w:sz w:val="24"/>
                <w:szCs w:val="24"/>
                <w:highlight w:val="yellow"/>
              </w:rPr>
              <w:t>3.4</w:t>
            </w:r>
            <w:r w:rsidR="000F6E99" w:rsidRPr="000F6E99">
              <w:rPr>
                <w:rFonts w:ascii="宋体" w:hAnsi="宋体" w:cs="Times New Roman" w:hint="eastAsia"/>
                <w:sz w:val="24"/>
                <w:szCs w:val="24"/>
                <w:highlight w:val="yellow"/>
              </w:rPr>
              <w:t>投标人</w:t>
            </w:r>
            <w:r w:rsidR="00646E6B" w:rsidRPr="00646E6B">
              <w:rPr>
                <w:rFonts w:ascii="宋体" w:hAnsi="宋体" w:cs="Times New Roman"/>
                <w:sz w:val="24"/>
                <w:szCs w:val="24"/>
                <w:highlight w:val="yellow"/>
              </w:rPr>
              <w:t>近三年AGV相关项目销售合同的总数量≥6，且具备本招标文件所述项目实施能力的法人均能参与</w:t>
            </w:r>
            <w:r w:rsidR="00620578" w:rsidRPr="000F6E99">
              <w:rPr>
                <w:rFonts w:ascii="宋体" w:hAnsi="宋体" w:cs="Times New Roman"/>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646E6B">
              <w:rPr>
                <w:rFonts w:ascii="宋体" w:hAnsi="宋体" w:hint="eastAsia"/>
                <w:sz w:val="24"/>
              </w:rPr>
              <w:t>壹万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开户银行地址：福建省龙岩市长汀县兆征路154号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1E4582">
              <w:rPr>
                <w:rFonts w:ascii="宋体" w:hAnsi="宋体" w:hint="eastAsia"/>
                <w:color w:val="FF0000"/>
                <w:sz w:val="24"/>
                <w:u w:val="single"/>
              </w:rPr>
              <w:t>0</w:t>
            </w:r>
            <w:r w:rsidR="007A3918">
              <w:rPr>
                <w:rFonts w:ascii="宋体" w:hAnsi="宋体"/>
                <w:color w:val="FF0000"/>
                <w:sz w:val="24"/>
                <w:u w:val="single"/>
              </w:rPr>
              <w:t>5</w:t>
            </w:r>
            <w:r>
              <w:rPr>
                <w:rFonts w:ascii="宋体" w:hAnsi="宋体" w:hint="eastAsia"/>
                <w:color w:val="FF0000"/>
                <w:sz w:val="24"/>
              </w:rPr>
              <w:t>月</w:t>
            </w:r>
            <w:r w:rsidR="000F6E99">
              <w:rPr>
                <w:rFonts w:ascii="宋体" w:hAnsi="宋体"/>
                <w:color w:val="FF0000"/>
                <w:sz w:val="24"/>
                <w:u w:val="single"/>
              </w:rPr>
              <w:t>2</w:t>
            </w:r>
            <w:r w:rsidR="00CF5860">
              <w:rPr>
                <w:rFonts w:ascii="宋体" w:hAnsi="宋体"/>
                <w:color w:val="FF0000"/>
                <w:sz w:val="24"/>
                <w:u w:val="single"/>
              </w:rPr>
              <w:t>7</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w:t>
            </w:r>
            <w:r w:rsidR="000F6E99">
              <w:rPr>
                <w:rFonts w:ascii="宋体" w:hAnsi="宋体" w:hint="eastAsia"/>
                <w:sz w:val="24"/>
              </w:rPr>
              <w:t>研发楼三楼企业管理部</w:t>
            </w:r>
            <w:r>
              <w:rPr>
                <w:rFonts w:ascii="宋体" w:hAnsi="宋体" w:hint="eastAsia"/>
                <w:sz w:val="24"/>
              </w:rPr>
              <w:t>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1E4582">
              <w:rPr>
                <w:rFonts w:ascii="宋体" w:hAnsi="宋体" w:hint="eastAsia"/>
                <w:sz w:val="24"/>
                <w:u w:val="single"/>
              </w:rPr>
              <w:t>0</w:t>
            </w:r>
            <w:r w:rsidR="007A3918">
              <w:rPr>
                <w:rFonts w:ascii="宋体" w:hAnsi="宋体"/>
                <w:sz w:val="24"/>
                <w:u w:val="single"/>
              </w:rPr>
              <w:t>5</w:t>
            </w:r>
            <w:r>
              <w:rPr>
                <w:rFonts w:ascii="宋体" w:hAnsi="宋体" w:hint="eastAsia"/>
                <w:sz w:val="24"/>
                <w:u w:val="single"/>
              </w:rPr>
              <w:t>月</w:t>
            </w:r>
            <w:r w:rsidR="000F6E99">
              <w:rPr>
                <w:rFonts w:ascii="宋体" w:hAnsi="宋体"/>
                <w:sz w:val="24"/>
                <w:u w:val="single"/>
              </w:rPr>
              <w:t>2</w:t>
            </w:r>
            <w:r w:rsidR="00CF5860">
              <w:rPr>
                <w:rFonts w:ascii="宋体" w:hAnsi="宋体"/>
                <w:sz w:val="24"/>
                <w:u w:val="single"/>
              </w:rPr>
              <w:t>7</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9" w:name="_Toc177186234"/>
      <w:bookmarkStart w:id="20" w:name="_Toc197596432"/>
      <w:r>
        <w:rPr>
          <w:rFonts w:ascii="宋体" w:eastAsia="宋体" w:hAnsi="宋体" w:hint="eastAsia"/>
          <w:sz w:val="36"/>
          <w:szCs w:val="36"/>
        </w:rPr>
        <w:lastRenderedPageBreak/>
        <w:t>二、投标须知</w:t>
      </w:r>
      <w:bookmarkEnd w:id="19"/>
      <w:bookmarkEnd w:id="20"/>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21" w:name="_Toc177186235"/>
      <w:bookmarkStart w:id="22" w:name="_Toc197596433"/>
      <w:r>
        <w:rPr>
          <w:rFonts w:hint="eastAsia"/>
        </w:rPr>
        <w:t>（一）总</w:t>
      </w:r>
      <w:r>
        <w:t xml:space="preserve">  </w:t>
      </w:r>
      <w:r>
        <w:rPr>
          <w:rFonts w:hint="eastAsia"/>
        </w:rPr>
        <w:t>则</w:t>
      </w:r>
      <w:bookmarkEnd w:id="21"/>
      <w:bookmarkEnd w:id="22"/>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3" w:name="_Toc430488844"/>
      <w:bookmarkStart w:id="24" w:name="_Toc430490605"/>
      <w:bookmarkStart w:id="25" w:name="_Toc430492119"/>
      <w:bookmarkStart w:id="26" w:name="_Toc430489112"/>
      <w:bookmarkStart w:id="27" w:name="_Toc430422406"/>
      <w:bookmarkStart w:id="28" w:name="_Toc415567491"/>
      <w:bookmarkStart w:id="29" w:name="_Ref414870494"/>
      <w:bookmarkStart w:id="30" w:name="_Toc430488637"/>
      <w:bookmarkStart w:id="31" w:name="_Toc177186236"/>
      <w:bookmarkStart w:id="32" w:name="_Toc197596434"/>
      <w:r>
        <w:rPr>
          <w:rFonts w:ascii="宋体" w:eastAsia="宋体" w:hAnsi="宋体" w:hint="eastAsia"/>
          <w:sz w:val="24"/>
          <w:szCs w:val="24"/>
        </w:rPr>
        <w:t>1. 适用范围</w:t>
      </w:r>
      <w:bookmarkEnd w:id="23"/>
      <w:bookmarkEnd w:id="24"/>
      <w:bookmarkEnd w:id="25"/>
      <w:bookmarkEnd w:id="26"/>
      <w:bookmarkEnd w:id="27"/>
      <w:bookmarkEnd w:id="28"/>
      <w:bookmarkEnd w:id="29"/>
      <w:bookmarkEnd w:id="30"/>
      <w:bookmarkEnd w:id="31"/>
      <w:bookmarkEnd w:id="32"/>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3" w:name="_Toc177186237"/>
      <w:bookmarkStart w:id="34" w:name="_Toc197596435"/>
      <w:r>
        <w:rPr>
          <w:rFonts w:ascii="宋体" w:eastAsia="宋体" w:hAnsi="宋体" w:hint="eastAsia"/>
          <w:sz w:val="24"/>
          <w:szCs w:val="24"/>
        </w:rPr>
        <w:t>2. 定义和解释</w:t>
      </w:r>
      <w:bookmarkEnd w:id="33"/>
      <w:bookmarkEnd w:id="34"/>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5" w:name="_Toc177186238"/>
      <w:bookmarkStart w:id="36" w:name="_Toc197596436"/>
      <w:r>
        <w:rPr>
          <w:rFonts w:ascii="宋体" w:eastAsia="宋体" w:hAnsi="宋体" w:hint="eastAsia"/>
          <w:sz w:val="24"/>
          <w:szCs w:val="24"/>
        </w:rPr>
        <w:t>3. 投标人的资格要求</w:t>
      </w:r>
      <w:bookmarkEnd w:id="35"/>
      <w:bookmarkEnd w:id="36"/>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7" w:name="_Toc177186239"/>
      <w:bookmarkStart w:id="38" w:name="_Toc197596437"/>
      <w:r>
        <w:rPr>
          <w:rFonts w:ascii="宋体" w:eastAsia="宋体" w:hAnsi="宋体" w:hint="eastAsia"/>
          <w:sz w:val="24"/>
          <w:szCs w:val="24"/>
        </w:rPr>
        <w:t>4. 投标费用</w:t>
      </w:r>
      <w:bookmarkEnd w:id="37"/>
      <w:bookmarkEnd w:id="3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9" w:name="_Toc177186240"/>
      <w:bookmarkStart w:id="40" w:name="_Toc197596438"/>
      <w:r>
        <w:rPr>
          <w:rFonts w:hint="eastAsia"/>
        </w:rPr>
        <w:lastRenderedPageBreak/>
        <w:t>（二）招标文件</w:t>
      </w:r>
      <w:bookmarkEnd w:id="39"/>
      <w:bookmarkEnd w:id="40"/>
    </w:p>
    <w:p w:rsidR="0038076E" w:rsidRDefault="0038076E" w:rsidP="0038076E">
      <w:pPr>
        <w:spacing w:line="480" w:lineRule="exact"/>
        <w:rPr>
          <w:rFonts w:ascii="宋体" w:hAnsi="宋体" w:cs="黑体"/>
          <w:b/>
          <w:sz w:val="24"/>
          <w:szCs w:val="21"/>
        </w:rPr>
      </w:pPr>
      <w:bookmarkStart w:id="41"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2" w:name="_Toc197596439"/>
      <w:r>
        <w:rPr>
          <w:rFonts w:ascii="宋体" w:eastAsia="宋体" w:hAnsi="宋体" w:hint="eastAsia"/>
          <w:sz w:val="24"/>
          <w:szCs w:val="24"/>
        </w:rPr>
        <w:t>5. 招标文件的组成</w:t>
      </w:r>
      <w:bookmarkEnd w:id="41"/>
      <w:bookmarkEnd w:id="4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177186242"/>
      <w:bookmarkStart w:id="44" w:name="_Toc197596440"/>
      <w:r>
        <w:rPr>
          <w:rFonts w:ascii="宋体" w:eastAsia="宋体" w:hAnsi="宋体" w:hint="eastAsia"/>
          <w:sz w:val="24"/>
          <w:szCs w:val="24"/>
        </w:rPr>
        <w:t>6. 招标文件的澄清</w:t>
      </w:r>
      <w:bookmarkEnd w:id="43"/>
      <w:bookmarkEnd w:id="4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5" w:name="_Toc177186243"/>
      <w:bookmarkStart w:id="46" w:name="_Toc197596441"/>
      <w:r>
        <w:rPr>
          <w:rFonts w:ascii="宋体" w:eastAsia="宋体" w:hAnsi="宋体" w:hint="eastAsia"/>
          <w:sz w:val="24"/>
          <w:szCs w:val="24"/>
        </w:rPr>
        <w:t>7. 招标文件的修改、补充</w:t>
      </w:r>
      <w:bookmarkEnd w:id="45"/>
      <w:bookmarkEnd w:id="4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7" w:name="_Toc177186244"/>
      <w:bookmarkStart w:id="48" w:name="_Toc197596442"/>
      <w:r>
        <w:rPr>
          <w:rFonts w:hint="eastAsia"/>
        </w:rPr>
        <w:lastRenderedPageBreak/>
        <w:t>（三）投标文件的编制</w:t>
      </w:r>
      <w:bookmarkEnd w:id="47"/>
      <w:bookmarkEnd w:id="4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9" w:name="_Toc177186245"/>
      <w:bookmarkStart w:id="50" w:name="_Toc197596443"/>
      <w:r>
        <w:rPr>
          <w:rFonts w:ascii="宋体" w:eastAsia="宋体" w:hAnsi="宋体" w:hint="eastAsia"/>
          <w:sz w:val="24"/>
          <w:szCs w:val="24"/>
        </w:rPr>
        <w:t>8. 提示</w:t>
      </w:r>
      <w:bookmarkEnd w:id="49"/>
      <w:bookmarkEnd w:id="5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1" w:name="_Toc177186246"/>
      <w:bookmarkStart w:id="52" w:name="_Toc197596444"/>
      <w:r>
        <w:rPr>
          <w:rFonts w:ascii="宋体" w:eastAsia="宋体" w:hAnsi="宋体" w:hint="eastAsia"/>
          <w:sz w:val="24"/>
          <w:szCs w:val="24"/>
        </w:rPr>
        <w:t>9. 投标文件的语言及度量衡单位</w:t>
      </w:r>
      <w:bookmarkEnd w:id="51"/>
      <w:bookmarkEnd w:id="52"/>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3" w:name="_Toc177186247"/>
      <w:bookmarkStart w:id="54" w:name="_Toc197596445"/>
      <w:r>
        <w:rPr>
          <w:rFonts w:ascii="宋体" w:eastAsia="宋体" w:hAnsi="宋体" w:hint="eastAsia"/>
          <w:sz w:val="24"/>
          <w:szCs w:val="24"/>
        </w:rPr>
        <w:t>10. 投标文件的组成</w:t>
      </w:r>
      <w:bookmarkEnd w:id="53"/>
      <w:bookmarkEnd w:id="54"/>
    </w:p>
    <w:p w:rsidR="0038076E" w:rsidRDefault="0038076E" w:rsidP="0038076E">
      <w:pPr>
        <w:spacing w:line="480" w:lineRule="exact"/>
        <w:ind w:firstLineChars="200" w:firstLine="480"/>
        <w:rPr>
          <w:rFonts w:ascii="宋体" w:hAnsi="宋体"/>
          <w:sz w:val="24"/>
          <w:szCs w:val="21"/>
        </w:rPr>
      </w:pPr>
      <w:bookmarkStart w:id="55"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650690">
        <w:rPr>
          <w:rFonts w:ascii="宋体" w:hAnsi="宋体" w:cs="宋体" w:hint="eastAsia"/>
          <w:sz w:val="24"/>
          <w:szCs w:val="21"/>
        </w:rPr>
        <w:t>四</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7A3918" w:rsidRDefault="007A3918" w:rsidP="0038076E">
      <w:pPr>
        <w:spacing w:line="480" w:lineRule="exact"/>
        <w:ind w:firstLineChars="300" w:firstLine="720"/>
        <w:rPr>
          <w:rFonts w:ascii="宋体" w:hAnsi="宋体"/>
          <w:sz w:val="24"/>
          <w:szCs w:val="21"/>
        </w:rPr>
      </w:pPr>
      <w:bookmarkStart w:id="56" w:name="OLE_LINK2"/>
      <w:r>
        <w:rPr>
          <w:rFonts w:ascii="宋体" w:hAnsi="宋体" w:hint="eastAsia"/>
          <w:sz w:val="24"/>
          <w:szCs w:val="21"/>
        </w:rPr>
        <w:t>（3）商务得分索引对照表</w:t>
      </w:r>
    </w:p>
    <w:bookmarkEnd w:id="56"/>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C85823" w:rsidRDefault="0038076E" w:rsidP="0038076E">
      <w:pPr>
        <w:spacing w:line="480" w:lineRule="exact"/>
        <w:ind w:firstLineChars="300" w:firstLine="720"/>
        <w:rPr>
          <w:rFonts w:ascii="宋体" w:hAnsi="宋体"/>
          <w:sz w:val="24"/>
          <w:szCs w:val="21"/>
        </w:rPr>
      </w:pPr>
      <w:r w:rsidRPr="00C85823">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7A3918" w:rsidRDefault="0038076E" w:rsidP="007A3918">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lastRenderedPageBreak/>
        <w:t>（2）技术和服务要求响应表（</w:t>
      </w:r>
      <w:r>
        <w:rPr>
          <w:rFonts w:ascii="宋体" w:hAnsi="宋体" w:hint="eastAsia"/>
          <w:color w:val="FF0000"/>
          <w:sz w:val="24"/>
          <w:szCs w:val="21"/>
          <w:highlight w:val="yellow"/>
        </w:rPr>
        <w:t>特别提示：招标人在技术文件有限定元器件品牌的，投标人需在技术文件里明确回复所投文件使用品牌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7A3918" w:rsidRPr="007A3918" w:rsidRDefault="007A3918" w:rsidP="007A3918">
      <w:pPr>
        <w:spacing w:line="480" w:lineRule="exact"/>
        <w:ind w:firstLineChars="300" w:firstLine="720"/>
        <w:rPr>
          <w:rFonts w:ascii="宋体" w:hAnsi="宋体"/>
          <w:sz w:val="24"/>
          <w:szCs w:val="21"/>
        </w:rPr>
      </w:pPr>
      <w:r>
        <w:rPr>
          <w:rFonts w:ascii="宋体" w:hAnsi="宋体" w:hint="eastAsia"/>
          <w:sz w:val="24"/>
          <w:szCs w:val="21"/>
        </w:rPr>
        <w:t>（</w:t>
      </w:r>
      <w:r>
        <w:rPr>
          <w:rFonts w:ascii="宋体" w:hAnsi="宋体"/>
          <w:sz w:val="24"/>
          <w:szCs w:val="21"/>
        </w:rPr>
        <w:t>4</w:t>
      </w:r>
      <w:r>
        <w:rPr>
          <w:rFonts w:ascii="宋体" w:hAnsi="宋体" w:hint="eastAsia"/>
          <w:sz w:val="24"/>
          <w:szCs w:val="21"/>
        </w:rPr>
        <w:t>）技术得分索引对照表</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7" w:name="_Toc197596446"/>
      <w:r>
        <w:rPr>
          <w:rFonts w:ascii="宋体" w:eastAsia="宋体" w:hAnsi="宋体" w:hint="eastAsia"/>
          <w:sz w:val="24"/>
          <w:szCs w:val="24"/>
        </w:rPr>
        <w:t>11. 投标文件的编制要求</w:t>
      </w:r>
      <w:bookmarkEnd w:id="55"/>
      <w:bookmarkEnd w:id="57"/>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8" w:name="_Toc430422420"/>
      <w:bookmarkStart w:id="59" w:name="_Toc177186249"/>
      <w:bookmarkStart w:id="60" w:name="_Toc430489126"/>
      <w:bookmarkStart w:id="61" w:name="_Toc430490619"/>
      <w:bookmarkStart w:id="62" w:name="_Toc415567504"/>
      <w:bookmarkStart w:id="63" w:name="_Toc430488651"/>
      <w:bookmarkStart w:id="64" w:name="_Toc430492133"/>
      <w:bookmarkStart w:id="65" w:name="_Toc430488858"/>
      <w:bookmarkStart w:id="66" w:name="_Toc197596447"/>
      <w:r>
        <w:rPr>
          <w:rFonts w:ascii="宋体" w:eastAsia="宋体" w:hAnsi="宋体" w:hint="eastAsia"/>
          <w:sz w:val="24"/>
          <w:szCs w:val="24"/>
        </w:rPr>
        <w:t>12. 投标报价</w:t>
      </w:r>
      <w:bookmarkEnd w:id="58"/>
      <w:bookmarkEnd w:id="59"/>
      <w:bookmarkEnd w:id="60"/>
      <w:bookmarkEnd w:id="61"/>
      <w:bookmarkEnd w:id="62"/>
      <w:bookmarkEnd w:id="63"/>
      <w:bookmarkEnd w:id="64"/>
      <w:bookmarkEnd w:id="65"/>
      <w:bookmarkEnd w:id="66"/>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7"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7"/>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8"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8"/>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9" w:name="_Toc177186252"/>
      <w:r>
        <w:rPr>
          <w:rFonts w:ascii="宋体" w:hAnsi="宋体" w:cs="宋体" w:hint="eastAsia"/>
          <w:sz w:val="24"/>
          <w:szCs w:val="21"/>
        </w:rPr>
        <w:t>（3）投标人提供的货物必须以现场交货价填报货物价格。</w:t>
      </w:r>
      <w:bookmarkEnd w:id="69"/>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lastRenderedPageBreak/>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70" w:name="_Toc430488859"/>
      <w:bookmarkStart w:id="71" w:name="_Toc430489127"/>
      <w:bookmarkStart w:id="72" w:name="_Toc415567506"/>
      <w:bookmarkStart w:id="73" w:name="_Toc430492134"/>
      <w:bookmarkStart w:id="74" w:name="_Toc430490620"/>
      <w:bookmarkStart w:id="75" w:name="_Toc430422421"/>
      <w:bookmarkStart w:id="76" w:name="_Toc177186253"/>
      <w:bookmarkStart w:id="77" w:name="_Toc430488652"/>
      <w:bookmarkStart w:id="78" w:name="_Toc197596448"/>
      <w:r>
        <w:rPr>
          <w:rFonts w:ascii="宋体" w:eastAsia="宋体" w:hAnsi="宋体" w:hint="eastAsia"/>
          <w:sz w:val="24"/>
          <w:szCs w:val="24"/>
        </w:rPr>
        <w:t>13. 投标人资格的证明文件</w:t>
      </w:r>
      <w:bookmarkEnd w:id="70"/>
      <w:bookmarkEnd w:id="71"/>
      <w:bookmarkEnd w:id="72"/>
      <w:bookmarkEnd w:id="73"/>
      <w:bookmarkEnd w:id="74"/>
      <w:bookmarkEnd w:id="75"/>
      <w:bookmarkEnd w:id="76"/>
      <w:bookmarkEnd w:id="77"/>
      <w:bookmarkEnd w:id="7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9"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9"/>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80" w:name="_Toc177186255"/>
      <w:r>
        <w:rPr>
          <w:rFonts w:ascii="宋体" w:hAnsi="宋体" w:cs="宋体" w:hint="eastAsia"/>
          <w:sz w:val="24"/>
          <w:szCs w:val="21"/>
        </w:rPr>
        <w:t>（2）投标人必须具备法人资格，其生产、销售或服务范围必须得到有关行政主管部门的准许。</w:t>
      </w:r>
      <w:bookmarkEnd w:id="80"/>
    </w:p>
    <w:p w:rsidR="0038076E" w:rsidRDefault="0038076E" w:rsidP="0038076E">
      <w:pPr>
        <w:spacing w:line="480" w:lineRule="exact"/>
        <w:ind w:firstLineChars="200" w:firstLine="480"/>
        <w:rPr>
          <w:rFonts w:ascii="宋体" w:hAnsi="宋体" w:cs="宋体"/>
          <w:sz w:val="24"/>
          <w:szCs w:val="21"/>
        </w:rPr>
      </w:pPr>
      <w:bookmarkStart w:id="81" w:name="_Toc177186256"/>
      <w:r>
        <w:rPr>
          <w:rFonts w:ascii="宋体" w:hAnsi="宋体" w:cs="宋体" w:hint="eastAsia"/>
          <w:sz w:val="24"/>
          <w:szCs w:val="21"/>
        </w:rPr>
        <w:t>（3）投标人应具有履行合同所需的财务、技术和生产能力；</w:t>
      </w:r>
      <w:bookmarkEnd w:id="81"/>
    </w:p>
    <w:p w:rsidR="0038076E" w:rsidRDefault="0038076E" w:rsidP="0038076E">
      <w:pPr>
        <w:spacing w:line="480" w:lineRule="exact"/>
        <w:ind w:firstLineChars="200" w:firstLine="480"/>
        <w:rPr>
          <w:rFonts w:ascii="宋体" w:hAnsi="宋体" w:cs="宋体"/>
          <w:sz w:val="24"/>
          <w:szCs w:val="21"/>
        </w:rPr>
      </w:pPr>
      <w:bookmarkStart w:id="82"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82"/>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3" w:name="_Toc430490621"/>
      <w:bookmarkStart w:id="84" w:name="_Toc415567507"/>
      <w:bookmarkStart w:id="85" w:name="_Toc177186258"/>
      <w:bookmarkStart w:id="86" w:name="_Toc430422422"/>
      <w:bookmarkStart w:id="87" w:name="_Toc430488653"/>
      <w:bookmarkStart w:id="88" w:name="_Toc430492135"/>
      <w:bookmarkStart w:id="89" w:name="_Toc430489128"/>
      <w:bookmarkStart w:id="90" w:name="_Toc430488860"/>
      <w:bookmarkStart w:id="91" w:name="_Toc197596449"/>
      <w:r>
        <w:rPr>
          <w:rFonts w:ascii="宋体" w:eastAsia="宋体" w:hAnsi="宋体" w:hint="eastAsia"/>
          <w:sz w:val="24"/>
          <w:szCs w:val="24"/>
        </w:rPr>
        <w:t>14. 投标货物符合招标文件规定的证明文件</w:t>
      </w:r>
      <w:bookmarkEnd w:id="83"/>
      <w:bookmarkEnd w:id="84"/>
      <w:bookmarkEnd w:id="85"/>
      <w:bookmarkEnd w:id="86"/>
      <w:bookmarkEnd w:id="87"/>
      <w:bookmarkEnd w:id="88"/>
      <w:bookmarkEnd w:id="89"/>
      <w:bookmarkEnd w:id="90"/>
      <w:bookmarkEnd w:id="9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92"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92"/>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3"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3"/>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4" w:name="_Toc177186261"/>
      <w:r>
        <w:rPr>
          <w:rFonts w:ascii="宋体" w:hAnsi="宋体" w:cs="宋体" w:hint="eastAsia"/>
          <w:sz w:val="24"/>
          <w:szCs w:val="21"/>
        </w:rPr>
        <w:t>（3）规格、技术参数偏离表。</w:t>
      </w:r>
      <w:bookmarkEnd w:id="94"/>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5" w:name="_Toc430488654"/>
      <w:bookmarkStart w:id="96" w:name="_Toc430488861"/>
      <w:bookmarkStart w:id="97" w:name="_Toc430492136"/>
      <w:bookmarkStart w:id="98" w:name="_Toc430489129"/>
      <w:bookmarkStart w:id="99" w:name="_Toc177186262"/>
      <w:bookmarkStart w:id="100" w:name="_Toc430490622"/>
      <w:bookmarkStart w:id="101" w:name="_Toc415567508"/>
      <w:bookmarkStart w:id="102" w:name="_Toc430422423"/>
      <w:bookmarkStart w:id="103" w:name="_Toc197596450"/>
      <w:r>
        <w:rPr>
          <w:rFonts w:ascii="宋体" w:eastAsia="宋体" w:hAnsi="宋体" w:hint="eastAsia"/>
          <w:sz w:val="24"/>
          <w:szCs w:val="24"/>
        </w:rPr>
        <w:lastRenderedPageBreak/>
        <w:t>15. 投标保证金</w:t>
      </w:r>
      <w:bookmarkEnd w:id="95"/>
      <w:bookmarkEnd w:id="96"/>
      <w:bookmarkEnd w:id="97"/>
      <w:bookmarkEnd w:id="98"/>
      <w:bookmarkEnd w:id="99"/>
      <w:bookmarkEnd w:id="100"/>
      <w:bookmarkEnd w:id="101"/>
      <w:bookmarkEnd w:id="102"/>
      <w:bookmarkEnd w:id="103"/>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4" w:name="_Toc177186263"/>
      <w:bookmarkStart w:id="105" w:name="_Toc197596451"/>
      <w:r>
        <w:rPr>
          <w:rFonts w:ascii="宋体" w:eastAsia="宋体" w:hAnsi="宋体" w:hint="eastAsia"/>
          <w:sz w:val="24"/>
          <w:szCs w:val="24"/>
        </w:rPr>
        <w:t>16. 投标有效期</w:t>
      </w:r>
      <w:bookmarkEnd w:id="104"/>
      <w:bookmarkEnd w:id="10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w:t>
      </w:r>
      <w:r>
        <w:rPr>
          <w:rFonts w:ascii="宋体" w:hAnsi="宋体" w:hint="eastAsia"/>
          <w:sz w:val="24"/>
          <w:szCs w:val="21"/>
        </w:rPr>
        <w:lastRenderedPageBreak/>
        <w:t>述要求。投标人拒绝上述要求后，其投标自动失效。对于接受该要求的投标人，既不要求也不允许其修改投标文件，但将要求其相应延长投标保证金有效期，有关退还和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6" w:name="_Toc177186264"/>
      <w:bookmarkStart w:id="107" w:name="_Toc197596452"/>
      <w:r>
        <w:rPr>
          <w:rFonts w:ascii="宋体" w:eastAsia="宋体" w:hAnsi="宋体" w:hint="eastAsia"/>
          <w:sz w:val="24"/>
          <w:szCs w:val="24"/>
        </w:rPr>
        <w:t>17. 投标文件的份数和签署</w:t>
      </w:r>
      <w:bookmarkEnd w:id="106"/>
      <w:bookmarkEnd w:id="10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8" w:name="_Toc177186265"/>
    </w:p>
    <w:p w:rsidR="0038076E" w:rsidRDefault="0038076E" w:rsidP="0038076E">
      <w:pPr>
        <w:pStyle w:val="31"/>
        <w:spacing w:before="120" w:after="120" w:line="480" w:lineRule="exact"/>
        <w:jc w:val="center"/>
      </w:pPr>
      <w:bookmarkStart w:id="109" w:name="_Toc197596453"/>
      <w:r>
        <w:rPr>
          <w:rFonts w:hint="eastAsia"/>
        </w:rPr>
        <w:t>（四）投标文件的递交</w:t>
      </w:r>
      <w:bookmarkEnd w:id="108"/>
      <w:bookmarkEnd w:id="109"/>
    </w:p>
    <w:p w:rsidR="0038076E" w:rsidRDefault="0038076E" w:rsidP="0038076E">
      <w:pPr>
        <w:spacing w:line="480" w:lineRule="exact"/>
        <w:rPr>
          <w:rFonts w:ascii="宋体" w:hAnsi="宋体"/>
          <w:sz w:val="24"/>
        </w:rPr>
      </w:pPr>
      <w:bookmarkStart w:id="110"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1" w:name="_Toc197596454"/>
      <w:r>
        <w:rPr>
          <w:rFonts w:ascii="宋体" w:eastAsia="宋体" w:hAnsi="宋体" w:hint="eastAsia"/>
          <w:sz w:val="24"/>
          <w:szCs w:val="24"/>
        </w:rPr>
        <w:t>18. 投标文件的装订、密封和标志</w:t>
      </w:r>
      <w:bookmarkEnd w:id="110"/>
      <w:bookmarkEnd w:id="11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lastRenderedPageBreak/>
        <w:t xml:space="preserve">    （2）外层信封装入18.1～18.3款所述全部内封资料，并注明招标编号、货物名称、招标人名称、地址。同时应写明投标人的名称、地址，以便将迟交的投标文件原封退还。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2" w:name="_Toc177186267"/>
      <w:bookmarkStart w:id="113" w:name="_Toc197596455"/>
      <w:r>
        <w:rPr>
          <w:rFonts w:ascii="宋体" w:eastAsia="宋体" w:hAnsi="宋体" w:hint="eastAsia"/>
          <w:sz w:val="24"/>
          <w:szCs w:val="24"/>
        </w:rPr>
        <w:t>19. 投标文件递交的截止时间和投标文件送达地点</w:t>
      </w:r>
      <w:bookmarkEnd w:id="112"/>
      <w:bookmarkEnd w:id="11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4"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5" w:name="_Toc197596456"/>
      <w:r>
        <w:rPr>
          <w:rFonts w:ascii="宋体" w:eastAsia="宋体" w:hAnsi="宋体" w:hint="eastAsia"/>
          <w:sz w:val="24"/>
          <w:szCs w:val="24"/>
        </w:rPr>
        <w:t>20. 迟到的投标文件</w:t>
      </w:r>
      <w:bookmarkEnd w:id="114"/>
      <w:bookmarkEnd w:id="11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6" w:name="_Toc177186269"/>
      <w:bookmarkStart w:id="117" w:name="_Toc197596457"/>
      <w:r>
        <w:rPr>
          <w:rFonts w:ascii="宋体" w:eastAsia="宋体" w:hAnsi="宋体" w:hint="eastAsia"/>
          <w:sz w:val="24"/>
          <w:szCs w:val="24"/>
        </w:rPr>
        <w:t>21. 投标文件的补充、修改与撤回</w:t>
      </w:r>
      <w:bookmarkEnd w:id="116"/>
      <w:bookmarkEnd w:id="11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8" w:name="_Toc177186270"/>
      <w:bookmarkStart w:id="119" w:name="_Toc197596458"/>
      <w:r>
        <w:rPr>
          <w:rFonts w:hint="eastAsia"/>
        </w:rPr>
        <w:lastRenderedPageBreak/>
        <w:t>（五）开标</w:t>
      </w:r>
      <w:bookmarkEnd w:id="118"/>
      <w:bookmarkEnd w:id="119"/>
    </w:p>
    <w:p w:rsidR="0038076E" w:rsidRDefault="0038076E" w:rsidP="0038076E">
      <w:pPr>
        <w:spacing w:line="480" w:lineRule="exact"/>
        <w:rPr>
          <w:rFonts w:ascii="宋体" w:hAnsi="宋体"/>
          <w:b/>
          <w:sz w:val="24"/>
          <w:szCs w:val="21"/>
        </w:rPr>
      </w:pPr>
      <w:bookmarkStart w:id="120"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1" w:name="_Toc197596459"/>
      <w:r>
        <w:rPr>
          <w:rFonts w:ascii="宋体" w:eastAsia="宋体" w:hAnsi="宋体" w:hint="eastAsia"/>
          <w:sz w:val="24"/>
          <w:szCs w:val="24"/>
        </w:rPr>
        <w:t>22. 开标</w:t>
      </w:r>
      <w:bookmarkEnd w:id="120"/>
      <w:bookmarkEnd w:id="12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22" w:name="_Toc177186272"/>
    </w:p>
    <w:p w:rsidR="0038076E" w:rsidRDefault="0038076E" w:rsidP="0038076E">
      <w:pPr>
        <w:pStyle w:val="31"/>
        <w:spacing w:before="120" w:after="120" w:line="480" w:lineRule="exact"/>
        <w:jc w:val="center"/>
      </w:pPr>
      <w:bookmarkStart w:id="123" w:name="_Toc197596460"/>
      <w:r>
        <w:rPr>
          <w:rFonts w:hint="eastAsia"/>
        </w:rPr>
        <w:t>（六）评标</w:t>
      </w:r>
      <w:bookmarkEnd w:id="122"/>
      <w:bookmarkEnd w:id="123"/>
    </w:p>
    <w:p w:rsidR="0038076E" w:rsidRDefault="0038076E" w:rsidP="0038076E">
      <w:pPr>
        <w:spacing w:line="480" w:lineRule="exact"/>
        <w:rPr>
          <w:rFonts w:ascii="宋体" w:hAnsi="宋体"/>
          <w:b/>
          <w:sz w:val="24"/>
          <w:szCs w:val="21"/>
        </w:rPr>
      </w:pPr>
      <w:bookmarkStart w:id="124"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197596461"/>
      <w:r>
        <w:rPr>
          <w:rFonts w:ascii="宋体" w:eastAsia="宋体" w:hAnsi="宋体" w:hint="eastAsia"/>
          <w:sz w:val="24"/>
          <w:szCs w:val="24"/>
        </w:rPr>
        <w:t>23. 评标委员会</w:t>
      </w:r>
      <w:bookmarkEnd w:id="124"/>
      <w:bookmarkEnd w:id="12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6" w:name="_Toc177186274"/>
      <w:bookmarkStart w:id="127" w:name="_Toc197596462"/>
      <w:r>
        <w:rPr>
          <w:rFonts w:ascii="宋体" w:eastAsia="宋体" w:hAnsi="宋体" w:hint="eastAsia"/>
          <w:sz w:val="24"/>
          <w:szCs w:val="24"/>
        </w:rPr>
        <w:t>24. 评标过程保密</w:t>
      </w:r>
      <w:bookmarkEnd w:id="126"/>
      <w:bookmarkEnd w:id="12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8" w:name="_Toc177186275"/>
      <w:bookmarkStart w:id="129" w:name="_Toc197596463"/>
      <w:r>
        <w:rPr>
          <w:rFonts w:ascii="宋体" w:eastAsia="宋体" w:hAnsi="宋体" w:hint="eastAsia"/>
          <w:sz w:val="24"/>
          <w:szCs w:val="24"/>
        </w:rPr>
        <w:t>25. 评标细则</w:t>
      </w:r>
      <w:bookmarkEnd w:id="128"/>
      <w:bookmarkEnd w:id="12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30" w:name="_Toc177186276"/>
      <w:bookmarkStart w:id="131" w:name="_Toc197596464"/>
      <w:r>
        <w:rPr>
          <w:rFonts w:hint="eastAsia"/>
        </w:rPr>
        <w:lastRenderedPageBreak/>
        <w:t>（七）合同授予</w:t>
      </w:r>
      <w:bookmarkEnd w:id="130"/>
      <w:bookmarkEnd w:id="131"/>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2" w:name="_Toc177186277"/>
      <w:bookmarkStart w:id="133" w:name="_Toc197596465"/>
      <w:r>
        <w:rPr>
          <w:rFonts w:ascii="宋体" w:eastAsia="宋体" w:hAnsi="宋体" w:hint="eastAsia"/>
          <w:sz w:val="24"/>
          <w:szCs w:val="24"/>
        </w:rPr>
        <w:t>26. 定标准则</w:t>
      </w:r>
      <w:bookmarkEnd w:id="132"/>
      <w:bookmarkEnd w:id="13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4" w:name="_Toc177186278"/>
      <w:bookmarkStart w:id="135" w:name="_Toc415567527"/>
      <w:bookmarkStart w:id="136" w:name="_Toc430422442"/>
      <w:bookmarkStart w:id="137" w:name="_Toc430489148"/>
      <w:bookmarkStart w:id="138" w:name="_Toc430488880"/>
      <w:bookmarkStart w:id="139" w:name="_Toc430488673"/>
      <w:bookmarkStart w:id="140" w:name="_Toc430492155"/>
      <w:bookmarkStart w:id="141" w:name="_Toc430490641"/>
      <w:bookmarkStart w:id="142" w:name="_Toc197596466"/>
      <w:r>
        <w:rPr>
          <w:rFonts w:ascii="宋体" w:eastAsia="宋体" w:hAnsi="宋体" w:hint="eastAsia"/>
          <w:sz w:val="24"/>
          <w:szCs w:val="24"/>
        </w:rPr>
        <w:t>27. 接受和拒绝任何或所有投标的权力</w:t>
      </w:r>
      <w:bookmarkEnd w:id="134"/>
      <w:bookmarkEnd w:id="135"/>
      <w:bookmarkEnd w:id="136"/>
      <w:bookmarkEnd w:id="137"/>
      <w:bookmarkEnd w:id="138"/>
      <w:bookmarkEnd w:id="139"/>
      <w:bookmarkEnd w:id="140"/>
      <w:bookmarkEnd w:id="141"/>
      <w:bookmarkEnd w:id="142"/>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3" w:name="_Toc197596467"/>
      <w:bookmarkStart w:id="144" w:name="_Toc177186279"/>
      <w:r>
        <w:rPr>
          <w:rFonts w:ascii="宋体" w:eastAsia="宋体" w:hAnsi="宋体" w:hint="eastAsia"/>
          <w:sz w:val="24"/>
          <w:szCs w:val="24"/>
        </w:rPr>
        <w:t>28. 中标公告及中标通知书</w:t>
      </w:r>
      <w:bookmarkEnd w:id="143"/>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5" w:name="_Toc430488675"/>
      <w:bookmarkStart w:id="146" w:name="_Toc415567529"/>
      <w:bookmarkStart w:id="147" w:name="_Toc430492157"/>
      <w:bookmarkStart w:id="148" w:name="_Toc177186280"/>
      <w:bookmarkStart w:id="149" w:name="_Toc430490643"/>
      <w:bookmarkStart w:id="150" w:name="_Toc430488882"/>
      <w:bookmarkStart w:id="151" w:name="_Toc430489150"/>
      <w:bookmarkStart w:id="152" w:name="_Toc430422444"/>
      <w:bookmarkStart w:id="153" w:name="_Toc197596468"/>
      <w:bookmarkEnd w:id="144"/>
      <w:r>
        <w:rPr>
          <w:rFonts w:ascii="宋体" w:eastAsia="宋体" w:hAnsi="宋体" w:hint="eastAsia"/>
          <w:sz w:val="24"/>
          <w:szCs w:val="24"/>
        </w:rPr>
        <w:t>29. 授予合同时变更数量的权力</w:t>
      </w:r>
      <w:bookmarkEnd w:id="145"/>
      <w:bookmarkEnd w:id="146"/>
      <w:bookmarkEnd w:id="147"/>
      <w:bookmarkEnd w:id="148"/>
      <w:bookmarkEnd w:id="149"/>
      <w:bookmarkEnd w:id="150"/>
      <w:bookmarkEnd w:id="151"/>
      <w:bookmarkEnd w:id="152"/>
      <w:bookmarkEnd w:id="15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4" w:name="_Toc177186281"/>
      <w:bookmarkStart w:id="155" w:name="_Toc197596469"/>
      <w:r>
        <w:rPr>
          <w:rFonts w:ascii="宋体" w:eastAsia="宋体" w:hAnsi="宋体" w:hint="eastAsia"/>
          <w:sz w:val="24"/>
          <w:szCs w:val="24"/>
        </w:rPr>
        <w:t>30. 合同协议书的签订</w:t>
      </w:r>
      <w:bookmarkEnd w:id="154"/>
      <w:bookmarkEnd w:id="155"/>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6" w:name="_Toc177186282"/>
      <w:bookmarkStart w:id="157" w:name="_Toc197596470"/>
      <w:r>
        <w:rPr>
          <w:rFonts w:ascii="宋体" w:eastAsia="宋体" w:hAnsi="宋体" w:hint="eastAsia"/>
          <w:sz w:val="24"/>
          <w:szCs w:val="24"/>
        </w:rPr>
        <w:t>31. 履约保证金</w:t>
      </w:r>
      <w:bookmarkEnd w:id="156"/>
      <w:bookmarkEnd w:id="15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8" w:name="_Toc177186284"/>
      <w:bookmarkStart w:id="159" w:name="_Toc197596471"/>
      <w:r>
        <w:rPr>
          <w:rFonts w:ascii="宋体" w:eastAsia="宋体" w:hAnsi="宋体" w:hint="eastAsia"/>
          <w:sz w:val="24"/>
          <w:szCs w:val="24"/>
        </w:rPr>
        <w:t>32. 其他</w:t>
      </w:r>
      <w:bookmarkEnd w:id="158"/>
      <w:bookmarkEnd w:id="15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60"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61" w:name="_Toc490234377"/>
      <w:bookmarkStart w:id="162" w:name="_Toc197596472"/>
      <w:r>
        <w:rPr>
          <w:rFonts w:hint="eastAsia"/>
          <w:color w:val="auto"/>
        </w:rPr>
        <w:lastRenderedPageBreak/>
        <w:t>合同条款及格式</w:t>
      </w:r>
      <w:bookmarkEnd w:id="161"/>
      <w:r>
        <w:rPr>
          <w:rFonts w:hint="eastAsia"/>
          <w:color w:val="FF0000"/>
        </w:rPr>
        <w:t>（本项为合同示例，投标文件中不需要填写）</w:t>
      </w:r>
      <w:bookmarkEnd w:id="162"/>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买方：</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 xml:space="preserve">  (以下简称“甲方”)      </w:t>
      </w:r>
      <w:r w:rsidRPr="00083354">
        <w:rPr>
          <w:rFonts w:asciiTheme="minorEastAsia" w:eastAsiaTheme="minorEastAsia" w:hAnsiTheme="minorEastAsia" w:hint="eastAsia"/>
          <w:b/>
          <w:color w:val="000000"/>
          <w:sz w:val="24"/>
        </w:rPr>
        <w:t xml:space="preserve">        </w:t>
      </w:r>
    </w:p>
    <w:p w:rsidR="00A12B10" w:rsidRPr="00083354" w:rsidRDefault="00A12B10" w:rsidP="00A12B10">
      <w:pPr>
        <w:spacing w:line="500" w:lineRule="exact"/>
        <w:ind w:right="4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卖方：</w:t>
      </w:r>
      <w:r w:rsidRPr="00083354">
        <w:rPr>
          <w:rFonts w:asciiTheme="minorEastAsia" w:eastAsiaTheme="minorEastAsia" w:hAnsiTheme="minorEastAsia" w:hint="eastAsia"/>
          <w:b/>
          <w:color w:val="000000"/>
          <w:sz w:val="24"/>
          <w:u w:val="single"/>
        </w:rPr>
        <w:t xml:space="preserve">                    ____</w:t>
      </w:r>
      <w:r w:rsidRPr="00083354">
        <w:rPr>
          <w:rFonts w:asciiTheme="minorEastAsia" w:eastAsiaTheme="minorEastAsia" w:hAnsiTheme="minorEastAsia" w:hint="eastAsia"/>
          <w:color w:val="000000"/>
          <w:sz w:val="24"/>
        </w:rPr>
        <w:t xml:space="preserve">  (以下简称“乙方”)             </w:t>
      </w:r>
    </w:p>
    <w:p w:rsidR="00A12B10" w:rsidRPr="00083354" w:rsidRDefault="00A12B10" w:rsidP="00A12B10">
      <w:pPr>
        <w:spacing w:line="500" w:lineRule="exact"/>
        <w:ind w:firstLineChars="150" w:firstLine="36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一、</w:t>
      </w:r>
      <w:r w:rsidRPr="00083354">
        <w:rPr>
          <w:rFonts w:asciiTheme="minorEastAsia" w:eastAsiaTheme="minorEastAsia" w:hAnsiTheme="minorEastAsia" w:hint="eastAsia"/>
          <w:b/>
          <w:color w:val="000000"/>
          <w:sz w:val="24"/>
        </w:rPr>
        <w:t xml:space="preserve">合同设备名称、型号、数量、单位、单价等信息                                 </w:t>
      </w:r>
    </w:p>
    <w:tbl>
      <w:tblPr>
        <w:tblW w:w="8931" w:type="dxa"/>
        <w:tblInd w:w="-137" w:type="dxa"/>
        <w:tblLayout w:type="fixed"/>
        <w:tblCellMar>
          <w:left w:w="0" w:type="dxa"/>
          <w:right w:w="0" w:type="dxa"/>
        </w:tblCellMar>
        <w:tblLook w:val="0000" w:firstRow="0" w:lastRow="0" w:firstColumn="0" w:lastColumn="0" w:noHBand="0" w:noVBand="0"/>
      </w:tblPr>
      <w:tblGrid>
        <w:gridCol w:w="993"/>
        <w:gridCol w:w="709"/>
        <w:gridCol w:w="850"/>
        <w:gridCol w:w="992"/>
        <w:gridCol w:w="851"/>
        <w:gridCol w:w="1134"/>
        <w:gridCol w:w="1134"/>
        <w:gridCol w:w="1276"/>
        <w:gridCol w:w="992"/>
      </w:tblGrid>
      <w:tr w:rsidR="00A12B10" w:rsidRPr="00083354" w:rsidTr="00646E6B">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709" w:type="dxa"/>
            <w:tcBorders>
              <w:top w:val="single" w:sz="4" w:space="0" w:color="auto"/>
              <w:left w:val="single" w:sz="4" w:space="0" w:color="auto"/>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850"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992"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851"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276"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2"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A12B10" w:rsidRPr="00083354" w:rsidTr="00646E6B">
        <w:trPr>
          <w:trHeight w:val="465"/>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709"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850"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851"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276"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646E6B">
        <w:trPr>
          <w:trHeight w:val="204"/>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709"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850"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851"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276"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646E6B">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850"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851"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276"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646E6B">
        <w:trPr>
          <w:trHeight w:val="390"/>
        </w:trPr>
        <w:tc>
          <w:tcPr>
            <w:tcW w:w="2552" w:type="dxa"/>
            <w:gridSpan w:val="3"/>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6379" w:type="dxa"/>
            <w:gridSpan w:val="6"/>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二、质量标准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2、如无特别约定，设备质保期为</w:t>
      </w:r>
      <w:r w:rsidRPr="00083354">
        <w:rPr>
          <w:rFonts w:asciiTheme="minorEastAsia" w:eastAsiaTheme="minorEastAsia" w:hAnsiTheme="minorEastAsia"/>
          <w:color w:val="000000"/>
          <w:sz w:val="24"/>
          <w:u w:val="single"/>
        </w:rPr>
        <w:t>1</w:t>
      </w:r>
      <w:r w:rsidRPr="00083354">
        <w:rPr>
          <w:rFonts w:asciiTheme="minorEastAsia" w:eastAsiaTheme="minorEastAsia" w:hAnsiTheme="minorEastAsia" w:hint="eastAsia"/>
          <w:color w:val="000000"/>
          <w:sz w:val="24"/>
        </w:rPr>
        <w:t>年，自设备完成安装调试并验收合格之日起算。</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hint="eastAsia"/>
          <w:b/>
          <w:color w:val="000000"/>
          <w:sz w:val="24"/>
        </w:rPr>
        <w:lastRenderedPageBreak/>
        <w:t>三、包装与运输</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1、包装方式：包装物应满足运输、存储要求，并确保设备完好无损；包装费由乙方承担，包装物不回收。</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2、运输方式：由乙方负责送货上门。</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四、交货时间、地点与风险承担</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1、交货时间：乙方于合同生效后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日内交货。如果甲方要求变更交货数量、时间和地点，提前</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日通知乙方后可无责变更。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2、交货地点：甲方厂内或其他甲方指定的地点。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color w:val="000000"/>
          <w:sz w:val="24"/>
        </w:rPr>
        <w:t>4</w:t>
      </w:r>
      <w:r w:rsidRPr="00083354">
        <w:rPr>
          <w:rFonts w:asciiTheme="minorEastAsia" w:eastAsiaTheme="minorEastAsia" w:hAnsiTheme="minorEastAsia" w:hint="eastAsia"/>
          <w:color w:val="000000"/>
          <w:sz w:val="24"/>
        </w:rPr>
        <w:t>、甲方对设备验收合格后，设备的部分或全部毁损、灭失的风险转移至甲方。</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五、付款时间及方式</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1、付款时间：</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（1）合同签订后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个工作日内甲方预付合同总金额的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工作日内甲方预付发货款合同总金额的</w:t>
      </w:r>
      <w:r w:rsidRPr="00083354">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（即小写人民币/元，大写人民币</w:t>
      </w: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元整）。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sidRPr="00083354">
        <w:rPr>
          <w:rFonts w:asciiTheme="minorEastAsia" w:eastAsiaTheme="minorEastAsia" w:hAnsiTheme="minorEastAsia" w:hint="eastAsia"/>
          <w:color w:val="000000"/>
          <w:sz w:val="24"/>
        </w:rPr>
        <w:t>）设备到甲方厂区后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sidRPr="00083354">
        <w:rPr>
          <w:rFonts w:asciiTheme="minorEastAsia" w:eastAsiaTheme="minorEastAsia" w:hAnsiTheme="minorEastAsia" w:hint="eastAsia"/>
          <w:color w:val="000000"/>
          <w:sz w:val="24"/>
        </w:rPr>
        <w:t>）设备安装完成、调试验收合格后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bookmarkStart w:id="163" w:name="OLE_LINK1"/>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Pr="00083354">
        <w:rPr>
          <w:rFonts w:asciiTheme="minorEastAsia" w:eastAsiaTheme="minorEastAsia" w:hAnsiTheme="minorEastAsia" w:hint="eastAsia"/>
          <w:color w:val="000000"/>
          <w:sz w:val="24"/>
        </w:rPr>
        <w:t>）剩余的合同总金额</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货款（即小写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圆整）作为质保金，待质保期满并确认无遗留问题后</w:t>
      </w:r>
      <w:r w:rsidRPr="00083354">
        <w:rPr>
          <w:rFonts w:asciiTheme="minorEastAsia" w:eastAsiaTheme="minorEastAsia" w:hAnsiTheme="minorEastAsia"/>
          <w:color w:val="000000"/>
          <w:sz w:val="24"/>
        </w:rPr>
        <w:t>15</w:t>
      </w:r>
      <w:r w:rsidRPr="00083354">
        <w:rPr>
          <w:rFonts w:asciiTheme="minorEastAsia" w:eastAsiaTheme="minorEastAsia" w:hAnsiTheme="minorEastAsia" w:hint="eastAsia"/>
          <w:color w:val="000000"/>
          <w:sz w:val="24"/>
        </w:rPr>
        <w:t>个工作日内付清。</w:t>
      </w:r>
    </w:p>
    <w:bookmarkEnd w:id="163"/>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sidRPr="00083354">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3、甲方有权根据付款情况要求乙方提供保函等相应担保方式，此种交易模式项下甲方有权在收到保函后履行付款义务。</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4、若乙方设备不符合本合同以及本合同附件（若有）之约定，在乙方采取有效措施弥补之前，甲方有权拒绝支付剩余到期货款。</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6、本合同解除、甲方拒收、退货或让步接收的，乙方应在甲方发出解除、拒收、退货或让步接收通知后</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日内，无条件将甲方对应的全部已付货款或差额及银行同期贷款利息退还给甲方。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7、本合同涉及到的所有货款付款方式为：_________</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b/>
          <w:noProof/>
          <w:color w:val="000000"/>
          <w:sz w:val="24"/>
        </w:rPr>
        <mc:AlternateContent>
          <mc:Choice Requires="wps">
            <w:drawing>
              <wp:anchor distT="0" distB="0" distL="114300" distR="114300" simplePos="0" relativeHeight="251658240" behindDoc="0" locked="0" layoutInCell="1" allowOverlap="1" wp14:anchorId="047DE700" wp14:editId="6D138F7D">
                <wp:simplePos x="0" y="0"/>
                <wp:positionH relativeFrom="column">
                  <wp:posOffset>714375</wp:posOffset>
                </wp:positionH>
                <wp:positionV relativeFrom="paragraph">
                  <wp:posOffset>238125</wp:posOffset>
                </wp:positionV>
                <wp:extent cx="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EA497"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EDV/zAsCAAAiBAAA&#10;DgAAAAAAAAAAAAAAAAAuAgAAZHJzL2Uyb0RvYy54bWxQSwECLQAUAAYACAAAACEA9doPCdsAAAAJ&#10;AQAADwAAAAAAAAAAAAAAAABlBAAAZHJzL2Rvd25yZXYueG1sUEsFBgAAAAAEAAQA8wAAAG0FAAAA&#10;AA==&#10;"/>
            </w:pict>
          </mc:Fallback>
        </mc:AlternateContent>
      </w:r>
      <w:r w:rsidRPr="00083354">
        <w:rPr>
          <w:rFonts w:asciiTheme="minorEastAsia" w:eastAsiaTheme="minorEastAsia" w:hAnsiTheme="minorEastAsia" w:hint="eastAsia"/>
          <w:b/>
          <w:color w:val="000000"/>
          <w:sz w:val="24"/>
        </w:rPr>
        <w:t>六、验收</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3、验收标准：由甲方按照本合同第二条质量标准或双方另行达成的技术协议进行。</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4、开箱检验：</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5、设备交付后，乙方应在接到甲方通知后</w:t>
      </w:r>
      <w:r w:rsidRPr="00083354">
        <w:rPr>
          <w:rFonts w:asciiTheme="minorEastAsia" w:eastAsiaTheme="minorEastAsia" w:hAnsiTheme="minorEastAsia"/>
          <w:color w:val="000000"/>
          <w:sz w:val="24"/>
          <w:u w:val="single"/>
        </w:rPr>
        <w:t>7</w:t>
      </w:r>
      <w:r w:rsidRPr="00083354">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报告进行验收。乙方未提交调试报告导致甲方无法验收的，由乙方自行承担不利后果。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6、双方对产品货物质量有异议的，可提交至双方认可的有资质的第三方检测机构进行检测，该检测机构的检测结果对双方均具有约束力，检测费由检测结果不利方承担。</w:t>
      </w:r>
    </w:p>
    <w:p w:rsidR="00A12B10"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sidRPr="00DF58A5">
        <w:rPr>
          <w:rFonts w:asciiTheme="minorEastAsia" w:eastAsiaTheme="minorEastAsia" w:hAnsiTheme="minorEastAsia" w:hint="eastAsia"/>
          <w:color w:val="000000"/>
          <w:sz w:val="24"/>
        </w:rPr>
        <w:t>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A12B10" w:rsidRPr="00083354" w:rsidRDefault="00A12B10" w:rsidP="00A12B10">
      <w:pPr>
        <w:tabs>
          <w:tab w:val="left" w:pos="284"/>
        </w:tabs>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七、现场服务与人员培训</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2、乙方进入甲方厂区进行服务的人员应遵守甲方厂规、制度，乙方人员食宿自理。</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3、甲方如需邀请乙方开展非质量问题处理的技术服务，乙方应予以协助。</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八、保修方式</w:t>
      </w:r>
    </w:p>
    <w:p w:rsidR="00A12B10" w:rsidRPr="00083354" w:rsidRDefault="00A12B10" w:rsidP="00A12B10">
      <w:pPr>
        <w:spacing w:line="500" w:lineRule="exact"/>
        <w:ind w:firstLineChars="250" w:firstLine="600"/>
        <w:rPr>
          <w:rFonts w:asciiTheme="minorEastAsia" w:eastAsiaTheme="minorEastAsia" w:hAnsiTheme="minorEastAsia"/>
          <w:b/>
          <w:sz w:val="24"/>
        </w:rPr>
      </w:pPr>
      <w:r w:rsidRPr="00083354">
        <w:rPr>
          <w:rFonts w:asciiTheme="minorEastAsia" w:eastAsiaTheme="minorEastAsia" w:hAnsiTheme="minorEastAsia" w:hint="eastAsia"/>
          <w:color w:val="000000"/>
          <w:sz w:val="24"/>
        </w:rPr>
        <w:t>1、质保期内乙方必须在接到甲方保修通知后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w:t>
      </w:r>
      <w:r w:rsidRPr="00083354">
        <w:rPr>
          <w:rFonts w:asciiTheme="minorEastAsia" w:eastAsiaTheme="minorEastAsia" w:hAnsiTheme="minorEastAsia" w:hint="eastAsia"/>
          <w:color w:val="000000"/>
          <w:sz w:val="24"/>
        </w:rPr>
        <w:lastRenderedPageBreak/>
        <w:t>充责任。</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2、在质保期内，经过维修仍无法弥补该设备的缺陷或瑕疵的，甲方有权要求乙方更换或者退货。如更换，则乙方必须在</w:t>
      </w:r>
      <w:r w:rsidRPr="00083354">
        <w:rPr>
          <w:rFonts w:asciiTheme="minorEastAsia" w:eastAsiaTheme="minorEastAsia" w:hAnsiTheme="minorEastAsia" w:hint="eastAsia"/>
          <w:color w:val="000000"/>
          <w:sz w:val="24"/>
          <w:u w:val="single"/>
        </w:rPr>
        <w:t>3</w:t>
      </w:r>
      <w:r w:rsidRPr="00083354">
        <w:rPr>
          <w:rFonts w:asciiTheme="minorEastAsia" w:eastAsiaTheme="minorEastAsia" w:hAnsiTheme="minorEastAsia" w:hint="eastAsia"/>
          <w:color w:val="000000"/>
          <w:sz w:val="24"/>
        </w:rPr>
        <w:t>日内交付新设备，更换的设备质保期重新起算；如退货，则乙方在7日内自行负责将设备取回，超过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日未取回的，视为乙方放弃该批货物所有权，甲方有权任意处置。</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w:t>
      </w:r>
      <w:r w:rsidRPr="00083354">
        <w:rPr>
          <w:rFonts w:asciiTheme="minorEastAsia" w:eastAsiaTheme="minorEastAsia" w:hAnsiTheme="minorEastAsia"/>
          <w:color w:val="000000"/>
          <w:sz w:val="24"/>
        </w:rPr>
        <w:t>在设备</w:t>
      </w:r>
      <w:r w:rsidRPr="00083354">
        <w:rPr>
          <w:rFonts w:asciiTheme="minorEastAsia" w:eastAsiaTheme="minorEastAsia" w:hAnsiTheme="minorEastAsia" w:hint="eastAsia"/>
          <w:color w:val="000000"/>
          <w:sz w:val="24"/>
        </w:rPr>
        <w:t>验收合格</w:t>
      </w:r>
      <w:r w:rsidRPr="00083354">
        <w:rPr>
          <w:rFonts w:asciiTheme="minorEastAsia" w:eastAsiaTheme="minorEastAsia" w:hAnsiTheme="minorEastAsia"/>
          <w:color w:val="000000"/>
          <w:sz w:val="24"/>
        </w:rPr>
        <w:t>后</w:t>
      </w:r>
      <w:r w:rsidRPr="00083354">
        <w:rPr>
          <w:rFonts w:asciiTheme="minorEastAsia" w:eastAsiaTheme="minorEastAsia" w:hAnsiTheme="minorEastAsia" w:hint="eastAsia"/>
          <w:color w:val="000000"/>
          <w:sz w:val="24"/>
          <w:u w:val="single"/>
        </w:rPr>
        <w:t>50</w:t>
      </w:r>
      <w:r w:rsidRPr="00083354">
        <w:rPr>
          <w:rFonts w:asciiTheme="minorEastAsia" w:eastAsiaTheme="minorEastAsia" w:hAnsiTheme="minorEastAsia"/>
          <w:color w:val="000000"/>
          <w:sz w:val="24"/>
        </w:rPr>
        <w:t>年内，</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方应以优惠价格向</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方提供设备维修和维护所需要的备件。如果</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方在上述期限前停止生产合同设备</w:t>
      </w:r>
      <w:r w:rsidRPr="00083354">
        <w:rPr>
          <w:rFonts w:asciiTheme="minorEastAsia" w:eastAsiaTheme="minorEastAsia" w:hAnsiTheme="minorEastAsia" w:hint="eastAsia"/>
          <w:color w:val="000000"/>
          <w:sz w:val="24"/>
        </w:rPr>
        <w:t>或停止经营</w:t>
      </w:r>
      <w:r w:rsidRPr="00083354">
        <w:rPr>
          <w:rFonts w:asciiTheme="minorEastAsia" w:eastAsiaTheme="minorEastAsia" w:hAnsiTheme="minorEastAsia"/>
          <w:color w:val="000000"/>
          <w:sz w:val="24"/>
        </w:rPr>
        <w:t>，则应事先通知</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方，以便</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方采购足够的备件</w:t>
      </w:r>
      <w:r w:rsidRPr="00083354">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083354">
        <w:rPr>
          <w:rFonts w:asciiTheme="minorEastAsia" w:eastAsiaTheme="minorEastAsia" w:hAnsiTheme="minorEastAsia"/>
          <w:color w:val="000000"/>
          <w:sz w:val="24"/>
        </w:rPr>
        <w:t>。</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九、知识产权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十、保密条款</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w:t>
      </w:r>
      <w:r w:rsidRPr="00083354">
        <w:rPr>
          <w:rFonts w:asciiTheme="minorEastAsia" w:eastAsiaTheme="minorEastAsia" w:hAnsiTheme="minorEastAsia" w:hint="eastAsia"/>
          <w:sz w:val="24"/>
        </w:rPr>
        <w:lastRenderedPageBreak/>
        <w:t>技术信息和商业信息（“保密信息” ）应严格保密，不得透露给第三方。除非是履行本合同所必需的，接收方</w:t>
      </w:r>
      <w:r w:rsidRPr="00547945">
        <w:rPr>
          <w:rFonts w:asciiTheme="minorEastAsia" w:eastAsiaTheme="minorEastAsia" w:hAnsiTheme="minorEastAsia" w:hint="eastAsia"/>
          <w:sz w:val="24"/>
        </w:rPr>
        <w:t>均不能因任何原因或目的而使用这些保密信息。</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2、若本合同设备为根据甲方的技术要求而特别设计、生产的，则未经甲方事先书面同意，乙方不得为自己或任何第三方再行生产、经营本合同设备。</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A12B10" w:rsidRPr="00547945" w:rsidRDefault="00A12B10" w:rsidP="00A12B10">
      <w:pPr>
        <w:spacing w:line="500" w:lineRule="exact"/>
        <w:rPr>
          <w:rFonts w:asciiTheme="minorEastAsia" w:eastAsiaTheme="minorEastAsia" w:hAnsiTheme="minorEastAsia"/>
          <w:b/>
          <w:sz w:val="24"/>
        </w:rPr>
      </w:pPr>
      <w:r w:rsidRPr="00547945">
        <w:rPr>
          <w:rFonts w:asciiTheme="minorEastAsia" w:eastAsiaTheme="minorEastAsia" w:hAnsiTheme="minorEastAsia" w:hint="eastAsia"/>
          <w:b/>
          <w:sz w:val="24"/>
        </w:rPr>
        <w:t>十一、违约责任</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1、乙方逾期交货，每逾期一日，应支付本合同总金额</w:t>
      </w:r>
      <w:r w:rsidRPr="00547945">
        <w:rPr>
          <w:rFonts w:asciiTheme="minorEastAsia" w:eastAsiaTheme="minorEastAsia" w:hAnsiTheme="minorEastAsia" w:hint="eastAsia"/>
          <w:sz w:val="24"/>
          <w:u w:val="single"/>
        </w:rPr>
        <w:t>千分之五</w:t>
      </w:r>
      <w:r w:rsidRPr="00547945">
        <w:rPr>
          <w:rFonts w:asciiTheme="minorEastAsia" w:eastAsiaTheme="minorEastAsia" w:hAnsiTheme="minorEastAsia" w:hint="eastAsia"/>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。逾期交货超过</w:t>
      </w:r>
      <w:r w:rsidRPr="00547945">
        <w:rPr>
          <w:rFonts w:asciiTheme="minorEastAsia" w:eastAsiaTheme="minorEastAsia" w:hAnsiTheme="minorEastAsia"/>
          <w:sz w:val="24"/>
          <w:u w:val="single"/>
        </w:rPr>
        <w:t>30</w:t>
      </w:r>
      <w:r w:rsidRPr="00547945">
        <w:rPr>
          <w:rFonts w:asciiTheme="minorEastAsia" w:eastAsiaTheme="minorEastAsia" w:hAnsiTheme="minorEastAsia" w:hint="eastAsia"/>
          <w:sz w:val="24"/>
        </w:rPr>
        <w:t>日</w:t>
      </w:r>
      <w:r w:rsidRPr="00547945">
        <w:rPr>
          <w:rFonts w:asciiTheme="minorEastAsia" w:eastAsiaTheme="minorEastAsia" w:hAnsiTheme="minorEastAsia"/>
          <w:sz w:val="24"/>
        </w:rPr>
        <w:t>,视为不能交货，甲方有权解除合同并要求乙方赔偿合同</w:t>
      </w:r>
      <w:r w:rsidRPr="00547945">
        <w:rPr>
          <w:rFonts w:asciiTheme="minorEastAsia" w:eastAsiaTheme="minorEastAsia" w:hAnsiTheme="minorEastAsia" w:hint="eastAsia"/>
          <w:sz w:val="24"/>
        </w:rPr>
        <w:t>总金额</w:t>
      </w:r>
      <w:r w:rsidRPr="00547945">
        <w:rPr>
          <w:rFonts w:asciiTheme="minorEastAsia" w:eastAsiaTheme="minorEastAsia" w:hAnsiTheme="minorEastAsia"/>
          <w:sz w:val="24"/>
          <w:u w:val="single"/>
        </w:rPr>
        <w:t>30</w:t>
      </w:r>
      <w:r w:rsidRPr="00547945">
        <w:rPr>
          <w:rFonts w:asciiTheme="minorEastAsia" w:eastAsiaTheme="minorEastAsia" w:hAnsiTheme="minorEastAsia"/>
          <w:sz w:val="24"/>
        </w:rPr>
        <w:t>%的</w:t>
      </w:r>
      <w:r w:rsidRPr="00547945">
        <w:rPr>
          <w:rFonts w:asciiTheme="minorEastAsia" w:eastAsiaTheme="minorEastAsia" w:hAnsiTheme="minorEastAsia" w:hint="eastAsia"/>
          <w:sz w:val="24"/>
        </w:rPr>
        <w:t>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w:t>
      </w:r>
    </w:p>
    <w:p w:rsidR="00A12B10" w:rsidRPr="00083354" w:rsidRDefault="00A12B10" w:rsidP="00A12B10">
      <w:pPr>
        <w:spacing w:line="500" w:lineRule="exact"/>
        <w:ind w:firstLineChars="200" w:firstLine="480"/>
        <w:jc w:val="left"/>
        <w:rPr>
          <w:rFonts w:asciiTheme="minorEastAsia" w:eastAsiaTheme="minorEastAsia" w:hAnsiTheme="minorEastAsia"/>
          <w:sz w:val="24"/>
        </w:rPr>
      </w:pPr>
      <w:r w:rsidRPr="00547945">
        <w:rPr>
          <w:rFonts w:asciiTheme="minorEastAsia" w:eastAsiaTheme="minorEastAsia" w:hAnsiTheme="minorEastAsia" w:hint="eastAsia"/>
          <w:color w:val="000000"/>
          <w:sz w:val="24"/>
        </w:rPr>
        <w:t>2、若本合同设备无法在到货后</w:t>
      </w:r>
      <w:r w:rsidRPr="00547945">
        <w:rPr>
          <w:rFonts w:asciiTheme="minorEastAsia" w:eastAsiaTheme="minorEastAsia" w:hAnsiTheme="minorEastAsia" w:hint="eastAsia"/>
          <w:color w:val="000000"/>
          <w:sz w:val="24"/>
          <w:u w:val="single"/>
        </w:rPr>
        <w:t>45</w:t>
      </w:r>
      <w:r w:rsidRPr="00547945">
        <w:rPr>
          <w:rFonts w:asciiTheme="minorEastAsia" w:eastAsiaTheme="minorEastAsia" w:hAnsiTheme="minorEastAsia" w:hint="eastAsia"/>
          <w:color w:val="000000"/>
          <w:sz w:val="24"/>
        </w:rPr>
        <w:t>日内完成验收或验收不合格的，每延期一日，乙方赔偿甲方合同总金额</w:t>
      </w:r>
      <w:r w:rsidRPr="00547945">
        <w:rPr>
          <w:rFonts w:asciiTheme="minorEastAsia" w:eastAsiaTheme="minorEastAsia" w:hAnsiTheme="minorEastAsia" w:hint="eastAsia"/>
          <w:color w:val="000000"/>
          <w:sz w:val="24"/>
          <w:u w:val="single"/>
        </w:rPr>
        <w:t>千分之五</w:t>
      </w:r>
      <w:r w:rsidRPr="00547945">
        <w:rPr>
          <w:rFonts w:asciiTheme="minorEastAsia" w:eastAsiaTheme="minorEastAsia" w:hAnsiTheme="minorEastAsia" w:hint="eastAsia"/>
          <w:color w:val="000000"/>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。超过</w:t>
      </w:r>
      <w:r w:rsidRPr="00547945">
        <w:rPr>
          <w:rFonts w:asciiTheme="minorEastAsia" w:eastAsiaTheme="minorEastAsia" w:hAnsiTheme="minorEastAsia" w:hint="eastAsia"/>
          <w:sz w:val="24"/>
          <w:u w:val="single"/>
        </w:rPr>
        <w:t>60</w:t>
      </w:r>
      <w:r w:rsidRPr="00547945">
        <w:rPr>
          <w:rFonts w:asciiTheme="minorEastAsia" w:eastAsiaTheme="minorEastAsia" w:hAnsiTheme="minorEastAsia" w:hint="eastAsia"/>
          <w:sz w:val="24"/>
        </w:rPr>
        <w:t>日仍未验收合格，甲方有权选择换货或</w:t>
      </w:r>
      <w:r w:rsidRPr="00083354">
        <w:rPr>
          <w:rFonts w:asciiTheme="minorEastAsia" w:eastAsiaTheme="minorEastAsia" w:hAnsiTheme="minorEastAsia" w:hint="eastAsia"/>
          <w:sz w:val="24"/>
        </w:rPr>
        <w:t>退货。若甲方选择退货或换货，乙方应支付合同总额</w:t>
      </w:r>
      <w:r w:rsidRPr="00083354">
        <w:rPr>
          <w:rFonts w:asciiTheme="minorEastAsia" w:eastAsiaTheme="minorEastAsia" w:hAnsiTheme="minorEastAsia" w:hint="eastAsia"/>
          <w:sz w:val="24"/>
          <w:u w:val="single"/>
        </w:rPr>
        <w:t>30</w:t>
      </w:r>
      <w:r w:rsidRPr="00083354">
        <w:rPr>
          <w:rFonts w:asciiTheme="minorEastAsia" w:eastAsiaTheme="minorEastAsia" w:hAnsiTheme="minorEastAsia" w:hint="eastAsia"/>
          <w:sz w:val="24"/>
        </w:rPr>
        <w:t>%的违约金，并赔偿由此造成的甲方的损失，其中</w:t>
      </w:r>
      <w:r w:rsidRPr="00083354">
        <w:rPr>
          <w:rFonts w:asciiTheme="minorEastAsia" w:eastAsiaTheme="minorEastAsia" w:hAnsiTheme="minorEastAsia" w:hint="eastAsia"/>
          <w:color w:val="000000"/>
          <w:sz w:val="24"/>
        </w:rPr>
        <w:t>甲方选择退货的，乙方还应在</w:t>
      </w:r>
      <w:r w:rsidRPr="00083354">
        <w:rPr>
          <w:rFonts w:asciiTheme="minorEastAsia" w:eastAsiaTheme="minorEastAsia" w:hAnsiTheme="minorEastAsia" w:hint="eastAsia"/>
          <w:color w:val="000000"/>
          <w:sz w:val="24"/>
          <w:u w:val="single"/>
        </w:rPr>
        <w:t>7个工作</w:t>
      </w:r>
      <w:r w:rsidRPr="00083354">
        <w:rPr>
          <w:rFonts w:asciiTheme="minorEastAsia" w:eastAsiaTheme="minorEastAsia" w:hAnsiTheme="minorEastAsia" w:hint="eastAsia"/>
          <w:color w:val="000000"/>
          <w:sz w:val="24"/>
        </w:rPr>
        <w:t>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个工作日未取回的，视为乙方放弃该批货物所有权，甲方有权任意处置。</w:t>
      </w:r>
      <w:r w:rsidRPr="00083354">
        <w:rPr>
          <w:rFonts w:asciiTheme="minorEastAsia" w:eastAsiaTheme="minorEastAsia" w:hAnsiTheme="minorEastAsia"/>
          <w:sz w:val="24"/>
        </w:rPr>
        <w:t xml:space="preserve"> </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lastRenderedPageBreak/>
        <w:t>十二、不可抗力</w:t>
      </w:r>
    </w:p>
    <w:p w:rsidR="00A12B10" w:rsidRPr="00083354" w:rsidRDefault="00A12B10" w:rsidP="00A12B10">
      <w:pPr>
        <w:spacing w:line="500" w:lineRule="exact"/>
        <w:ind w:firstLineChars="250" w:firstLine="600"/>
        <w:rPr>
          <w:rFonts w:asciiTheme="minorEastAsia" w:eastAsiaTheme="minorEastAsia" w:hAnsiTheme="minorEastAsia"/>
          <w:sz w:val="24"/>
        </w:rPr>
      </w:pPr>
      <w:r w:rsidRPr="00083354">
        <w:rPr>
          <w:rFonts w:asciiTheme="minorEastAsia" w:eastAsiaTheme="minorEastAsia" w:hAnsiTheme="minorEastAsia" w:hint="eastAsia"/>
          <w:sz w:val="24"/>
        </w:rPr>
        <w:t>如果本合同任何一方因受不可抗力事件影响而未能履行其在本合同下的全部或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十三、通讯</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十四、争议解决</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十五、其他</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w:t>
      </w:r>
      <w:r w:rsidRPr="002B40E4">
        <w:rPr>
          <w:rFonts w:asciiTheme="minorEastAsia" w:eastAsiaTheme="minorEastAsia" w:hAnsiTheme="minorEastAsia" w:hint="eastAsia"/>
          <w:sz w:val="24"/>
        </w:rPr>
        <w:t>本合同所有附件（如有）均为本合同不可分割部分，与本合同具有同等的法律效力。合同自双方盖 章后生效，双方盖章的合同传真件、扫描件（与合同原件）具有同等法律效力。双方权利义务履行 完毕后，合同终止。</w:t>
      </w:r>
    </w:p>
    <w:p w:rsidR="00A12B10"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3、除本合同另有约定外，本合同一经双方签订即告生效，本合同壹式</w:t>
      </w:r>
      <w:r w:rsidRPr="00083354">
        <w:rPr>
          <w:rFonts w:asciiTheme="minorEastAsia" w:eastAsiaTheme="minorEastAsia" w:hAnsiTheme="minorEastAsia" w:hint="eastAsia"/>
          <w:sz w:val="24"/>
          <w:u w:val="single"/>
        </w:rPr>
        <w:t>贰</w:t>
      </w:r>
      <w:r w:rsidRPr="00083354">
        <w:rPr>
          <w:rFonts w:asciiTheme="minorEastAsia" w:eastAsiaTheme="minorEastAsia" w:hAnsiTheme="minorEastAsia" w:hint="eastAsia"/>
          <w:sz w:val="24"/>
        </w:rPr>
        <w:t>份，双方各执</w:t>
      </w:r>
      <w:r w:rsidRPr="00083354">
        <w:rPr>
          <w:rFonts w:asciiTheme="minorEastAsia" w:eastAsiaTheme="minorEastAsia" w:hAnsiTheme="minorEastAsia" w:hint="eastAsia"/>
          <w:sz w:val="24"/>
          <w:u w:val="single"/>
        </w:rPr>
        <w:t>壹</w:t>
      </w:r>
      <w:r w:rsidRPr="00083354">
        <w:rPr>
          <w:rFonts w:asciiTheme="minorEastAsia" w:eastAsiaTheme="minorEastAsia" w:hAnsiTheme="minorEastAsia" w:hint="eastAsia"/>
          <w:sz w:val="24"/>
        </w:rPr>
        <w:t>份，具有同等法律效力。</w:t>
      </w:r>
    </w:p>
    <w:p w:rsidR="00D027F5" w:rsidRPr="00D027F5" w:rsidRDefault="00A12B10" w:rsidP="00A12B10">
      <w:pPr>
        <w:spacing w:line="360" w:lineRule="auto"/>
        <w:ind w:firstLineChars="100" w:firstLine="240"/>
        <w:rPr>
          <w:rFonts w:asciiTheme="minorEastAsia" w:eastAsiaTheme="minorEastAsia" w:hAnsiTheme="minorEastAsia"/>
          <w:color w:val="000000"/>
          <w:sz w:val="24"/>
        </w:rPr>
      </w:pPr>
      <w:r w:rsidRPr="002B40E4">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 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甲方：福建省</w:t>
            </w:r>
            <w:r w:rsidR="00FA76F5">
              <w:rPr>
                <w:rFonts w:asciiTheme="minorEastAsia" w:eastAsiaTheme="minorEastAsia" w:hAnsiTheme="minorEastAsia" w:hint="eastAsia"/>
                <w:color w:val="000000"/>
                <w:kern w:val="2"/>
                <w:sz w:val="24"/>
              </w:rPr>
              <w:t>金龙稀土</w:t>
            </w:r>
            <w:r>
              <w:rPr>
                <w:rFonts w:asciiTheme="minorEastAsia" w:eastAsiaTheme="minorEastAsia" w:hAnsiTheme="minorEastAsia" w:hint="eastAsia"/>
                <w:color w:val="000000"/>
                <w:kern w:val="2"/>
                <w:sz w:val="24"/>
              </w:rPr>
              <w:t>股份</w:t>
            </w:r>
            <w:r w:rsidR="00FA76F5">
              <w:rPr>
                <w:rFonts w:asciiTheme="minorEastAsia" w:eastAsiaTheme="minorEastAsia" w:hAnsiTheme="minorEastAsia" w:hint="eastAsia"/>
                <w:color w:val="000000"/>
                <w:kern w:val="2"/>
                <w:sz w:val="24"/>
              </w:rPr>
              <w:t>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地址：福建省长汀经济开发区工业新区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e"/>
        <w:spacing w:line="500" w:lineRule="exact"/>
        <w:ind w:firstLineChars="0" w:firstLine="0"/>
        <w:rPr>
          <w:rFonts w:ascii="宋体" w:hAnsi="宋体"/>
          <w:sz w:val="24"/>
        </w:rPr>
      </w:pPr>
    </w:p>
    <w:p w:rsidR="0038076E" w:rsidRDefault="0038076E" w:rsidP="0038076E">
      <w:pPr>
        <w:spacing w:line="300" w:lineRule="auto"/>
      </w:pPr>
      <w:bookmarkStart w:id="164" w:name="_Toc177186410"/>
      <w:bookmarkEnd w:id="160"/>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261E3A" w:rsidRDefault="00261E3A"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5" w:name="_Toc197596473"/>
      <w:r>
        <w:rPr>
          <w:rFonts w:hint="eastAsia"/>
          <w:color w:val="auto"/>
          <w:sz w:val="40"/>
        </w:rPr>
        <w:lastRenderedPageBreak/>
        <w:t>第四章  投标文件格式</w:t>
      </w:r>
      <w:bookmarkEnd w:id="164"/>
      <w:bookmarkEnd w:id="165"/>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6" w:name="_Toc109831378"/>
      <w:bookmarkStart w:id="167" w:name="_Toc178437092"/>
      <w:bookmarkStart w:id="168" w:name="_Toc187420383"/>
      <w:bookmarkStart w:id="169" w:name="_Toc124758247"/>
      <w:bookmarkStart w:id="170" w:name="_Toc197596474"/>
      <w:r>
        <w:rPr>
          <w:rFonts w:ascii="宋体" w:hAnsi="宋体" w:hint="eastAsia"/>
          <w:b/>
          <w:sz w:val="32"/>
        </w:rPr>
        <w:lastRenderedPageBreak/>
        <w:t>投标文件封面（文件格式）</w:t>
      </w:r>
      <w:bookmarkEnd w:id="166"/>
      <w:bookmarkEnd w:id="167"/>
      <w:bookmarkEnd w:id="168"/>
      <w:bookmarkEnd w:id="169"/>
      <w:bookmarkEnd w:id="170"/>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68446D" w:rsidRDefault="00646E6B" w:rsidP="00AF1E1F">
      <w:pPr>
        <w:spacing w:line="1000" w:lineRule="exact"/>
        <w:jc w:val="center"/>
        <w:rPr>
          <w:rFonts w:ascii="宋体" w:hAnsi="宋体"/>
          <w:b/>
          <w:spacing w:val="30"/>
          <w:sz w:val="44"/>
          <w:szCs w:val="44"/>
        </w:rPr>
      </w:pPr>
      <w:r>
        <w:rPr>
          <w:rFonts w:ascii="宋体" w:hAnsi="宋体" w:hint="eastAsia"/>
          <w:b/>
          <w:spacing w:val="30"/>
          <w:sz w:val="44"/>
          <w:szCs w:val="44"/>
        </w:rPr>
        <w:t>B车间扩建项目—自动物流配送及智能仓储系统</w:t>
      </w:r>
      <w:r w:rsidR="00C85823">
        <w:rPr>
          <w:rFonts w:ascii="宋体" w:hAnsi="宋体" w:hint="eastAsia"/>
          <w:b/>
          <w:spacing w:val="30"/>
          <w:sz w:val="44"/>
          <w:szCs w:val="44"/>
        </w:rPr>
        <w:t>采购</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646E6B">
        <w:rPr>
          <w:rFonts w:ascii="宋体" w:hint="eastAsia"/>
          <w:b/>
          <w:sz w:val="32"/>
          <w:szCs w:val="32"/>
        </w:rPr>
        <w:t>金龙[2025]招第0011号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71" w:name="_Toc177186411"/>
      <w:bookmarkStart w:id="172" w:name="_Toc197596475"/>
      <w:r>
        <w:rPr>
          <w:rFonts w:ascii="宋体" w:eastAsia="宋体" w:hAnsi="宋体" w:hint="eastAsia"/>
          <w:sz w:val="36"/>
          <w:szCs w:val="36"/>
        </w:rPr>
        <w:lastRenderedPageBreak/>
        <w:t>第一册 资格及资信证明</w:t>
      </w:r>
      <w:bookmarkEnd w:id="171"/>
      <w:r>
        <w:rPr>
          <w:rFonts w:ascii="宋体" w:eastAsia="宋体" w:hAnsi="宋体" w:hint="eastAsia"/>
          <w:sz w:val="36"/>
          <w:szCs w:val="36"/>
        </w:rPr>
        <w:t>文件</w:t>
      </w:r>
      <w:bookmarkEnd w:id="172"/>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3" w:name="_Toc197596476"/>
      <w:r>
        <w:rPr>
          <w:rFonts w:hint="eastAsia"/>
        </w:rPr>
        <w:lastRenderedPageBreak/>
        <w:t>一、资格及资信证明文件</w:t>
      </w:r>
      <w:bookmarkEnd w:id="173"/>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Pr="007A3918" w:rsidRDefault="0038076E" w:rsidP="0038076E">
      <w:pPr>
        <w:ind w:firstLineChars="200" w:firstLine="482"/>
        <w:jc w:val="left"/>
        <w:rPr>
          <w:rFonts w:ascii="宋体" w:hAnsi="宋体"/>
          <w:b/>
          <w:bCs/>
          <w:sz w:val="24"/>
        </w:rPr>
      </w:pPr>
      <w:r>
        <w:rPr>
          <w:rFonts w:ascii="宋体" w:hAnsi="宋体" w:hint="eastAsia"/>
          <w:b/>
          <w:bCs/>
          <w:sz w:val="24"/>
        </w:rPr>
        <w:t>一-4.2业绩证明材料：</w:t>
      </w:r>
      <w:r w:rsidR="00CF5860">
        <w:rPr>
          <w:rFonts w:ascii="宋体" w:hAnsi="宋体" w:hint="eastAsia"/>
          <w:b/>
          <w:bCs/>
          <w:sz w:val="24"/>
        </w:rPr>
        <w:t>提供</w:t>
      </w:r>
      <w:r w:rsidR="000F6E99">
        <w:rPr>
          <w:rFonts w:ascii="宋体" w:hAnsi="宋体" w:hint="eastAsia"/>
          <w:b/>
          <w:bCs/>
          <w:sz w:val="24"/>
        </w:rPr>
        <w:t>相关设备业绩</w:t>
      </w:r>
      <w:r w:rsidR="00CF5860">
        <w:rPr>
          <w:rFonts w:ascii="宋体" w:hAnsi="宋体" w:hint="eastAsia"/>
          <w:b/>
          <w:bCs/>
          <w:sz w:val="24"/>
        </w:rPr>
        <w:t>证明</w:t>
      </w:r>
    </w:p>
    <w:p w:rsidR="0038076E" w:rsidRPr="00650690"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4" w:name="_Toc197596477"/>
      <w:r>
        <w:rPr>
          <w:rFonts w:hint="eastAsia"/>
        </w:rPr>
        <w:lastRenderedPageBreak/>
        <w:t>二、投标保证金</w:t>
      </w:r>
      <w:bookmarkEnd w:id="174"/>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7A3918" w:rsidRDefault="007A3918" w:rsidP="00236ED1">
      <w:pPr>
        <w:pStyle w:val="31"/>
        <w:jc w:val="center"/>
      </w:pPr>
      <w:bookmarkStart w:id="175" w:name="_Toc197596478"/>
      <w:r w:rsidRPr="007A3918">
        <w:rPr>
          <w:rFonts w:hint="eastAsia"/>
        </w:rPr>
        <w:t>三、商务得分索引对照表</w:t>
      </w:r>
      <w:bookmarkEnd w:id="175"/>
    </w:p>
    <w:p w:rsidR="00236ED1" w:rsidRDefault="00236ED1" w:rsidP="007A3918">
      <w:pPr>
        <w:pStyle w:val="a9"/>
        <w:snapToGrid w:val="0"/>
        <w:spacing w:line="420" w:lineRule="atLeast"/>
        <w:ind w:firstLineChars="800" w:firstLine="2570"/>
        <w:rPr>
          <w:rFonts w:ascii="Times New Roman" w:eastAsia="宋体" w:hAnsi="Times New Roman" w:cs="Times New Roman"/>
          <w:b/>
          <w:bCs/>
          <w:kern w:val="0"/>
          <w:sz w:val="32"/>
          <w:szCs w:val="32"/>
        </w:rPr>
      </w:pPr>
    </w:p>
    <w:tbl>
      <w:tblPr>
        <w:tblStyle w:val="aff4"/>
        <w:tblW w:w="0" w:type="auto"/>
        <w:tblLook w:val="04A0" w:firstRow="1" w:lastRow="0" w:firstColumn="1" w:lastColumn="0" w:noHBand="0" w:noVBand="1"/>
      </w:tblPr>
      <w:tblGrid>
        <w:gridCol w:w="959"/>
        <w:gridCol w:w="2410"/>
        <w:gridCol w:w="2268"/>
        <w:gridCol w:w="1611"/>
        <w:gridCol w:w="1812"/>
      </w:tblGrid>
      <w:tr w:rsidR="00236ED1" w:rsidTr="00236ED1">
        <w:tc>
          <w:tcPr>
            <w:tcW w:w="959"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410"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268"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611"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812"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1</w:t>
            </w:r>
          </w:p>
        </w:tc>
        <w:tc>
          <w:tcPr>
            <w:tcW w:w="2410"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设备保修期限</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2</w:t>
            </w:r>
          </w:p>
        </w:tc>
        <w:tc>
          <w:tcPr>
            <w:tcW w:w="2410" w:type="dxa"/>
          </w:tcPr>
          <w:p w:rsidR="00236ED1" w:rsidRPr="00236ED1" w:rsidRDefault="00646E6B"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交付和调试</w:t>
            </w:r>
            <w:r w:rsidR="00236ED1" w:rsidRPr="00236ED1">
              <w:rPr>
                <w:rFonts w:ascii="Times New Roman" w:eastAsia="宋体" w:hAnsi="Times New Roman" w:cs="Times New Roman" w:hint="eastAsia"/>
                <w:bCs/>
                <w:kern w:val="0"/>
                <w:sz w:val="32"/>
                <w:szCs w:val="32"/>
              </w:rPr>
              <w:t>周期</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3</w:t>
            </w:r>
          </w:p>
        </w:tc>
        <w:tc>
          <w:tcPr>
            <w:tcW w:w="2410"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业绩</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646E6B" w:rsidTr="00236ED1">
        <w:tc>
          <w:tcPr>
            <w:tcW w:w="959" w:type="dxa"/>
          </w:tcPr>
          <w:p w:rsidR="00646E6B" w:rsidRPr="00236ED1" w:rsidRDefault="00646E6B"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4</w:t>
            </w:r>
          </w:p>
        </w:tc>
        <w:tc>
          <w:tcPr>
            <w:tcW w:w="2410" w:type="dxa"/>
          </w:tcPr>
          <w:p w:rsidR="00646E6B" w:rsidRPr="00236ED1" w:rsidRDefault="00646E6B"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售后响应的快速性评价</w:t>
            </w:r>
          </w:p>
        </w:tc>
        <w:tc>
          <w:tcPr>
            <w:tcW w:w="2268" w:type="dxa"/>
          </w:tcPr>
          <w:p w:rsidR="00646E6B" w:rsidRPr="00236ED1" w:rsidRDefault="00646E6B"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646E6B" w:rsidRPr="00236ED1" w:rsidRDefault="00646E6B"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646E6B" w:rsidRPr="00236ED1" w:rsidRDefault="00646E6B" w:rsidP="00236ED1">
            <w:pPr>
              <w:pStyle w:val="a9"/>
              <w:snapToGrid w:val="0"/>
              <w:spacing w:line="420" w:lineRule="atLeast"/>
              <w:ind w:firstLine="0"/>
              <w:jc w:val="center"/>
              <w:rPr>
                <w:rFonts w:ascii="Times New Roman" w:eastAsia="宋体" w:hAnsi="Times New Roman" w:cs="Times New Roman"/>
                <w:bCs/>
                <w:kern w:val="0"/>
                <w:sz w:val="32"/>
                <w:szCs w:val="32"/>
              </w:rPr>
            </w:pPr>
          </w:p>
        </w:tc>
      </w:tr>
    </w:tbl>
    <w:p w:rsidR="00236ED1" w:rsidRPr="00236ED1" w:rsidRDefault="00236ED1" w:rsidP="007A3918">
      <w:pPr>
        <w:pStyle w:val="a9"/>
        <w:snapToGrid w:val="0"/>
        <w:spacing w:line="420" w:lineRule="atLeast"/>
        <w:ind w:firstLineChars="800" w:firstLine="2570"/>
        <w:rPr>
          <w:rFonts w:ascii="Times New Roman" w:eastAsia="宋体" w:hAnsi="Times New Roman" w:cs="Times New Roman"/>
          <w:b/>
          <w:bCs/>
          <w:kern w:val="0"/>
          <w:sz w:val="32"/>
          <w:szCs w:val="32"/>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6" w:name="_Toc197596479"/>
      <w:r>
        <w:rPr>
          <w:rFonts w:ascii="宋体" w:eastAsia="宋体" w:hAnsi="宋体" w:hint="eastAsia"/>
          <w:sz w:val="36"/>
          <w:szCs w:val="36"/>
        </w:rPr>
        <w:t>第二册 商务报价文件</w:t>
      </w:r>
      <w:bookmarkEnd w:id="176"/>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7" w:name="_Toc415660656"/>
      <w:bookmarkStart w:id="178" w:name="_Toc177186412"/>
      <w:bookmarkStart w:id="179" w:name="_Toc197596480"/>
      <w:bookmarkStart w:id="180" w:name="_Toc177186417"/>
      <w:bookmarkStart w:id="181" w:name="_Toc164076626"/>
      <w:r>
        <w:rPr>
          <w:rFonts w:hint="eastAsia"/>
        </w:rPr>
        <w:lastRenderedPageBreak/>
        <w:t>一、投标函</w:t>
      </w:r>
      <w:bookmarkEnd w:id="177"/>
      <w:bookmarkEnd w:id="178"/>
      <w:bookmarkEnd w:id="179"/>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2" w:name="_Toc177186413"/>
      <w:bookmarkStart w:id="183" w:name="_Toc415660657"/>
      <w:bookmarkStart w:id="184" w:name="_Toc197596481"/>
      <w:r>
        <w:rPr>
          <w:rFonts w:hint="eastAsia"/>
        </w:rPr>
        <w:lastRenderedPageBreak/>
        <w:t>二、开标一览表</w:t>
      </w:r>
      <w:bookmarkEnd w:id="182"/>
      <w:bookmarkEnd w:id="183"/>
      <w:bookmarkEnd w:id="184"/>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261E3A">
      <w:pPr>
        <w:pStyle w:val="31"/>
        <w:spacing w:before="120" w:after="120" w:line="400" w:lineRule="exact"/>
        <w:jc w:val="left"/>
      </w:pPr>
      <w:bookmarkStart w:id="185" w:name="_Toc2610"/>
      <w:bookmarkStart w:id="186" w:name="_Toc415660658"/>
      <w:bookmarkStart w:id="187" w:name="_Toc177186414"/>
      <w:bookmarkStart w:id="188" w:name="_Toc197596482"/>
      <w:r>
        <w:rPr>
          <w:rFonts w:hint="eastAsia"/>
        </w:rPr>
        <w:lastRenderedPageBreak/>
        <w:t>三、投标内容分项价格表</w:t>
      </w:r>
      <w:bookmarkEnd w:id="185"/>
      <w:bookmarkEnd w:id="186"/>
      <w:bookmarkEnd w:id="187"/>
      <w:bookmarkEnd w:id="188"/>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9" w:name="_Toc177186415"/>
      <w:bookmarkStart w:id="190" w:name="_Toc415660659"/>
      <w:bookmarkStart w:id="191" w:name="_Toc7937"/>
      <w:bookmarkStart w:id="192" w:name="_Toc197596483"/>
      <w:r>
        <w:rPr>
          <w:rFonts w:hint="eastAsia"/>
        </w:rPr>
        <w:lastRenderedPageBreak/>
        <w:t>四、供货范围表</w:t>
      </w:r>
      <w:bookmarkEnd w:id="189"/>
      <w:bookmarkEnd w:id="190"/>
      <w:bookmarkEnd w:id="191"/>
      <w:bookmarkEnd w:id="192"/>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80"/>
    <w:bookmarkEnd w:id="181"/>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93" w:name="_Toc197596484"/>
      <w:r>
        <w:rPr>
          <w:rFonts w:hint="eastAsia"/>
        </w:rPr>
        <w:t>五、商务条件响应表</w:t>
      </w:r>
      <w:bookmarkEnd w:id="193"/>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52F0" w:rsidRPr="006B52F0" w:rsidRDefault="0038076E" w:rsidP="006B52F0">
            <w:pPr>
              <w:pStyle w:val="HTML1"/>
              <w:shd w:val="clear" w:color="auto" w:fill="FFFFFF"/>
              <w:rPr>
                <w:rFonts w:ascii="宋体" w:hAnsi="宋体"/>
                <w:sz w:val="24"/>
              </w:rPr>
            </w:pPr>
            <w:r>
              <w:rPr>
                <w:rFonts w:ascii="宋体" w:hAnsi="宋体" w:hint="eastAsia"/>
                <w:b/>
                <w:sz w:val="24"/>
              </w:rPr>
              <w:t>交货时间、地点和风险承担：</w:t>
            </w:r>
            <w:r>
              <w:rPr>
                <w:rFonts w:ascii="宋体" w:hAnsi="宋体" w:hint="eastAsia"/>
                <w:sz w:val="24"/>
              </w:rPr>
              <w:t>1交货时</w:t>
            </w:r>
            <w:r w:rsidRPr="00106D2D">
              <w:rPr>
                <w:rFonts w:ascii="宋体" w:hAnsi="宋体" w:hint="eastAsia"/>
                <w:sz w:val="24"/>
              </w:rPr>
              <w:t>间：</w:t>
            </w:r>
            <w:r w:rsidR="00646E6B">
              <w:rPr>
                <w:rFonts w:ascii="宋体" w:hAnsi="宋体" w:hint="eastAsia"/>
                <w:sz w:val="24"/>
              </w:rPr>
              <w:t>B车间扩建项目—自动物流配送及智能仓储系统</w:t>
            </w:r>
            <w:r w:rsidR="00C85823" w:rsidRPr="00106D2D">
              <w:rPr>
                <w:rFonts w:ascii="宋体" w:hAnsi="宋体" w:hint="eastAsia"/>
                <w:sz w:val="24"/>
              </w:rPr>
              <w:t>采购</w:t>
            </w:r>
            <w:r w:rsidR="00862801" w:rsidRPr="008001DC">
              <w:rPr>
                <w:rFonts w:ascii="宋体" w:hAnsi="宋体" w:hint="eastAsia"/>
                <w:sz w:val="24"/>
              </w:rPr>
              <w:t>，</w:t>
            </w:r>
            <w:r w:rsidR="00277D26" w:rsidRPr="008001DC">
              <w:rPr>
                <w:rFonts w:ascii="宋体" w:hAnsi="宋体" w:hint="eastAsia"/>
                <w:sz w:val="24"/>
              </w:rPr>
              <w:t>设备清单</w:t>
            </w:r>
            <w:r w:rsidR="00277D26" w:rsidRPr="006B52F0">
              <w:rPr>
                <w:rFonts w:ascii="宋体" w:hAnsi="宋体" w:hint="eastAsia"/>
                <w:sz w:val="24"/>
              </w:rPr>
              <w:t>详见技术协议；</w:t>
            </w:r>
            <w:r w:rsidR="00DD2358" w:rsidRPr="006B52F0">
              <w:rPr>
                <w:rFonts w:ascii="宋体" w:hAnsi="宋体" w:hint="eastAsia"/>
                <w:sz w:val="24"/>
              </w:rPr>
              <w:t>工期为</w:t>
            </w:r>
            <w:r w:rsidR="00CF5860" w:rsidRPr="00CF5860">
              <w:rPr>
                <w:rFonts w:ascii="宋体" w:hAnsi="宋体"/>
                <w:sz w:val="24"/>
              </w:rPr>
              <w:t>签订合同日起</w:t>
            </w:r>
            <w:r w:rsidR="00646E6B">
              <w:rPr>
                <w:rFonts w:ascii="宋体" w:hAnsi="宋体"/>
                <w:sz w:val="24"/>
              </w:rPr>
              <w:t>75</w:t>
            </w:r>
            <w:r w:rsidR="00CF5860" w:rsidRPr="00CF5860">
              <w:rPr>
                <w:rFonts w:ascii="宋体" w:hAnsi="宋体"/>
                <w:sz w:val="24"/>
              </w:rPr>
              <w:t>个自然日内完成本项目所有设备安装及调试，达到可生产要求</w:t>
            </w:r>
            <w:r w:rsidR="006B52F0" w:rsidRPr="006B52F0">
              <w:rPr>
                <w:rFonts w:ascii="宋体" w:hAnsi="宋体"/>
                <w:sz w:val="24"/>
              </w:rPr>
              <w:t xml:space="preserve">。 </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2交货地点：福建省龙岩市长汀县招标人指定地点</w:t>
            </w:r>
          </w:p>
          <w:p w:rsidR="0038076E" w:rsidRPr="009F6976"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136901" w:rsidP="00671AA1">
            <w:pPr>
              <w:widowControl/>
              <w:adjustRightInd/>
              <w:spacing w:line="240" w:lineRule="auto"/>
              <w:jc w:val="left"/>
              <w:rPr>
                <w:rFonts w:ascii="宋体" w:hAnsi="宋体"/>
                <w:sz w:val="24"/>
              </w:rPr>
            </w:pPr>
            <w:r>
              <w:rPr>
                <w:rFonts w:ascii="宋体" w:hAnsi="宋体"/>
                <w:noProof/>
                <w:sz w:val="24"/>
              </w:rPr>
              <w:drawing>
                <wp:inline distT="0" distB="0" distL="0" distR="0" wp14:anchorId="227499DC" wp14:editId="6E3F52AD">
                  <wp:extent cx="1685925" cy="1852268"/>
                  <wp:effectExtent l="0" t="0" r="0" b="0"/>
                  <wp:docPr id="4" name="图片 4" descr="C:\Users\JL09703\Desktop\2-招投管理规定制度和表单（初稿）\付款节点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09703\Desktop\2-招投管理规定制度和表单（初稿）\付款节点03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972" cy="1854516"/>
                          </a:xfrm>
                          <a:prstGeom prst="rect">
                            <a:avLst/>
                          </a:prstGeom>
                          <a:noFill/>
                          <a:ln>
                            <a:noFill/>
                          </a:ln>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lastRenderedPageBreak/>
        <w:t>至少应包括：投标人应提供的与供货有关的辅助服务，如运输、保险、安装、调试、试运行、验收、技术协议、技术培训承诺、售后服务承诺以及合同中规定承包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4" w:name="_Toc177186435"/>
      <w:bookmarkStart w:id="195" w:name="_Toc197596485"/>
      <w:r>
        <w:rPr>
          <w:rFonts w:ascii="宋体" w:eastAsia="宋体" w:hAnsi="宋体" w:hint="eastAsia"/>
          <w:sz w:val="36"/>
          <w:szCs w:val="36"/>
        </w:rPr>
        <w:lastRenderedPageBreak/>
        <w:t>第三册  技术</w:t>
      </w:r>
      <w:bookmarkEnd w:id="194"/>
      <w:r>
        <w:rPr>
          <w:rFonts w:ascii="宋体" w:eastAsia="宋体" w:hAnsi="宋体" w:hint="eastAsia"/>
          <w:sz w:val="36"/>
          <w:szCs w:val="36"/>
        </w:rPr>
        <w:t>文件</w:t>
      </w:r>
      <w:bookmarkEnd w:id="195"/>
    </w:p>
    <w:p w:rsidR="0038076E" w:rsidRDefault="0038076E" w:rsidP="0038076E"/>
    <w:p w:rsidR="0038076E" w:rsidRDefault="0038076E" w:rsidP="0038076E">
      <w:pPr>
        <w:jc w:val="center"/>
        <w:rPr>
          <w:rFonts w:ascii="宋体" w:hAnsi="宋体"/>
          <w:b/>
          <w:sz w:val="32"/>
        </w:rPr>
      </w:pPr>
      <w:bookmarkStart w:id="196"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6B52F0" w:rsidRDefault="006B52F0"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技术得分索引对照表</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7" w:name="_Toc197596486"/>
      <w:bookmarkStart w:id="198" w:name="_Toc177186436"/>
      <w:r>
        <w:rPr>
          <w:rFonts w:hint="eastAsia"/>
        </w:rPr>
        <w:lastRenderedPageBreak/>
        <w:t>一、货物说明一览表</w:t>
      </w:r>
      <w:bookmarkEnd w:id="197"/>
    </w:p>
    <w:p w:rsidR="0038076E" w:rsidRDefault="0038076E" w:rsidP="0038076E">
      <w:pPr>
        <w:jc w:val="center"/>
        <w:rPr>
          <w:sz w:val="24"/>
        </w:rPr>
      </w:pPr>
      <w:r>
        <w:rPr>
          <w:sz w:val="24"/>
        </w:rPr>
        <w:t>(</w:t>
      </w:r>
      <w:r>
        <w:rPr>
          <w:rFonts w:hint="eastAsia"/>
          <w:sz w:val="24"/>
        </w:rPr>
        <w:t>按每品目号货物分别填写</w:t>
      </w:r>
      <w:r>
        <w:rPr>
          <w:sz w:val="24"/>
        </w:rPr>
        <w:t>)</w:t>
      </w:r>
      <w:bookmarkEnd w:id="198"/>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646E6B">
            <w:pPr>
              <w:pStyle w:val="xl27"/>
              <w:widowControl w:val="0"/>
              <w:adjustRightInd w:val="0"/>
              <w:spacing w:before="0" w:beforeAutospacing="0" w:after="0" w:afterAutospacing="0" w:line="360" w:lineRule="atLeast"/>
              <w:textAlignment w:val="baseline"/>
              <w:rPr>
                <w:rFonts w:ascii="Times New Roman" w:hAnsi="Times New Roman"/>
                <w:szCs w:val="20"/>
              </w:rPr>
            </w:pPr>
            <w:r>
              <w:t>B车间扩建项目—自动物流配送及智能仓储系统</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9F6976">
            <w:pPr>
              <w:jc w:val="center"/>
              <w:rPr>
                <w:sz w:val="24"/>
              </w:rPr>
            </w:pPr>
            <w:r>
              <w:rPr>
                <w:sz w:val="24"/>
              </w:rPr>
              <w:t>1</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9" w:name="_Toc197596487"/>
      <w:bookmarkStart w:id="200" w:name="_Toc177186438"/>
      <w:bookmarkEnd w:id="196"/>
      <w:r>
        <w:rPr>
          <w:rFonts w:hint="eastAsia"/>
        </w:rPr>
        <w:t>二、技术和服务要求响应表</w:t>
      </w:r>
      <w:bookmarkEnd w:id="199"/>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646E6B" w:rsidP="00650690">
            <w:pPr>
              <w:tabs>
                <w:tab w:val="left" w:pos="700"/>
              </w:tabs>
              <w:adjustRightInd/>
              <w:spacing w:line="360" w:lineRule="auto"/>
              <w:jc w:val="left"/>
              <w:rPr>
                <w:rFonts w:ascii="宋体" w:hAnsi="宋体" w:cs="宋体"/>
                <w:sz w:val="24"/>
                <w:szCs w:val="24"/>
              </w:rPr>
            </w:pPr>
            <w:r>
              <w:rPr>
                <w:rFonts w:ascii="宋体" w:hAnsi="宋体" w:cs="宋体" w:hint="eastAsia"/>
                <w:sz w:val="24"/>
                <w:szCs w:val="24"/>
              </w:rPr>
              <w:t>B</w:t>
            </w:r>
            <w:r>
              <w:rPr>
                <w:rFonts w:ascii="宋体" w:hAnsi="宋体" w:cs="宋体"/>
                <w:sz w:val="24"/>
                <w:szCs w:val="24"/>
              </w:rPr>
              <w:t>04</w:t>
            </w:r>
            <w:r w:rsidR="00C81114">
              <w:rPr>
                <w:rFonts w:ascii="宋体" w:hAnsi="宋体" w:cs="宋体" w:hint="eastAsia"/>
                <w:sz w:val="24"/>
                <w:szCs w:val="24"/>
              </w:rPr>
              <w:t>仓库货架货位不低于4</w:t>
            </w:r>
            <w:r w:rsidR="00C81114">
              <w:rPr>
                <w:rFonts w:ascii="宋体" w:hAnsi="宋体" w:cs="宋体"/>
                <w:sz w:val="24"/>
                <w:szCs w:val="24"/>
              </w:rPr>
              <w:t>60</w:t>
            </w:r>
            <w:r w:rsidR="00C81114">
              <w:rPr>
                <w:rFonts w:ascii="宋体" w:hAnsi="宋体" w:cs="宋体" w:hint="eastAsia"/>
                <w:sz w:val="24"/>
                <w:szCs w:val="24"/>
              </w:rPr>
              <w:t>个</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C81114" w:rsidP="005F40E8">
            <w:pPr>
              <w:tabs>
                <w:tab w:val="left" w:pos="700"/>
              </w:tabs>
              <w:adjustRightInd/>
              <w:spacing w:line="360" w:lineRule="auto"/>
              <w:rPr>
                <w:rFonts w:ascii="宋体" w:hAnsi="宋体" w:cs="宋体"/>
                <w:sz w:val="24"/>
                <w:szCs w:val="24"/>
              </w:rPr>
            </w:pPr>
            <w:r>
              <w:rPr>
                <w:rFonts w:ascii="宋体" w:hAnsi="宋体" w:cs="宋体" w:hint="eastAsia"/>
                <w:sz w:val="24"/>
                <w:szCs w:val="24"/>
              </w:rPr>
              <w:t>直线导引精度：±</w:t>
            </w:r>
            <w:r>
              <w:rPr>
                <w:rFonts w:ascii="宋体" w:hAnsi="宋体" w:cs="宋体"/>
                <w:sz w:val="24"/>
                <w:szCs w:val="24"/>
              </w:rPr>
              <w:t>10</w:t>
            </w:r>
            <w:r>
              <w:rPr>
                <w:rFonts w:ascii="宋体" w:hAnsi="宋体" w:cs="宋体" w:hint="eastAsia"/>
                <w:sz w:val="24"/>
                <w:szCs w:val="24"/>
              </w:rPr>
              <w:t>mm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C81114" w:rsidP="00D057C4">
            <w:pPr>
              <w:tabs>
                <w:tab w:val="left" w:pos="700"/>
              </w:tabs>
              <w:adjustRightInd/>
              <w:spacing w:line="360" w:lineRule="auto"/>
              <w:rPr>
                <w:rFonts w:ascii="宋体" w:hAnsi="宋体" w:cs="宋体"/>
                <w:sz w:val="24"/>
                <w:szCs w:val="24"/>
              </w:rPr>
            </w:pPr>
            <w:r>
              <w:rPr>
                <w:rFonts w:ascii="宋体" w:hAnsi="宋体" w:cs="宋体" w:hint="eastAsia"/>
                <w:sz w:val="24"/>
                <w:szCs w:val="24"/>
              </w:rPr>
              <w:t>停止精度：±</w:t>
            </w:r>
            <w:r>
              <w:rPr>
                <w:rFonts w:ascii="宋体" w:hAnsi="宋体" w:cs="宋体"/>
                <w:sz w:val="24"/>
                <w:szCs w:val="24"/>
              </w:rPr>
              <w:t>10</w:t>
            </w:r>
            <w:r>
              <w:rPr>
                <w:rFonts w:ascii="宋体" w:hAnsi="宋体" w:cs="宋体" w:hint="eastAsia"/>
                <w:sz w:val="24"/>
                <w:szCs w:val="24"/>
              </w:rPr>
              <w:t>mm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w:t>
      </w:r>
      <w:r>
        <w:rPr>
          <w:rStyle w:val="aff5"/>
          <w:rFonts w:ascii="宋体" w:hAnsi="宋体" w:hint="eastAsia"/>
          <w:sz w:val="21"/>
          <w:szCs w:val="21"/>
        </w:rPr>
        <w:lastRenderedPageBreak/>
        <w:t>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f5"/>
          <w:rFonts w:ascii="宋体" w:hAnsi="宋体" w:hint="eastAsia"/>
          <w:color w:val="FF0000"/>
          <w:sz w:val="21"/>
          <w:szCs w:val="21"/>
          <w:highlight w:val="yellow"/>
        </w:rPr>
        <w:t>4、设备的交期、</w:t>
      </w:r>
      <w:r w:rsidRPr="005F40E8">
        <w:rPr>
          <w:rStyle w:val="aff5"/>
          <w:rFonts w:hint="eastAsia"/>
          <w:color w:val="FF0000"/>
          <w:sz w:val="21"/>
          <w:szCs w:val="21"/>
          <w:highlight w:val="yellow"/>
        </w:rPr>
        <w:t>设备质保期</w:t>
      </w:r>
      <w:r w:rsidRPr="005F40E8">
        <w:rPr>
          <w:rStyle w:val="aff5"/>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200"/>
    </w:p>
    <w:p w:rsidR="0038076E" w:rsidRDefault="00DD3813" w:rsidP="00D057C4">
      <w:pPr>
        <w:pStyle w:val="31"/>
        <w:spacing w:before="120" w:after="120" w:line="400" w:lineRule="exact"/>
        <w:jc w:val="center"/>
      </w:pPr>
      <w:bookmarkStart w:id="201" w:name="_Toc197596488"/>
      <w:r>
        <w:rPr>
          <w:rFonts w:hint="eastAsia"/>
        </w:rPr>
        <w:t>三</w:t>
      </w:r>
      <w:r w:rsidR="0038076E">
        <w:rPr>
          <w:rFonts w:hint="eastAsia"/>
        </w:rPr>
        <w:t>、招标文件要求投标人提交的其他资料（若有）</w:t>
      </w:r>
      <w:bookmarkEnd w:id="201"/>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FB2438" w:rsidRDefault="00FB2438"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DD3813" w:rsidRPr="007012F9" w:rsidRDefault="00DD3813" w:rsidP="007012F9">
      <w:pPr>
        <w:pStyle w:val="31"/>
        <w:ind w:firstLineChars="700" w:firstLine="2249"/>
      </w:pPr>
      <w:bookmarkStart w:id="202" w:name="_Toc197596489"/>
      <w:r w:rsidRPr="007012F9">
        <w:rPr>
          <w:rFonts w:hint="eastAsia"/>
        </w:rPr>
        <w:lastRenderedPageBreak/>
        <w:t>四、技术得分索引对照表</w:t>
      </w:r>
      <w:bookmarkEnd w:id="202"/>
    </w:p>
    <w:p w:rsidR="00DD3813" w:rsidRDefault="00DD3813" w:rsidP="0038076E">
      <w:pPr>
        <w:widowControl/>
        <w:adjustRightInd/>
        <w:spacing w:line="240" w:lineRule="auto"/>
        <w:jc w:val="left"/>
        <w:rPr>
          <w:rFonts w:ascii="宋体" w:hAnsi="宋体" w:cs="宋体"/>
          <w:sz w:val="21"/>
          <w:szCs w:val="21"/>
        </w:rPr>
      </w:pPr>
    </w:p>
    <w:tbl>
      <w:tblPr>
        <w:tblStyle w:val="aff4"/>
        <w:tblW w:w="0" w:type="auto"/>
        <w:tblLook w:val="04A0" w:firstRow="1" w:lastRow="0" w:firstColumn="1" w:lastColumn="0" w:noHBand="0" w:noVBand="1"/>
      </w:tblPr>
      <w:tblGrid>
        <w:gridCol w:w="1101"/>
        <w:gridCol w:w="2693"/>
        <w:gridCol w:w="2268"/>
        <w:gridCol w:w="1559"/>
        <w:gridCol w:w="1439"/>
      </w:tblGrid>
      <w:tr w:rsidR="007012F9" w:rsidTr="00FB2438">
        <w:tc>
          <w:tcPr>
            <w:tcW w:w="1101"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693"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268"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55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43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7012F9" w:rsidTr="00FB2438">
        <w:tc>
          <w:tcPr>
            <w:tcW w:w="1101" w:type="dxa"/>
          </w:tcPr>
          <w:p w:rsidR="007012F9" w:rsidRPr="007012F9" w:rsidRDefault="007012F9" w:rsidP="007012F9">
            <w:pPr>
              <w:pStyle w:val="a9"/>
              <w:snapToGrid w:val="0"/>
              <w:spacing w:line="420" w:lineRule="atLeast"/>
              <w:ind w:firstLine="0"/>
              <w:jc w:val="center"/>
              <w:rPr>
                <w:rFonts w:ascii="宋体" w:eastAsia="宋体" w:hAnsi="宋体" w:cs="Times New Roman"/>
                <w:bCs/>
                <w:kern w:val="0"/>
                <w:sz w:val="30"/>
                <w:szCs w:val="30"/>
              </w:rPr>
            </w:pPr>
            <w:r w:rsidRPr="007012F9">
              <w:rPr>
                <w:rFonts w:ascii="宋体" w:eastAsia="宋体" w:hAnsi="宋体" w:cs="Times New Roman" w:hint="eastAsia"/>
                <w:bCs/>
                <w:kern w:val="0"/>
                <w:sz w:val="30"/>
                <w:szCs w:val="30"/>
              </w:rPr>
              <w:t>1</w:t>
            </w:r>
          </w:p>
        </w:tc>
        <w:tc>
          <w:tcPr>
            <w:tcW w:w="2693" w:type="dxa"/>
          </w:tcPr>
          <w:p w:rsidR="007012F9" w:rsidRPr="007012F9" w:rsidRDefault="00C81114"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项目功能</w:t>
            </w:r>
          </w:p>
        </w:tc>
        <w:tc>
          <w:tcPr>
            <w:tcW w:w="2268"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r>
    </w:tbl>
    <w:p w:rsidR="007012F9" w:rsidRPr="00DD3813" w:rsidRDefault="007012F9" w:rsidP="0038076E">
      <w:pPr>
        <w:widowControl/>
        <w:adjustRightInd/>
        <w:spacing w:line="240" w:lineRule="auto"/>
        <w:jc w:val="left"/>
        <w:rPr>
          <w:rFonts w:ascii="宋体" w:hAnsi="宋体" w:cs="宋体"/>
          <w:sz w:val="21"/>
          <w:szCs w:val="21"/>
        </w:rPr>
        <w:sectPr w:rsidR="007012F9" w:rsidRPr="00DD3813">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203" w:name="_Toc177186439"/>
    </w:p>
    <w:p w:rsidR="0038076E" w:rsidRDefault="0038076E" w:rsidP="0038076E">
      <w:pPr>
        <w:pStyle w:val="1481215"/>
        <w:spacing w:before="240" w:line="400" w:lineRule="exact"/>
        <w:rPr>
          <w:color w:val="auto"/>
        </w:rPr>
      </w:pPr>
      <w:bookmarkStart w:id="204" w:name="_Toc197596490"/>
      <w:r>
        <w:rPr>
          <w:rFonts w:hint="eastAsia"/>
          <w:color w:val="auto"/>
        </w:rPr>
        <w:t xml:space="preserve">第五章  </w:t>
      </w:r>
      <w:bookmarkEnd w:id="203"/>
      <w:r>
        <w:rPr>
          <w:rFonts w:hint="eastAsia"/>
          <w:color w:val="auto"/>
        </w:rPr>
        <w:t>招标内容及要求</w:t>
      </w:r>
      <w:bookmarkEnd w:id="204"/>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5" w:name="_Toc197596491"/>
      <w:r>
        <w:rPr>
          <w:rFonts w:hint="eastAsia"/>
        </w:rPr>
        <w:lastRenderedPageBreak/>
        <w:t>一、货物需求一览表</w:t>
      </w:r>
      <w:bookmarkEnd w:id="205"/>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646E6B" w:rsidP="009F6976">
            <w:pPr>
              <w:pStyle w:val="afe"/>
              <w:adjustRightInd/>
              <w:spacing w:line="240" w:lineRule="auto"/>
              <w:ind w:firstLineChars="0" w:firstLine="0"/>
              <w:rPr>
                <w:rFonts w:ascii="宋体" w:hAnsi="宋体"/>
                <w:sz w:val="28"/>
                <w:szCs w:val="28"/>
              </w:rPr>
            </w:pPr>
            <w:r>
              <w:rPr>
                <w:rFonts w:ascii="宋体" w:hAnsi="宋体"/>
                <w:sz w:val="28"/>
                <w:szCs w:val="28"/>
              </w:rPr>
              <w:t>B车间扩建项目—自动物流配送及智能仓储系统</w:t>
            </w:r>
            <w:r w:rsidR="009F6976">
              <w:rPr>
                <w:rFonts w:ascii="宋体" w:hAnsi="宋体"/>
                <w:sz w:val="28"/>
                <w:szCs w:val="28"/>
              </w:rPr>
              <w:t xml:space="preserve"> </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e"/>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9F6976">
            <w:pPr>
              <w:jc w:val="center"/>
              <w:rPr>
                <w:sz w:val="28"/>
              </w:rPr>
            </w:pPr>
            <w:r>
              <w:rPr>
                <w:sz w:val="28"/>
              </w:rPr>
              <w:t>1</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6" w:name="_Toc197596492"/>
      <w:r>
        <w:rPr>
          <w:rFonts w:hint="eastAsia"/>
        </w:rPr>
        <w:lastRenderedPageBreak/>
        <w:t>二、技术和服务要求</w:t>
      </w:r>
      <w:bookmarkEnd w:id="206"/>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7" w:name="_Toc197596493"/>
      <w:r>
        <w:rPr>
          <w:rFonts w:hint="eastAsia"/>
        </w:rPr>
        <w:t>三、商务条件要求</w:t>
      </w:r>
      <w:bookmarkEnd w:id="207"/>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7012F9">
      <w:pPr>
        <w:pStyle w:val="HTML1"/>
        <w:shd w:val="clear" w:color="auto" w:fill="FFFFFF"/>
        <w:ind w:firstLineChars="200" w:firstLine="480"/>
        <w:rPr>
          <w:rFonts w:ascii="宋体" w:hAnsi="宋体"/>
          <w:color w:val="FF0000"/>
          <w:sz w:val="24"/>
        </w:rPr>
      </w:pPr>
      <w:r>
        <w:rPr>
          <w:rFonts w:ascii="宋体" w:hAnsi="宋体" w:hint="eastAsia"/>
          <w:color w:val="FF0000"/>
          <w:sz w:val="24"/>
        </w:rPr>
        <w:t>3.1交货时间：</w:t>
      </w:r>
      <w:r w:rsidR="00646E6B">
        <w:rPr>
          <w:rFonts w:ascii="宋体" w:hAnsi="宋体"/>
          <w:color w:val="FF0000"/>
          <w:sz w:val="24"/>
        </w:rPr>
        <w:t>B车间扩建项目—自动物流配送及智能仓储系统</w:t>
      </w:r>
      <w:r w:rsidR="00C85823">
        <w:rPr>
          <w:rFonts w:ascii="宋体" w:hAnsi="宋体" w:hint="eastAsia"/>
          <w:color w:val="FF0000"/>
          <w:sz w:val="24"/>
        </w:rPr>
        <w:t>采购</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C81114" w:rsidRPr="00C81114">
        <w:rPr>
          <w:rFonts w:ascii="宋体" w:hAnsi="宋体"/>
          <w:color w:val="FF0000"/>
          <w:sz w:val="24"/>
        </w:rPr>
        <w:t>签订合同日起75个自然日内完成本项目所有设备安装及调试，达到可生产要求</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3.2交货地点：福建省龙岩市长汀县招标人指定地点</w:t>
      </w:r>
      <w:r w:rsidR="007C620D">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5F40E8">
        <w:rPr>
          <w:rFonts w:ascii="宋体" w:hAnsi="宋体" w:hint="eastAsia"/>
          <w:sz w:val="24"/>
        </w:rPr>
        <w:t>方式一</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剩余的合同总金额10%货款作为质保金，待质保期满一年并确认无遗留问题后15个工作日内付清。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9264"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94699A5" id="直接连接符 2"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8" w:name="_Toc197596494"/>
      <w:r>
        <w:rPr>
          <w:rFonts w:hint="eastAsia"/>
        </w:rPr>
        <w:t>四、其他事项</w:t>
      </w:r>
      <w:bookmarkEnd w:id="208"/>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9"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10" w:name="_Toc197596495"/>
      <w:r>
        <w:rPr>
          <w:rFonts w:hint="eastAsia"/>
          <w:color w:val="auto"/>
        </w:rPr>
        <w:t>第六章  评标细则</w:t>
      </w:r>
      <w:bookmarkEnd w:id="209"/>
      <w:bookmarkEnd w:id="210"/>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11" w:name="_Toc152045599"/>
      <w:bookmarkStart w:id="212" w:name="_Toc152042376"/>
      <w:bookmarkStart w:id="213" w:name="_Toc247527624"/>
      <w:bookmarkStart w:id="214" w:name="_Toc247514023"/>
      <w:bookmarkStart w:id="215" w:name="_Toc367719719"/>
      <w:bookmarkStart w:id="216" w:name="_Toc485307420"/>
      <w:bookmarkStart w:id="217" w:name="_Toc144974566"/>
      <w:bookmarkStart w:id="218" w:name="_Toc124758267"/>
      <w:bookmarkStart w:id="219" w:name="_Toc197596496"/>
      <w:r>
        <w:rPr>
          <w:rFonts w:hint="eastAsia"/>
          <w:sz w:val="24"/>
          <w:szCs w:val="24"/>
        </w:rPr>
        <w:t>评标办法前附表</w:t>
      </w:r>
      <w:bookmarkEnd w:id="211"/>
      <w:bookmarkEnd w:id="212"/>
      <w:bookmarkEnd w:id="213"/>
      <w:bookmarkEnd w:id="214"/>
      <w:bookmarkEnd w:id="215"/>
      <w:bookmarkEnd w:id="216"/>
      <w:bookmarkEnd w:id="217"/>
      <w:bookmarkEnd w:id="218"/>
      <w:bookmarkEnd w:id="219"/>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20" w:name="_Toc152045600"/>
            <w:bookmarkStart w:id="221" w:name="_Toc247527625"/>
            <w:bookmarkStart w:id="222" w:name="_Toc144974567"/>
            <w:bookmarkStart w:id="223" w:name="_Toc152042377"/>
            <w:bookmarkStart w:id="224" w:name="_Toc485307421"/>
            <w:bookmarkStart w:id="225" w:name="_Toc247514024"/>
            <w:bookmarkStart w:id="226"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7" w:name="_Toc124758268"/>
      <w:bookmarkStart w:id="228" w:name="_Toc197596497"/>
      <w:r>
        <w:rPr>
          <w:rFonts w:hint="eastAsia"/>
          <w:sz w:val="24"/>
          <w:szCs w:val="24"/>
        </w:rPr>
        <w:t xml:space="preserve">1. </w:t>
      </w:r>
      <w:r>
        <w:rPr>
          <w:rFonts w:hint="eastAsia"/>
          <w:sz w:val="24"/>
          <w:szCs w:val="24"/>
        </w:rPr>
        <w:t>评标方法</w:t>
      </w:r>
      <w:bookmarkEnd w:id="220"/>
      <w:bookmarkEnd w:id="221"/>
      <w:bookmarkEnd w:id="222"/>
      <w:bookmarkEnd w:id="223"/>
      <w:bookmarkEnd w:id="224"/>
      <w:bookmarkEnd w:id="225"/>
      <w:bookmarkEnd w:id="226"/>
      <w:bookmarkEnd w:id="227"/>
      <w:bookmarkEnd w:id="228"/>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F428C3">
        <w:rPr>
          <w:rFonts w:ascii="宋体" w:hAnsi="宋体" w:cs="宋体"/>
          <w:sz w:val="24"/>
          <w:szCs w:val="24"/>
          <w:u w:val="single"/>
        </w:rPr>
        <w:t>5</w:t>
      </w:r>
      <w:r w:rsidR="009F6976">
        <w:rPr>
          <w:rFonts w:ascii="宋体" w:hAnsi="宋体" w:cs="宋体"/>
          <w:sz w:val="24"/>
          <w:szCs w:val="24"/>
          <w:u w:val="single"/>
        </w:rPr>
        <w:t>5</w:t>
      </w:r>
      <w:r w:rsidRPr="0020472E">
        <w:rPr>
          <w:rFonts w:ascii="宋体" w:hAnsi="宋体" w:cs="宋体"/>
          <w:sz w:val="24"/>
          <w:szCs w:val="24"/>
        </w:rPr>
        <w:t>分</w:t>
      </w:r>
      <w:r>
        <w:rPr>
          <w:rFonts w:ascii="宋体" w:hAnsi="宋体" w:cs="宋体"/>
          <w:sz w:val="24"/>
          <w:szCs w:val="24"/>
        </w:rPr>
        <w:t>。</w:t>
      </w:r>
    </w:p>
    <w:p w:rsidR="00CE2D01" w:rsidRPr="00C0153F" w:rsidRDefault="008813C5" w:rsidP="00C0153F">
      <w:pPr>
        <w:pStyle w:val="HTML1"/>
        <w:shd w:val="clear" w:color="auto" w:fill="FFFFFF"/>
        <w:ind w:firstLineChars="200" w:firstLine="480"/>
        <w:rPr>
          <w:rFonts w:ascii="inherit" w:hAnsi="inherit" w:cs="宋体" w:hint="eastAsia"/>
          <w:color w:val="333333"/>
          <w:sz w:val="21"/>
          <w:szCs w:val="21"/>
        </w:rPr>
      </w:pPr>
      <w:r>
        <w:rPr>
          <w:rFonts w:ascii="宋体" w:hAnsi="宋体" w:cs="宋体" w:hint="eastAsia"/>
          <w:sz w:val="24"/>
          <w:szCs w:val="24"/>
        </w:rPr>
        <w:t>评价方式：</w:t>
      </w:r>
      <w:r w:rsidR="009F6976" w:rsidRPr="009F6976">
        <w:rPr>
          <w:rFonts w:ascii="宋体" w:hAnsi="宋体" w:cs="宋体"/>
          <w:sz w:val="24"/>
          <w:szCs w:val="24"/>
        </w:rPr>
        <w:t>采用</w:t>
      </w:r>
      <w:r w:rsidR="00C0153F" w:rsidRPr="00C0153F">
        <w:rPr>
          <w:rFonts w:ascii="宋体" w:hAnsi="宋体" w:cs="宋体"/>
          <w:sz w:val="24"/>
          <w:szCs w:val="24"/>
        </w:rPr>
        <w:t>低价优先法计算，即满足招标文件要求且投标价格最低的投标报价为评标基准价，其价格分为满分。其他投标人的价格分统一按照下列公式计算：投标报价得分=（评标基准价／投标报价）×55</w:t>
      </w:r>
      <w:r w:rsidR="00671728">
        <w:rPr>
          <w:rFonts w:ascii="宋体" w:hAnsi="宋体" w:cs="宋体"/>
          <w:sz w:val="24"/>
          <w:szCs w:val="24"/>
        </w:rPr>
        <w:t>。</w:t>
      </w:r>
    </w:p>
    <w:p w:rsidR="008E43BD" w:rsidRPr="009F6976" w:rsidRDefault="008E43BD" w:rsidP="008E43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2977B9">
        <w:rPr>
          <w:rFonts w:ascii="宋体" w:hAnsi="宋体" w:cs="宋体"/>
          <w:sz w:val="24"/>
          <w:szCs w:val="24"/>
          <w:u w:val="single"/>
        </w:rPr>
        <w:t>35</w:t>
      </w:r>
      <w:r>
        <w:rPr>
          <w:rFonts w:ascii="宋体" w:hAnsi="宋体" w:cs="宋体"/>
          <w:sz w:val="24"/>
          <w:szCs w:val="24"/>
        </w:rPr>
        <w:t>分。</w:t>
      </w:r>
    </w:p>
    <w:tbl>
      <w:tblPr>
        <w:tblW w:w="511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09"/>
        <w:gridCol w:w="1135"/>
        <w:gridCol w:w="5670"/>
        <w:gridCol w:w="705"/>
      </w:tblGrid>
      <w:tr w:rsidR="007E1334" w:rsidRPr="00692F7E" w:rsidTr="00C81114">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666"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3328"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415"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1163EC" w:rsidRPr="00692F7E" w:rsidTr="00C81114">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1163EC" w:rsidRPr="000B2705" w:rsidRDefault="00C81114"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项目功能</w:t>
            </w:r>
          </w:p>
        </w:tc>
        <w:tc>
          <w:tcPr>
            <w:tcW w:w="666" w:type="pct"/>
            <w:tcBorders>
              <w:top w:val="outset" w:sz="6" w:space="0" w:color="auto"/>
              <w:left w:val="outset" w:sz="6" w:space="0" w:color="auto"/>
              <w:bottom w:val="outset" w:sz="6" w:space="0" w:color="auto"/>
              <w:right w:val="outset" w:sz="6" w:space="0" w:color="auto"/>
            </w:tcBorders>
          </w:tcPr>
          <w:p w:rsidR="001163EC" w:rsidRPr="000B2705" w:rsidRDefault="00C81114" w:rsidP="001163EC">
            <w:pPr>
              <w:snapToGrid w:val="0"/>
              <w:spacing w:line="380" w:lineRule="exact"/>
              <w:rPr>
                <w:rFonts w:ascii="宋体" w:hAnsi="宋体" w:cs="宋体"/>
                <w:sz w:val="24"/>
                <w:szCs w:val="24"/>
              </w:rPr>
            </w:pPr>
            <w:r>
              <w:rPr>
                <w:rFonts w:ascii="宋体" w:hAnsi="宋体" w:cs="宋体"/>
                <w:sz w:val="24"/>
                <w:szCs w:val="24"/>
              </w:rPr>
              <w:t>35</w:t>
            </w:r>
            <w:r w:rsidR="002977B9">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C81114" w:rsidRPr="00C81114" w:rsidRDefault="00C81114" w:rsidP="00C811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81114">
              <w:rPr>
                <w:rFonts w:ascii="宋体" w:hAnsi="宋体" w:cs="宋体"/>
                <w:sz w:val="24"/>
                <w:szCs w:val="24"/>
              </w:rPr>
              <w:t>1、在满足货架仅三层，库位下限460的前提下，每增加5个库位加1分，上限5分；</w:t>
            </w:r>
          </w:p>
          <w:p w:rsidR="00C81114" w:rsidRPr="00C81114" w:rsidRDefault="00C81114" w:rsidP="00C811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81114">
              <w:rPr>
                <w:rFonts w:ascii="宋体" w:hAnsi="宋体" w:cs="宋体"/>
                <w:sz w:val="24"/>
                <w:szCs w:val="24"/>
              </w:rPr>
              <w:t>2、指标优于硬件验收标准（技术规格书中5.3.7项），每提高一项得1分，封顶5分；</w:t>
            </w:r>
          </w:p>
          <w:p w:rsidR="00C81114" w:rsidRPr="00C81114" w:rsidRDefault="00C81114" w:rsidP="00C811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81114">
              <w:rPr>
                <w:rFonts w:ascii="宋体" w:hAnsi="宋体" w:cs="宋体"/>
                <w:sz w:val="24"/>
                <w:szCs w:val="24"/>
              </w:rPr>
              <w:t>3、指标优于安全与可靠性标准（技术规格书中5.3.8项），每提高一项得1分，封顶4分；</w:t>
            </w:r>
          </w:p>
          <w:p w:rsidR="00C81114" w:rsidRPr="00C81114" w:rsidRDefault="00C81114" w:rsidP="00C811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81114">
              <w:rPr>
                <w:rFonts w:ascii="宋体" w:hAnsi="宋体" w:cs="宋体"/>
                <w:sz w:val="24"/>
                <w:szCs w:val="24"/>
              </w:rPr>
              <w:t>4、指标优于软件系统验收标准（技术规格书中5.3.9项），每提高一项得1分，封顶5分；</w:t>
            </w:r>
          </w:p>
          <w:p w:rsidR="00C81114" w:rsidRPr="00C81114" w:rsidRDefault="00C81114" w:rsidP="00C811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81114">
              <w:rPr>
                <w:rFonts w:ascii="宋体" w:hAnsi="宋体" w:cs="宋体"/>
                <w:sz w:val="24"/>
                <w:szCs w:val="24"/>
              </w:rPr>
              <w:t>5、其他优于技术规格书功能指标，供方需阐明技术创新性（也可以纠正需方系统风险性问题），可量化可追溯可验证，并图文并茂，满足以上条件，我方判定为具备技术创新性并且优于技术规格书参数指标，按照项次统计得分，每一项2分，封顶16分。</w:t>
            </w:r>
          </w:p>
          <w:p w:rsidR="001163EC" w:rsidRPr="00097C64" w:rsidRDefault="00C81114"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81114">
              <w:rPr>
                <w:rFonts w:ascii="宋体" w:hAnsi="宋体" w:cs="宋体"/>
                <w:sz w:val="24"/>
                <w:szCs w:val="24"/>
              </w:rPr>
              <w:t>投标方应该在技术标书注明以上5点内容、方案描述及其对应查阅的页码</w:t>
            </w:r>
            <w:r w:rsidR="002977B9">
              <w:rPr>
                <w:rFonts w:ascii="宋体" w:hAnsi="宋体" w:cs="宋体" w:hint="eastAsia"/>
                <w:sz w:val="24"/>
                <w:szCs w:val="24"/>
              </w:rPr>
              <w:t>。</w:t>
            </w:r>
          </w:p>
        </w:tc>
        <w:tc>
          <w:tcPr>
            <w:tcW w:w="415"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bl>
    <w:p w:rsidR="003D1069" w:rsidRDefault="003D1069" w:rsidP="000B2705">
      <w:pPr>
        <w:widowControl/>
        <w:adjustRightInd/>
        <w:spacing w:before="100" w:beforeAutospacing="1" w:after="100" w:afterAutospacing="1" w:line="240" w:lineRule="auto"/>
        <w:jc w:val="left"/>
        <w:rPr>
          <w:rFonts w:ascii="宋体" w:hAnsi="宋体" w:cs="宋体"/>
          <w:sz w:val="24"/>
          <w:szCs w:val="24"/>
        </w:rPr>
      </w:pPr>
    </w:p>
    <w:p w:rsidR="003D1069" w:rsidRDefault="003D1069" w:rsidP="000B2705">
      <w:pPr>
        <w:widowControl/>
        <w:adjustRightInd/>
        <w:spacing w:before="100" w:beforeAutospacing="1" w:after="100" w:afterAutospacing="1" w:line="240" w:lineRule="auto"/>
        <w:jc w:val="left"/>
        <w:rPr>
          <w:rFonts w:ascii="宋体" w:hAnsi="宋体" w:cs="宋体" w:hint="eastAsia"/>
          <w:sz w:val="24"/>
          <w:szCs w:val="24"/>
        </w:rPr>
      </w:pPr>
      <w:bookmarkStart w:id="229" w:name="_GoBack"/>
      <w:bookmarkEnd w:id="229"/>
    </w:p>
    <w:p w:rsidR="007E1334" w:rsidRDefault="007E1334" w:rsidP="000B2705">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2977B9">
        <w:rPr>
          <w:rFonts w:ascii="宋体" w:hAnsi="宋体" w:cs="宋体"/>
          <w:sz w:val="24"/>
          <w:szCs w:val="24"/>
          <w:u w:val="single"/>
        </w:rPr>
        <w:t>10</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42"/>
        <w:gridCol w:w="1134"/>
        <w:gridCol w:w="5244"/>
      </w:tblGrid>
      <w:tr w:rsidR="007E1334" w:rsidTr="002977B9">
        <w:trPr>
          <w:tblHeade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113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1134" w:type="dxa"/>
            <w:tcBorders>
              <w:top w:val="outset" w:sz="6" w:space="0" w:color="auto"/>
              <w:left w:val="outset" w:sz="6" w:space="0" w:color="auto"/>
              <w:bottom w:val="outset" w:sz="6" w:space="0" w:color="auto"/>
              <w:right w:val="outset" w:sz="6" w:space="0" w:color="auto"/>
            </w:tcBorders>
            <w:vAlign w:val="center"/>
          </w:tcPr>
          <w:p w:rsidR="007E1334" w:rsidRPr="000B2705" w:rsidRDefault="003D1069" w:rsidP="00AF1E1F">
            <w:pPr>
              <w:widowControl/>
              <w:adjustRightInd/>
              <w:spacing w:line="240" w:lineRule="auto"/>
              <w:jc w:val="center"/>
              <w:rPr>
                <w:rFonts w:ascii="宋体" w:hAnsi="宋体" w:cs="宋体"/>
                <w:sz w:val="24"/>
                <w:szCs w:val="24"/>
              </w:rPr>
            </w:pPr>
            <w:r>
              <w:rPr>
                <w:rFonts w:ascii="宋体" w:hAnsi="宋体" w:cs="宋体"/>
                <w:sz w:val="24"/>
                <w:szCs w:val="24"/>
              </w:rPr>
              <w:t>4</w:t>
            </w:r>
            <w:r w:rsidR="007E1334" w:rsidRPr="000B2705">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097C64" w:rsidRPr="00097C64" w:rsidRDefault="00097C64" w:rsidP="00097C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投标人近3年在物流仓储领域的同类及以上业绩的使用情况（满分4分）：</w:t>
            </w:r>
          </w:p>
          <w:p w:rsidR="00097C64" w:rsidRPr="00097C64" w:rsidRDefault="00097C64" w:rsidP="00097C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1、投标人在物流仓储领域地同类及以上业绩加分，一个业绩加1分，上限4分（每个业绩需同时满足以下3个要求，其中一个业绩可以包含多个合同共同满足以下要求）：</w:t>
            </w:r>
          </w:p>
          <w:p w:rsidR="00097C64" w:rsidRPr="00097C64" w:rsidRDefault="00097C64" w:rsidP="00097C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 xml:space="preserve">    1、业绩合同中至少仓储叉车车型；</w:t>
            </w:r>
          </w:p>
          <w:p w:rsidR="00097C64" w:rsidRPr="00097C64" w:rsidRDefault="00097C64" w:rsidP="00097C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 xml:space="preserve">    2、业绩合同中至少包含物料管理系统或库位管理系统中的一项数字化功能；</w:t>
            </w:r>
          </w:p>
          <w:p w:rsidR="00097C64" w:rsidRPr="00097C64" w:rsidRDefault="00097C64" w:rsidP="00097C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 xml:space="preserve">    3、业绩合同至少有开发或对接其他设备中控、ERP、MES等第三方系统中的一项；</w:t>
            </w:r>
          </w:p>
          <w:p w:rsidR="007E1334" w:rsidRPr="00097C64" w:rsidRDefault="00097C64"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注：投标人必须提供相关证明资料，包括合同复印件，且必需注明用户联系人、联系方式，否则不予计分。如评委认为有必要的，投标人应提供原件核对，请投标人随身携带好原件。（合同2022年1月1日起算，投标人需提供清晰的合同复印件)</w:t>
            </w:r>
          </w:p>
        </w:tc>
      </w:tr>
      <w:tr w:rsidR="002F69D6"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2F69D6" w:rsidRDefault="006D767B" w:rsidP="00AF1E1F">
            <w:pPr>
              <w:widowControl/>
              <w:adjustRightInd/>
              <w:spacing w:line="240" w:lineRule="auto"/>
              <w:jc w:val="left"/>
              <w:rPr>
                <w:rFonts w:ascii="宋体" w:hAnsi="宋体" w:cs="宋体"/>
                <w:sz w:val="24"/>
                <w:szCs w:val="24"/>
              </w:rPr>
            </w:pPr>
            <w:r>
              <w:rPr>
                <w:rFonts w:ascii="宋体" w:hAnsi="宋体" w:cs="宋体" w:hint="eastAsia"/>
                <w:sz w:val="24"/>
                <w:szCs w:val="24"/>
              </w:rPr>
              <w:t>2</w:t>
            </w:r>
            <w:r w:rsidR="00097C64">
              <w:rPr>
                <w:rFonts w:ascii="宋体" w:hAnsi="宋体" w:cs="宋体" w:hint="eastAsia"/>
                <w:sz w:val="24"/>
                <w:szCs w:val="24"/>
              </w:rPr>
              <w:t>、交付和调试</w:t>
            </w:r>
            <w:r w:rsidR="002F69D6">
              <w:rPr>
                <w:rFonts w:ascii="宋体" w:hAnsi="宋体" w:cs="宋体" w:hint="eastAsia"/>
                <w:sz w:val="24"/>
                <w:szCs w:val="24"/>
              </w:rPr>
              <w:t>周期</w:t>
            </w:r>
          </w:p>
        </w:tc>
        <w:tc>
          <w:tcPr>
            <w:tcW w:w="1134" w:type="dxa"/>
            <w:tcBorders>
              <w:top w:val="outset" w:sz="6" w:space="0" w:color="auto"/>
              <w:left w:val="outset" w:sz="6" w:space="0" w:color="auto"/>
              <w:bottom w:val="outset" w:sz="6" w:space="0" w:color="auto"/>
              <w:right w:val="outset" w:sz="6" w:space="0" w:color="auto"/>
            </w:tcBorders>
            <w:vAlign w:val="center"/>
          </w:tcPr>
          <w:p w:rsidR="002F69D6" w:rsidRPr="000B2705" w:rsidRDefault="000B2705" w:rsidP="00AF1E1F">
            <w:pPr>
              <w:widowControl/>
              <w:adjustRightInd/>
              <w:spacing w:line="240" w:lineRule="auto"/>
              <w:jc w:val="center"/>
              <w:rPr>
                <w:rFonts w:ascii="宋体" w:hAnsi="宋体" w:cs="宋体"/>
                <w:sz w:val="24"/>
                <w:szCs w:val="24"/>
              </w:rPr>
            </w:pPr>
            <w:r w:rsidRPr="000B2705">
              <w:rPr>
                <w:rFonts w:ascii="宋体" w:hAnsi="宋体" w:cs="宋体"/>
                <w:sz w:val="24"/>
                <w:szCs w:val="24"/>
              </w:rPr>
              <w:t>2</w:t>
            </w:r>
            <w:r w:rsidR="002F69D6" w:rsidRPr="000B2705">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097C64" w:rsidRDefault="00097C64"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交期和调试合计缩短时间（n，单位：天），2＜n≤5者，加0.5分，5＜n≤7者，加1分，7＜n者，加2分</w:t>
            </w:r>
          </w:p>
        </w:tc>
      </w:tr>
      <w:tr w:rsidR="00136901"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left"/>
              <w:rPr>
                <w:rFonts w:ascii="宋体" w:hAnsi="宋体" w:cs="宋体"/>
                <w:sz w:val="24"/>
                <w:szCs w:val="24"/>
              </w:rPr>
            </w:pPr>
            <w:r>
              <w:rPr>
                <w:rFonts w:ascii="宋体" w:hAnsi="宋体" w:cs="宋体" w:hint="eastAsia"/>
                <w:sz w:val="24"/>
                <w:szCs w:val="24"/>
              </w:rPr>
              <w:t>3、设备保修期限</w:t>
            </w:r>
          </w:p>
        </w:tc>
        <w:tc>
          <w:tcPr>
            <w:tcW w:w="1134" w:type="dxa"/>
            <w:tcBorders>
              <w:top w:val="outset" w:sz="6" w:space="0" w:color="auto"/>
              <w:left w:val="outset" w:sz="6" w:space="0" w:color="auto"/>
              <w:bottom w:val="outset" w:sz="6" w:space="0" w:color="auto"/>
              <w:right w:val="outset" w:sz="6" w:space="0" w:color="auto"/>
            </w:tcBorders>
            <w:vAlign w:val="center"/>
          </w:tcPr>
          <w:p w:rsidR="00136901" w:rsidRPr="000B2705" w:rsidRDefault="00097C64" w:rsidP="00AF1E1F">
            <w:pPr>
              <w:widowControl/>
              <w:adjustRightInd/>
              <w:spacing w:line="240" w:lineRule="auto"/>
              <w:jc w:val="center"/>
              <w:rPr>
                <w:rFonts w:ascii="宋体" w:hAnsi="宋体" w:cs="宋体"/>
                <w:sz w:val="24"/>
                <w:szCs w:val="24"/>
              </w:rPr>
            </w:pPr>
            <w:r>
              <w:rPr>
                <w:rFonts w:ascii="宋体" w:hAnsi="宋体" w:cs="宋体"/>
                <w:sz w:val="24"/>
                <w:szCs w:val="24"/>
              </w:rPr>
              <w:t>2</w:t>
            </w:r>
            <w:r w:rsidR="00136901" w:rsidRPr="000B2705">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136901" w:rsidRPr="00097C64" w:rsidRDefault="00097C64"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在满足招标文件要求的保修期限的基础上，保修期延长时间（n，单位：年，最小递增量：0.5年），0.5＜n≤1者，加0.5分，1＜n≤2者，加1分，2＜n者，加2分</w:t>
            </w:r>
          </w:p>
        </w:tc>
      </w:tr>
      <w:tr w:rsidR="00097C64"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097C64" w:rsidRDefault="00097C64" w:rsidP="00AF1E1F">
            <w:pPr>
              <w:widowControl/>
              <w:adjustRightInd/>
              <w:spacing w:line="240" w:lineRule="auto"/>
              <w:jc w:val="left"/>
              <w:rPr>
                <w:rFonts w:ascii="宋体" w:hAnsi="宋体" w:cs="宋体"/>
                <w:sz w:val="24"/>
                <w:szCs w:val="24"/>
              </w:rPr>
            </w:pPr>
            <w:r>
              <w:rPr>
                <w:rFonts w:ascii="宋体" w:hAnsi="宋体" w:cs="宋体" w:hint="eastAsia"/>
                <w:sz w:val="24"/>
                <w:szCs w:val="24"/>
              </w:rPr>
              <w:t>4、售后响应的快速向评价</w:t>
            </w:r>
          </w:p>
        </w:tc>
        <w:tc>
          <w:tcPr>
            <w:tcW w:w="1134" w:type="dxa"/>
            <w:tcBorders>
              <w:top w:val="outset" w:sz="6" w:space="0" w:color="auto"/>
              <w:left w:val="outset" w:sz="6" w:space="0" w:color="auto"/>
              <w:bottom w:val="outset" w:sz="6" w:space="0" w:color="auto"/>
              <w:right w:val="outset" w:sz="6" w:space="0" w:color="auto"/>
            </w:tcBorders>
            <w:vAlign w:val="center"/>
          </w:tcPr>
          <w:p w:rsidR="00097C64" w:rsidRDefault="00097C64" w:rsidP="00AF1E1F">
            <w:pPr>
              <w:widowControl/>
              <w:adjustRightInd/>
              <w:spacing w:line="240" w:lineRule="auto"/>
              <w:jc w:val="center"/>
              <w:rPr>
                <w:rFonts w:ascii="宋体" w:hAnsi="宋体" w:cs="宋体"/>
                <w:sz w:val="24"/>
                <w:szCs w:val="24"/>
              </w:rPr>
            </w:pPr>
            <w:r>
              <w:rPr>
                <w:rFonts w:ascii="宋体" w:hAnsi="宋体" w:cs="宋体" w:hint="eastAsia"/>
                <w:sz w:val="24"/>
                <w:szCs w:val="24"/>
              </w:rPr>
              <w:t>2分</w:t>
            </w:r>
          </w:p>
        </w:tc>
        <w:tc>
          <w:tcPr>
            <w:tcW w:w="5244" w:type="dxa"/>
            <w:tcBorders>
              <w:top w:val="outset" w:sz="6" w:space="0" w:color="auto"/>
              <w:left w:val="outset" w:sz="6" w:space="0" w:color="auto"/>
              <w:bottom w:val="outset" w:sz="6" w:space="0" w:color="auto"/>
              <w:right w:val="outset" w:sz="6" w:space="0" w:color="auto"/>
            </w:tcBorders>
            <w:vAlign w:val="center"/>
          </w:tcPr>
          <w:p w:rsidR="00097C64" w:rsidRPr="00097C64" w:rsidRDefault="00097C64" w:rsidP="00097C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考虑到本项目服务实施的便捷性及稳定性，质保期内从投标人或AGV制造商的售后服务点到达项目服务现场的时间按以下标准打分（满分2分）：</w:t>
            </w:r>
          </w:p>
          <w:p w:rsidR="00097C64" w:rsidRPr="00097C64" w:rsidRDefault="00097C64" w:rsidP="00097C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 xml:space="preserve">   1、能在24小时（含）到达服务现场的得2分；</w:t>
            </w:r>
          </w:p>
          <w:p w:rsidR="00097C64" w:rsidRPr="00097C64" w:rsidRDefault="00097C64" w:rsidP="00097C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 xml:space="preserve">   2、能在48小时内（含）到达服务现场的得1分；</w:t>
            </w:r>
          </w:p>
          <w:p w:rsidR="00097C64" w:rsidRPr="00097C64" w:rsidRDefault="00097C64" w:rsidP="00097C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 xml:space="preserve">   其余情况不得分。</w:t>
            </w:r>
          </w:p>
          <w:p w:rsidR="00097C64" w:rsidRPr="00097C64" w:rsidRDefault="00097C64" w:rsidP="00097C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97C64">
              <w:rPr>
                <w:rFonts w:ascii="宋体" w:hAnsi="宋体" w:cs="宋体"/>
                <w:sz w:val="24"/>
                <w:szCs w:val="24"/>
              </w:rPr>
              <w:t>注明：该项需提交加盖公章的地图路线时间截图，起点为投标方适用于该项目的售后服务点，终点为金龙稀土股份有限公司(长汀)</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30" w:name="_Toc485307422"/>
      <w:bookmarkStart w:id="231" w:name="_Toc367719721"/>
      <w:bookmarkStart w:id="232" w:name="_Toc247514025"/>
      <w:bookmarkStart w:id="233" w:name="_Toc152042378"/>
      <w:bookmarkStart w:id="234" w:name="_Toc152045601"/>
      <w:bookmarkStart w:id="235" w:name="_Toc144974568"/>
      <w:bookmarkStart w:id="236" w:name="_Toc247527626"/>
      <w:bookmarkStart w:id="237" w:name="_Toc124758269"/>
      <w:bookmarkStart w:id="238" w:name="_Toc197596498"/>
      <w:r>
        <w:rPr>
          <w:rFonts w:hint="eastAsia"/>
          <w:sz w:val="24"/>
          <w:szCs w:val="24"/>
        </w:rPr>
        <w:lastRenderedPageBreak/>
        <w:t xml:space="preserve">2. </w:t>
      </w:r>
      <w:r>
        <w:rPr>
          <w:rFonts w:hint="eastAsia"/>
          <w:sz w:val="24"/>
          <w:szCs w:val="24"/>
        </w:rPr>
        <w:t>评审标准</w:t>
      </w:r>
      <w:bookmarkEnd w:id="230"/>
      <w:bookmarkEnd w:id="231"/>
      <w:bookmarkEnd w:id="232"/>
      <w:bookmarkEnd w:id="233"/>
      <w:bookmarkEnd w:id="234"/>
      <w:bookmarkEnd w:id="235"/>
      <w:bookmarkEnd w:id="236"/>
      <w:bookmarkEnd w:id="237"/>
      <w:bookmarkEnd w:id="238"/>
    </w:p>
    <w:p w:rsidR="007E1334" w:rsidRDefault="007E1334" w:rsidP="007E1334">
      <w:pPr>
        <w:pStyle w:val="31"/>
        <w:spacing w:before="0" w:after="0" w:line="440" w:lineRule="atLeast"/>
        <w:ind w:firstLine="118"/>
        <w:rPr>
          <w:sz w:val="24"/>
          <w:szCs w:val="24"/>
        </w:rPr>
      </w:pPr>
      <w:bookmarkStart w:id="239" w:name="_Toc152045602"/>
      <w:bookmarkStart w:id="240" w:name="_Toc247514026"/>
      <w:bookmarkStart w:id="241" w:name="_Toc485307423"/>
      <w:bookmarkStart w:id="242" w:name="_Toc144974569"/>
      <w:bookmarkStart w:id="243" w:name="_Toc152042379"/>
      <w:bookmarkStart w:id="244" w:name="_Toc367719722"/>
      <w:bookmarkStart w:id="245" w:name="_Toc247527627"/>
      <w:bookmarkStart w:id="246" w:name="_Toc124758270"/>
      <w:bookmarkStart w:id="247" w:name="_Toc197596499"/>
      <w:r>
        <w:rPr>
          <w:rFonts w:hint="eastAsia"/>
          <w:sz w:val="24"/>
          <w:szCs w:val="24"/>
        </w:rPr>
        <w:t xml:space="preserve">2.1 </w:t>
      </w:r>
      <w:r>
        <w:rPr>
          <w:rFonts w:hint="eastAsia"/>
          <w:sz w:val="24"/>
          <w:szCs w:val="24"/>
        </w:rPr>
        <w:t>初步评审标准</w:t>
      </w:r>
      <w:bookmarkEnd w:id="239"/>
      <w:bookmarkEnd w:id="240"/>
      <w:bookmarkEnd w:id="241"/>
      <w:bookmarkEnd w:id="242"/>
      <w:bookmarkEnd w:id="243"/>
      <w:bookmarkEnd w:id="244"/>
      <w:bookmarkEnd w:id="245"/>
      <w:bookmarkEnd w:id="246"/>
      <w:bookmarkEnd w:id="247"/>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8" w:name="_Toc152042380"/>
      <w:bookmarkStart w:id="249" w:name="_Toc247527628"/>
      <w:bookmarkStart w:id="250" w:name="_Toc247514027"/>
      <w:bookmarkStart w:id="251" w:name="_Toc144974570"/>
      <w:bookmarkStart w:id="252" w:name="_Toc152045603"/>
      <w:bookmarkStart w:id="253" w:name="_Toc485307424"/>
      <w:bookmarkStart w:id="254" w:name="_Toc367719723"/>
      <w:bookmarkStart w:id="255" w:name="_Toc124758271"/>
      <w:bookmarkStart w:id="256" w:name="_Toc197596500"/>
      <w:r>
        <w:rPr>
          <w:rFonts w:hint="eastAsia"/>
          <w:sz w:val="24"/>
          <w:szCs w:val="24"/>
        </w:rPr>
        <w:t xml:space="preserve">2.2 </w:t>
      </w:r>
      <w:r>
        <w:rPr>
          <w:rFonts w:hint="eastAsia"/>
          <w:sz w:val="24"/>
          <w:szCs w:val="24"/>
        </w:rPr>
        <w:t>评标内容与评</w:t>
      </w:r>
      <w:bookmarkEnd w:id="248"/>
      <w:bookmarkEnd w:id="249"/>
      <w:bookmarkEnd w:id="250"/>
      <w:bookmarkEnd w:id="251"/>
      <w:bookmarkEnd w:id="252"/>
      <w:r>
        <w:rPr>
          <w:rFonts w:hint="eastAsia"/>
          <w:sz w:val="24"/>
          <w:szCs w:val="24"/>
        </w:rPr>
        <w:t>标办法</w:t>
      </w:r>
      <w:bookmarkEnd w:id="253"/>
      <w:bookmarkEnd w:id="254"/>
      <w:bookmarkEnd w:id="255"/>
      <w:bookmarkEnd w:id="256"/>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7" w:name="_Toc152045604"/>
      <w:bookmarkStart w:id="258" w:name="_Toc485307425"/>
      <w:bookmarkStart w:id="259" w:name="_Toc247527629"/>
      <w:bookmarkStart w:id="260" w:name="_Toc367719724"/>
      <w:bookmarkStart w:id="261" w:name="_Toc144974571"/>
      <w:bookmarkStart w:id="262" w:name="_Toc152042381"/>
      <w:bookmarkStart w:id="263" w:name="_Toc247514028"/>
      <w:bookmarkStart w:id="264" w:name="_Toc124758272"/>
      <w:bookmarkStart w:id="265" w:name="_Toc197596501"/>
      <w:r>
        <w:rPr>
          <w:rFonts w:hint="eastAsia"/>
          <w:sz w:val="24"/>
          <w:szCs w:val="24"/>
        </w:rPr>
        <w:t xml:space="preserve">3. </w:t>
      </w:r>
      <w:r>
        <w:rPr>
          <w:rFonts w:hint="eastAsia"/>
          <w:sz w:val="24"/>
          <w:szCs w:val="24"/>
        </w:rPr>
        <w:t>评标程序</w:t>
      </w:r>
      <w:bookmarkEnd w:id="257"/>
      <w:bookmarkEnd w:id="258"/>
      <w:bookmarkEnd w:id="259"/>
      <w:bookmarkEnd w:id="260"/>
      <w:bookmarkEnd w:id="261"/>
      <w:bookmarkEnd w:id="262"/>
      <w:bookmarkEnd w:id="263"/>
      <w:bookmarkEnd w:id="264"/>
      <w:bookmarkEnd w:id="265"/>
    </w:p>
    <w:p w:rsidR="007E1334" w:rsidRDefault="007E1334" w:rsidP="007E1334">
      <w:pPr>
        <w:pStyle w:val="31"/>
        <w:spacing w:before="0" w:after="0" w:line="440" w:lineRule="atLeast"/>
        <w:ind w:firstLine="118"/>
        <w:rPr>
          <w:sz w:val="24"/>
          <w:szCs w:val="24"/>
        </w:rPr>
      </w:pPr>
      <w:bookmarkStart w:id="266" w:name="_Toc485307426"/>
      <w:bookmarkStart w:id="267" w:name="_Toc367719725"/>
      <w:bookmarkStart w:id="268" w:name="_Toc247514029"/>
      <w:bookmarkStart w:id="269" w:name="_Toc144974572"/>
      <w:bookmarkStart w:id="270" w:name="_Toc152045605"/>
      <w:bookmarkStart w:id="271" w:name="_Toc152042382"/>
      <w:bookmarkStart w:id="272" w:name="_Toc247527630"/>
      <w:bookmarkStart w:id="273" w:name="_Toc124758273"/>
      <w:bookmarkStart w:id="274" w:name="_Toc197596502"/>
      <w:r>
        <w:rPr>
          <w:rFonts w:hint="eastAsia"/>
          <w:sz w:val="24"/>
          <w:szCs w:val="24"/>
        </w:rPr>
        <w:t xml:space="preserve">3.1 </w:t>
      </w:r>
      <w:r>
        <w:rPr>
          <w:rFonts w:hint="eastAsia"/>
          <w:sz w:val="24"/>
          <w:szCs w:val="24"/>
        </w:rPr>
        <w:t>初步评审</w:t>
      </w:r>
      <w:bookmarkEnd w:id="266"/>
      <w:bookmarkEnd w:id="267"/>
      <w:bookmarkEnd w:id="268"/>
      <w:bookmarkEnd w:id="269"/>
      <w:bookmarkEnd w:id="270"/>
      <w:bookmarkEnd w:id="271"/>
      <w:bookmarkEnd w:id="272"/>
      <w:bookmarkEnd w:id="273"/>
      <w:bookmarkEnd w:id="274"/>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取有效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75" w:name="_Toc152042384"/>
      <w:bookmarkStart w:id="276" w:name="_Toc247527631"/>
      <w:bookmarkStart w:id="277" w:name="_Toc367719726"/>
      <w:bookmarkStart w:id="278" w:name="_Toc152045606"/>
      <w:bookmarkStart w:id="279" w:name="_Toc485307427"/>
      <w:bookmarkStart w:id="280" w:name="_Toc247514030"/>
      <w:bookmarkStart w:id="281" w:name="_Toc144974573"/>
      <w:r w:rsidRPr="00EB5EC0">
        <w:rPr>
          <w:rFonts w:ascii="宋体" w:hAnsi="宋体" w:cs="宋体" w:hint="eastAsia"/>
          <w:sz w:val="24"/>
          <w:szCs w:val="24"/>
        </w:rPr>
        <w:t>3.2 详细评审</w:t>
      </w:r>
      <w:bookmarkEnd w:id="275"/>
      <w:bookmarkEnd w:id="276"/>
      <w:bookmarkEnd w:id="277"/>
      <w:bookmarkEnd w:id="278"/>
      <w:bookmarkEnd w:id="279"/>
      <w:bookmarkEnd w:id="280"/>
      <w:bookmarkEnd w:id="28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w:t>
      </w:r>
      <w:r w:rsidRPr="00EB5EC0">
        <w:rPr>
          <w:rFonts w:ascii="宋体" w:hAnsi="宋体" w:cs="宋体" w:hint="eastAsia"/>
          <w:sz w:val="24"/>
          <w:szCs w:val="24"/>
        </w:rPr>
        <w:lastRenderedPageBreak/>
        <w:t>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82" w:name="_Toc144974575"/>
      <w:bookmarkStart w:id="283" w:name="_Toc485307428"/>
      <w:bookmarkStart w:id="284" w:name="_Toc247514031"/>
      <w:bookmarkStart w:id="285" w:name="_Toc247527632"/>
      <w:bookmarkStart w:id="286" w:name="_Toc367719727"/>
      <w:bookmarkStart w:id="287" w:name="_Toc152045607"/>
      <w:bookmarkStart w:id="288" w:name="_Toc152042385"/>
      <w:r w:rsidRPr="00EB5EC0">
        <w:rPr>
          <w:rFonts w:ascii="宋体" w:hAnsi="宋体" w:cs="宋体" w:hint="eastAsia"/>
          <w:sz w:val="24"/>
          <w:szCs w:val="24"/>
        </w:rPr>
        <w:t>3.3 投标文件的澄清</w:t>
      </w:r>
      <w:bookmarkEnd w:id="282"/>
      <w:r w:rsidRPr="00EB5EC0">
        <w:rPr>
          <w:rFonts w:ascii="宋体" w:hAnsi="宋体" w:cs="宋体" w:hint="eastAsia"/>
          <w:sz w:val="24"/>
          <w:szCs w:val="24"/>
        </w:rPr>
        <w:t>和补正</w:t>
      </w:r>
      <w:bookmarkEnd w:id="283"/>
      <w:bookmarkEnd w:id="284"/>
      <w:bookmarkEnd w:id="285"/>
      <w:bookmarkEnd w:id="286"/>
      <w:bookmarkEnd w:id="287"/>
      <w:bookmarkEnd w:id="288"/>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9" w:name="_Toc485307429"/>
      <w:bookmarkStart w:id="290" w:name="_Toc247527633"/>
      <w:bookmarkStart w:id="291" w:name="_Toc152045608"/>
      <w:bookmarkStart w:id="292" w:name="_Toc367719728"/>
      <w:bookmarkStart w:id="293" w:name="_Toc144974576"/>
      <w:bookmarkStart w:id="294" w:name="_Toc247514032"/>
      <w:bookmarkStart w:id="295" w:name="_Toc152042386"/>
      <w:r w:rsidRPr="00EB5EC0">
        <w:rPr>
          <w:rFonts w:ascii="宋体" w:hAnsi="宋体" w:cs="宋体" w:hint="eastAsia"/>
          <w:sz w:val="24"/>
          <w:szCs w:val="24"/>
        </w:rPr>
        <w:t>3.4 评标结果</w:t>
      </w:r>
      <w:bookmarkEnd w:id="289"/>
      <w:bookmarkEnd w:id="290"/>
      <w:bookmarkEnd w:id="291"/>
      <w:bookmarkEnd w:id="292"/>
      <w:bookmarkEnd w:id="293"/>
      <w:bookmarkEnd w:id="294"/>
      <w:bookmarkEnd w:id="295"/>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18" w:rsidRDefault="00001118" w:rsidP="00081CC1">
      <w:pPr>
        <w:spacing w:line="240" w:lineRule="auto"/>
      </w:pPr>
      <w:r>
        <w:separator/>
      </w:r>
    </w:p>
  </w:endnote>
  <w:endnote w:type="continuationSeparator" w:id="0">
    <w:p w:rsidR="00001118" w:rsidRDefault="00001118"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18" w:rsidRDefault="00001118" w:rsidP="00081CC1">
      <w:pPr>
        <w:spacing w:line="240" w:lineRule="auto"/>
      </w:pPr>
      <w:r>
        <w:separator/>
      </w:r>
    </w:p>
  </w:footnote>
  <w:footnote w:type="continuationSeparator" w:id="0">
    <w:p w:rsidR="00001118" w:rsidRDefault="00001118"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E375FD8"/>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5"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7"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8"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9"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20"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1"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3"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4"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5"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7"/>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01118"/>
    <w:rsid w:val="00013109"/>
    <w:rsid w:val="000216A9"/>
    <w:rsid w:val="00042CBE"/>
    <w:rsid w:val="0005139A"/>
    <w:rsid w:val="00061197"/>
    <w:rsid w:val="00061BC3"/>
    <w:rsid w:val="00061E9D"/>
    <w:rsid w:val="0006257A"/>
    <w:rsid w:val="00081CC1"/>
    <w:rsid w:val="0009327B"/>
    <w:rsid w:val="00096C2C"/>
    <w:rsid w:val="00097C64"/>
    <w:rsid w:val="000A6D8A"/>
    <w:rsid w:val="000B2705"/>
    <w:rsid w:val="000B2AAC"/>
    <w:rsid w:val="000C6EBF"/>
    <w:rsid w:val="000D304E"/>
    <w:rsid w:val="000D37D8"/>
    <w:rsid w:val="000D6663"/>
    <w:rsid w:val="000F0849"/>
    <w:rsid w:val="000F2579"/>
    <w:rsid w:val="000F508E"/>
    <w:rsid w:val="000F6981"/>
    <w:rsid w:val="000F6E99"/>
    <w:rsid w:val="001002EC"/>
    <w:rsid w:val="00105E41"/>
    <w:rsid w:val="00106D2D"/>
    <w:rsid w:val="001163EC"/>
    <w:rsid w:val="00125695"/>
    <w:rsid w:val="00136901"/>
    <w:rsid w:val="00145EAC"/>
    <w:rsid w:val="00156C9E"/>
    <w:rsid w:val="00157614"/>
    <w:rsid w:val="0016183D"/>
    <w:rsid w:val="0016616B"/>
    <w:rsid w:val="00166ED2"/>
    <w:rsid w:val="001730D6"/>
    <w:rsid w:val="00180236"/>
    <w:rsid w:val="00181135"/>
    <w:rsid w:val="00191494"/>
    <w:rsid w:val="001947B2"/>
    <w:rsid w:val="001951DC"/>
    <w:rsid w:val="001A2B6B"/>
    <w:rsid w:val="001B6B43"/>
    <w:rsid w:val="001D0948"/>
    <w:rsid w:val="001E1EE7"/>
    <w:rsid w:val="001E3D88"/>
    <w:rsid w:val="001E4582"/>
    <w:rsid w:val="001F1205"/>
    <w:rsid w:val="001F322F"/>
    <w:rsid w:val="00206C3C"/>
    <w:rsid w:val="002115E7"/>
    <w:rsid w:val="00214D26"/>
    <w:rsid w:val="00215AFD"/>
    <w:rsid w:val="0023457B"/>
    <w:rsid w:val="00236ED1"/>
    <w:rsid w:val="00247E20"/>
    <w:rsid w:val="0025096A"/>
    <w:rsid w:val="00253973"/>
    <w:rsid w:val="00261D2D"/>
    <w:rsid w:val="00261E3A"/>
    <w:rsid w:val="00270D4A"/>
    <w:rsid w:val="00277D26"/>
    <w:rsid w:val="00280363"/>
    <w:rsid w:val="00281C41"/>
    <w:rsid w:val="002845CB"/>
    <w:rsid w:val="00291B2B"/>
    <w:rsid w:val="002977B9"/>
    <w:rsid w:val="002A04B5"/>
    <w:rsid w:val="002A36A5"/>
    <w:rsid w:val="002A3ED3"/>
    <w:rsid w:val="002A67AA"/>
    <w:rsid w:val="002B3421"/>
    <w:rsid w:val="002B5F11"/>
    <w:rsid w:val="002C78C7"/>
    <w:rsid w:val="002D08D1"/>
    <w:rsid w:val="002E3F13"/>
    <w:rsid w:val="002F69D6"/>
    <w:rsid w:val="00306E3B"/>
    <w:rsid w:val="003161A7"/>
    <w:rsid w:val="00320CFE"/>
    <w:rsid w:val="00333E19"/>
    <w:rsid w:val="00336612"/>
    <w:rsid w:val="00337547"/>
    <w:rsid w:val="003708C4"/>
    <w:rsid w:val="00371529"/>
    <w:rsid w:val="00373B84"/>
    <w:rsid w:val="00377B6D"/>
    <w:rsid w:val="0038076E"/>
    <w:rsid w:val="00384F93"/>
    <w:rsid w:val="003878B9"/>
    <w:rsid w:val="003909E9"/>
    <w:rsid w:val="003A05F9"/>
    <w:rsid w:val="003A6520"/>
    <w:rsid w:val="003B6A1F"/>
    <w:rsid w:val="003C0ED3"/>
    <w:rsid w:val="003C1696"/>
    <w:rsid w:val="003C3E41"/>
    <w:rsid w:val="003C7004"/>
    <w:rsid w:val="003D1069"/>
    <w:rsid w:val="003D137E"/>
    <w:rsid w:val="003D1DE1"/>
    <w:rsid w:val="003D7898"/>
    <w:rsid w:val="003D78C2"/>
    <w:rsid w:val="003E3727"/>
    <w:rsid w:val="003E4014"/>
    <w:rsid w:val="003E767F"/>
    <w:rsid w:val="003F41DB"/>
    <w:rsid w:val="003F5C5E"/>
    <w:rsid w:val="00402930"/>
    <w:rsid w:val="00424FC2"/>
    <w:rsid w:val="00426F10"/>
    <w:rsid w:val="00442B0C"/>
    <w:rsid w:val="0044583E"/>
    <w:rsid w:val="00447124"/>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7AF9"/>
    <w:rsid w:val="0053138C"/>
    <w:rsid w:val="00542870"/>
    <w:rsid w:val="005444EA"/>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D6C43"/>
    <w:rsid w:val="005E1BEC"/>
    <w:rsid w:val="005E4030"/>
    <w:rsid w:val="005F40E8"/>
    <w:rsid w:val="00602558"/>
    <w:rsid w:val="00611F5A"/>
    <w:rsid w:val="00616F21"/>
    <w:rsid w:val="00620578"/>
    <w:rsid w:val="00623725"/>
    <w:rsid w:val="00644272"/>
    <w:rsid w:val="00646E6B"/>
    <w:rsid w:val="00647651"/>
    <w:rsid w:val="00650690"/>
    <w:rsid w:val="00653F36"/>
    <w:rsid w:val="006542C5"/>
    <w:rsid w:val="00660646"/>
    <w:rsid w:val="006619FD"/>
    <w:rsid w:val="00667BD4"/>
    <w:rsid w:val="006710EB"/>
    <w:rsid w:val="00671728"/>
    <w:rsid w:val="00671AA1"/>
    <w:rsid w:val="0068446D"/>
    <w:rsid w:val="006913FE"/>
    <w:rsid w:val="006B0EA7"/>
    <w:rsid w:val="006B418E"/>
    <w:rsid w:val="006B52F0"/>
    <w:rsid w:val="006D3EC5"/>
    <w:rsid w:val="006D5EF3"/>
    <w:rsid w:val="006D767B"/>
    <w:rsid w:val="006F346C"/>
    <w:rsid w:val="006F57C3"/>
    <w:rsid w:val="007012F9"/>
    <w:rsid w:val="00702B84"/>
    <w:rsid w:val="00712B13"/>
    <w:rsid w:val="00736180"/>
    <w:rsid w:val="00736B65"/>
    <w:rsid w:val="00750E0C"/>
    <w:rsid w:val="00753CC7"/>
    <w:rsid w:val="007546D9"/>
    <w:rsid w:val="0075732A"/>
    <w:rsid w:val="007622A9"/>
    <w:rsid w:val="007663CB"/>
    <w:rsid w:val="0077125A"/>
    <w:rsid w:val="007733C0"/>
    <w:rsid w:val="00773C29"/>
    <w:rsid w:val="00782D8D"/>
    <w:rsid w:val="007A3918"/>
    <w:rsid w:val="007B27A2"/>
    <w:rsid w:val="007B6EEE"/>
    <w:rsid w:val="007C2A31"/>
    <w:rsid w:val="007C620D"/>
    <w:rsid w:val="007D0E76"/>
    <w:rsid w:val="007D176C"/>
    <w:rsid w:val="007D6C44"/>
    <w:rsid w:val="007E1334"/>
    <w:rsid w:val="007E302F"/>
    <w:rsid w:val="007E4967"/>
    <w:rsid w:val="007E692D"/>
    <w:rsid w:val="008001DC"/>
    <w:rsid w:val="00804D3A"/>
    <w:rsid w:val="0080712B"/>
    <w:rsid w:val="00817398"/>
    <w:rsid w:val="008220E0"/>
    <w:rsid w:val="00825D1E"/>
    <w:rsid w:val="008370D4"/>
    <w:rsid w:val="00846720"/>
    <w:rsid w:val="008541C8"/>
    <w:rsid w:val="00855B4D"/>
    <w:rsid w:val="00862801"/>
    <w:rsid w:val="00875357"/>
    <w:rsid w:val="00876593"/>
    <w:rsid w:val="00880AF4"/>
    <w:rsid w:val="008813C5"/>
    <w:rsid w:val="00886CAE"/>
    <w:rsid w:val="008A0026"/>
    <w:rsid w:val="008A3872"/>
    <w:rsid w:val="008A3967"/>
    <w:rsid w:val="008A46F4"/>
    <w:rsid w:val="008A7864"/>
    <w:rsid w:val="008B08C9"/>
    <w:rsid w:val="008B5B81"/>
    <w:rsid w:val="008B5F5B"/>
    <w:rsid w:val="008D3021"/>
    <w:rsid w:val="008D6CCF"/>
    <w:rsid w:val="008E0B31"/>
    <w:rsid w:val="008E43BD"/>
    <w:rsid w:val="008E5E1B"/>
    <w:rsid w:val="008F2129"/>
    <w:rsid w:val="008F235A"/>
    <w:rsid w:val="008F7A6E"/>
    <w:rsid w:val="00903C23"/>
    <w:rsid w:val="00927176"/>
    <w:rsid w:val="0093015B"/>
    <w:rsid w:val="00933224"/>
    <w:rsid w:val="009470E5"/>
    <w:rsid w:val="00953B4D"/>
    <w:rsid w:val="009614BB"/>
    <w:rsid w:val="00964C92"/>
    <w:rsid w:val="00970B27"/>
    <w:rsid w:val="009716B2"/>
    <w:rsid w:val="00977EC8"/>
    <w:rsid w:val="009D133D"/>
    <w:rsid w:val="009D1B12"/>
    <w:rsid w:val="009D2F1C"/>
    <w:rsid w:val="009D3D5F"/>
    <w:rsid w:val="009E06A3"/>
    <w:rsid w:val="009E555D"/>
    <w:rsid w:val="009E7455"/>
    <w:rsid w:val="009F6976"/>
    <w:rsid w:val="00A12B10"/>
    <w:rsid w:val="00A228D4"/>
    <w:rsid w:val="00A22910"/>
    <w:rsid w:val="00A36E25"/>
    <w:rsid w:val="00A37B8A"/>
    <w:rsid w:val="00A40B17"/>
    <w:rsid w:val="00A41DB7"/>
    <w:rsid w:val="00A43B5D"/>
    <w:rsid w:val="00A46275"/>
    <w:rsid w:val="00A47BC8"/>
    <w:rsid w:val="00A543D2"/>
    <w:rsid w:val="00A575E3"/>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213ED"/>
    <w:rsid w:val="00B21CFB"/>
    <w:rsid w:val="00B230B0"/>
    <w:rsid w:val="00B23379"/>
    <w:rsid w:val="00B2370C"/>
    <w:rsid w:val="00B249F8"/>
    <w:rsid w:val="00B25CCB"/>
    <w:rsid w:val="00B34B50"/>
    <w:rsid w:val="00B43CE4"/>
    <w:rsid w:val="00B455F4"/>
    <w:rsid w:val="00B45F96"/>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0153F"/>
    <w:rsid w:val="00C10018"/>
    <w:rsid w:val="00C126E6"/>
    <w:rsid w:val="00C22CCE"/>
    <w:rsid w:val="00C25201"/>
    <w:rsid w:val="00C34129"/>
    <w:rsid w:val="00C365AF"/>
    <w:rsid w:val="00C365DD"/>
    <w:rsid w:val="00C5480E"/>
    <w:rsid w:val="00C60995"/>
    <w:rsid w:val="00C75700"/>
    <w:rsid w:val="00C77A8A"/>
    <w:rsid w:val="00C81114"/>
    <w:rsid w:val="00C84F4B"/>
    <w:rsid w:val="00C85823"/>
    <w:rsid w:val="00CB1C24"/>
    <w:rsid w:val="00CB2AD9"/>
    <w:rsid w:val="00CB3FB4"/>
    <w:rsid w:val="00CC051C"/>
    <w:rsid w:val="00CC4F9E"/>
    <w:rsid w:val="00CC7751"/>
    <w:rsid w:val="00CD37C2"/>
    <w:rsid w:val="00CE2D01"/>
    <w:rsid w:val="00CE44AD"/>
    <w:rsid w:val="00CE5CC0"/>
    <w:rsid w:val="00CF04FC"/>
    <w:rsid w:val="00CF1B98"/>
    <w:rsid w:val="00CF3CA5"/>
    <w:rsid w:val="00CF4C69"/>
    <w:rsid w:val="00CF5860"/>
    <w:rsid w:val="00D027F5"/>
    <w:rsid w:val="00D057C4"/>
    <w:rsid w:val="00D1050F"/>
    <w:rsid w:val="00D164F4"/>
    <w:rsid w:val="00D309D2"/>
    <w:rsid w:val="00D3404B"/>
    <w:rsid w:val="00D544A3"/>
    <w:rsid w:val="00D56FFF"/>
    <w:rsid w:val="00D57B57"/>
    <w:rsid w:val="00D625FF"/>
    <w:rsid w:val="00D71603"/>
    <w:rsid w:val="00D82B57"/>
    <w:rsid w:val="00D923F2"/>
    <w:rsid w:val="00D95570"/>
    <w:rsid w:val="00D9628D"/>
    <w:rsid w:val="00DA1A67"/>
    <w:rsid w:val="00DB1716"/>
    <w:rsid w:val="00DB1F4F"/>
    <w:rsid w:val="00DB20FE"/>
    <w:rsid w:val="00DC29B8"/>
    <w:rsid w:val="00DC51A4"/>
    <w:rsid w:val="00DD2221"/>
    <w:rsid w:val="00DD2358"/>
    <w:rsid w:val="00DD3813"/>
    <w:rsid w:val="00DE13AB"/>
    <w:rsid w:val="00E00BBD"/>
    <w:rsid w:val="00E108F2"/>
    <w:rsid w:val="00E124F2"/>
    <w:rsid w:val="00E14722"/>
    <w:rsid w:val="00E15A00"/>
    <w:rsid w:val="00E2186F"/>
    <w:rsid w:val="00E36148"/>
    <w:rsid w:val="00E42D83"/>
    <w:rsid w:val="00E50E8E"/>
    <w:rsid w:val="00E540A9"/>
    <w:rsid w:val="00E5704C"/>
    <w:rsid w:val="00E62DEA"/>
    <w:rsid w:val="00E71059"/>
    <w:rsid w:val="00E72161"/>
    <w:rsid w:val="00E86CBA"/>
    <w:rsid w:val="00E918F8"/>
    <w:rsid w:val="00EB4B6C"/>
    <w:rsid w:val="00EC4850"/>
    <w:rsid w:val="00ED243A"/>
    <w:rsid w:val="00ED5629"/>
    <w:rsid w:val="00EF2C57"/>
    <w:rsid w:val="00F03C29"/>
    <w:rsid w:val="00F05202"/>
    <w:rsid w:val="00F12479"/>
    <w:rsid w:val="00F31C2C"/>
    <w:rsid w:val="00F3491E"/>
    <w:rsid w:val="00F428C3"/>
    <w:rsid w:val="00F45FFC"/>
    <w:rsid w:val="00F62B4A"/>
    <w:rsid w:val="00F7478E"/>
    <w:rsid w:val="00F81BC6"/>
    <w:rsid w:val="00FA1B71"/>
    <w:rsid w:val="00FA27FA"/>
    <w:rsid w:val="00FA6663"/>
    <w:rsid w:val="00FA76F5"/>
    <w:rsid w:val="00FB2438"/>
    <w:rsid w:val="00FB2FE8"/>
    <w:rsid w:val="00FB6AAF"/>
    <w:rsid w:val="00FC0949"/>
    <w:rsid w:val="00FC0C19"/>
    <w:rsid w:val="00FC5CE6"/>
    <w:rsid w:val="00FC64D7"/>
    <w:rsid w:val="00FD2F3D"/>
    <w:rsid w:val="00FD73E6"/>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11E9E"/>
  <w15:docId w15:val="{8D110993-2D90-4C1B-9019-053878EC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unhideWhenUsed/>
    <w:rsid w:val="0038076E"/>
    <w:pPr>
      <w:spacing w:after="120"/>
    </w:pPr>
  </w:style>
  <w:style w:type="character" w:customStyle="1" w:styleId="af2">
    <w:name w:val="正文文本 字符"/>
    <w:basedOn w:val="a2"/>
    <w:link w:val="af1"/>
    <w:uiPriority w:val="99"/>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66660182">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95758138">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59784337">
      <w:bodyDiv w:val="1"/>
      <w:marLeft w:val="0"/>
      <w:marRight w:val="0"/>
      <w:marTop w:val="0"/>
      <w:marBottom w:val="0"/>
      <w:divBdr>
        <w:top w:val="none" w:sz="0" w:space="0" w:color="auto"/>
        <w:left w:val="none" w:sz="0" w:space="0" w:color="auto"/>
        <w:bottom w:val="none" w:sz="0" w:space="0" w:color="auto"/>
        <w:right w:val="none" w:sz="0" w:space="0" w:color="auto"/>
      </w:divBdr>
    </w:div>
    <w:div w:id="168300409">
      <w:bodyDiv w:val="1"/>
      <w:marLeft w:val="0"/>
      <w:marRight w:val="0"/>
      <w:marTop w:val="0"/>
      <w:marBottom w:val="0"/>
      <w:divBdr>
        <w:top w:val="none" w:sz="0" w:space="0" w:color="auto"/>
        <w:left w:val="none" w:sz="0" w:space="0" w:color="auto"/>
        <w:bottom w:val="none" w:sz="0" w:space="0" w:color="auto"/>
        <w:right w:val="none" w:sz="0" w:space="0" w:color="auto"/>
      </w:divBdr>
    </w:div>
    <w:div w:id="171377116">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7512212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198127062">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28268929">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5935471">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51154094">
      <w:bodyDiv w:val="1"/>
      <w:marLeft w:val="0"/>
      <w:marRight w:val="0"/>
      <w:marTop w:val="0"/>
      <w:marBottom w:val="0"/>
      <w:divBdr>
        <w:top w:val="none" w:sz="0" w:space="0" w:color="auto"/>
        <w:left w:val="none" w:sz="0" w:space="0" w:color="auto"/>
        <w:bottom w:val="none" w:sz="0" w:space="0" w:color="auto"/>
        <w:right w:val="none" w:sz="0" w:space="0" w:color="auto"/>
      </w:divBdr>
    </w:div>
    <w:div w:id="352926065">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616875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28083677">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40952843">
      <w:bodyDiv w:val="1"/>
      <w:marLeft w:val="0"/>
      <w:marRight w:val="0"/>
      <w:marTop w:val="0"/>
      <w:marBottom w:val="0"/>
      <w:divBdr>
        <w:top w:val="none" w:sz="0" w:space="0" w:color="auto"/>
        <w:left w:val="none" w:sz="0" w:space="0" w:color="auto"/>
        <w:bottom w:val="none" w:sz="0" w:space="0" w:color="auto"/>
        <w:right w:val="none" w:sz="0" w:space="0" w:color="auto"/>
      </w:divBdr>
    </w:div>
    <w:div w:id="456489748">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30267440">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23388385">
      <w:bodyDiv w:val="1"/>
      <w:marLeft w:val="0"/>
      <w:marRight w:val="0"/>
      <w:marTop w:val="0"/>
      <w:marBottom w:val="0"/>
      <w:divBdr>
        <w:top w:val="none" w:sz="0" w:space="0" w:color="auto"/>
        <w:left w:val="none" w:sz="0" w:space="0" w:color="auto"/>
        <w:bottom w:val="none" w:sz="0" w:space="0" w:color="auto"/>
        <w:right w:val="none" w:sz="0" w:space="0" w:color="auto"/>
      </w:divBdr>
    </w:div>
    <w:div w:id="624965203">
      <w:bodyDiv w:val="1"/>
      <w:marLeft w:val="0"/>
      <w:marRight w:val="0"/>
      <w:marTop w:val="0"/>
      <w:marBottom w:val="0"/>
      <w:divBdr>
        <w:top w:val="none" w:sz="0" w:space="0" w:color="auto"/>
        <w:left w:val="none" w:sz="0" w:space="0" w:color="auto"/>
        <w:bottom w:val="none" w:sz="0" w:space="0" w:color="auto"/>
        <w:right w:val="none" w:sz="0" w:space="0" w:color="auto"/>
      </w:divBdr>
    </w:div>
    <w:div w:id="631709185">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4239189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685406398">
      <w:bodyDiv w:val="1"/>
      <w:marLeft w:val="0"/>
      <w:marRight w:val="0"/>
      <w:marTop w:val="0"/>
      <w:marBottom w:val="0"/>
      <w:divBdr>
        <w:top w:val="none" w:sz="0" w:space="0" w:color="auto"/>
        <w:left w:val="none" w:sz="0" w:space="0" w:color="auto"/>
        <w:bottom w:val="none" w:sz="0" w:space="0" w:color="auto"/>
        <w:right w:val="none" w:sz="0" w:space="0" w:color="auto"/>
      </w:divBdr>
    </w:div>
    <w:div w:id="688289371">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770734753">
      <w:bodyDiv w:val="1"/>
      <w:marLeft w:val="0"/>
      <w:marRight w:val="0"/>
      <w:marTop w:val="0"/>
      <w:marBottom w:val="0"/>
      <w:divBdr>
        <w:top w:val="none" w:sz="0" w:space="0" w:color="auto"/>
        <w:left w:val="none" w:sz="0" w:space="0" w:color="auto"/>
        <w:bottom w:val="none" w:sz="0" w:space="0" w:color="auto"/>
        <w:right w:val="none" w:sz="0" w:space="0" w:color="auto"/>
      </w:divBdr>
    </w:div>
    <w:div w:id="81024679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3849849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495029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08537472">
      <w:bodyDiv w:val="1"/>
      <w:marLeft w:val="0"/>
      <w:marRight w:val="0"/>
      <w:marTop w:val="0"/>
      <w:marBottom w:val="0"/>
      <w:divBdr>
        <w:top w:val="none" w:sz="0" w:space="0" w:color="auto"/>
        <w:left w:val="none" w:sz="0" w:space="0" w:color="auto"/>
        <w:bottom w:val="none" w:sz="0" w:space="0" w:color="auto"/>
        <w:right w:val="none" w:sz="0" w:space="0" w:color="auto"/>
      </w:divBdr>
    </w:div>
    <w:div w:id="915436830">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28800126">
      <w:bodyDiv w:val="1"/>
      <w:marLeft w:val="0"/>
      <w:marRight w:val="0"/>
      <w:marTop w:val="0"/>
      <w:marBottom w:val="0"/>
      <w:divBdr>
        <w:top w:val="none" w:sz="0" w:space="0" w:color="auto"/>
        <w:left w:val="none" w:sz="0" w:space="0" w:color="auto"/>
        <w:bottom w:val="none" w:sz="0" w:space="0" w:color="auto"/>
        <w:right w:val="none" w:sz="0" w:space="0" w:color="auto"/>
      </w:divBdr>
    </w:div>
    <w:div w:id="1035422989">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51659986">
      <w:bodyDiv w:val="1"/>
      <w:marLeft w:val="0"/>
      <w:marRight w:val="0"/>
      <w:marTop w:val="0"/>
      <w:marBottom w:val="0"/>
      <w:divBdr>
        <w:top w:val="none" w:sz="0" w:space="0" w:color="auto"/>
        <w:left w:val="none" w:sz="0" w:space="0" w:color="auto"/>
        <w:bottom w:val="none" w:sz="0" w:space="0" w:color="auto"/>
        <w:right w:val="none" w:sz="0" w:space="0" w:color="auto"/>
      </w:divBdr>
    </w:div>
    <w:div w:id="1081218206">
      <w:bodyDiv w:val="1"/>
      <w:marLeft w:val="0"/>
      <w:marRight w:val="0"/>
      <w:marTop w:val="0"/>
      <w:marBottom w:val="0"/>
      <w:divBdr>
        <w:top w:val="none" w:sz="0" w:space="0" w:color="auto"/>
        <w:left w:val="none" w:sz="0" w:space="0" w:color="auto"/>
        <w:bottom w:val="none" w:sz="0" w:space="0" w:color="auto"/>
        <w:right w:val="none" w:sz="0" w:space="0" w:color="auto"/>
      </w:divBdr>
    </w:div>
    <w:div w:id="1083185181">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190216988">
      <w:bodyDiv w:val="1"/>
      <w:marLeft w:val="0"/>
      <w:marRight w:val="0"/>
      <w:marTop w:val="0"/>
      <w:marBottom w:val="0"/>
      <w:divBdr>
        <w:top w:val="none" w:sz="0" w:space="0" w:color="auto"/>
        <w:left w:val="none" w:sz="0" w:space="0" w:color="auto"/>
        <w:bottom w:val="none" w:sz="0" w:space="0" w:color="auto"/>
        <w:right w:val="none" w:sz="0" w:space="0" w:color="auto"/>
      </w:divBdr>
    </w:div>
    <w:div w:id="1195459019">
      <w:bodyDiv w:val="1"/>
      <w:marLeft w:val="0"/>
      <w:marRight w:val="0"/>
      <w:marTop w:val="0"/>
      <w:marBottom w:val="0"/>
      <w:divBdr>
        <w:top w:val="none" w:sz="0" w:space="0" w:color="auto"/>
        <w:left w:val="none" w:sz="0" w:space="0" w:color="auto"/>
        <w:bottom w:val="none" w:sz="0" w:space="0" w:color="auto"/>
        <w:right w:val="none" w:sz="0" w:space="0" w:color="auto"/>
      </w:divBdr>
    </w:div>
    <w:div w:id="1205754795">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20629826">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04385241">
      <w:bodyDiv w:val="1"/>
      <w:marLeft w:val="0"/>
      <w:marRight w:val="0"/>
      <w:marTop w:val="0"/>
      <w:marBottom w:val="0"/>
      <w:divBdr>
        <w:top w:val="none" w:sz="0" w:space="0" w:color="auto"/>
        <w:left w:val="none" w:sz="0" w:space="0" w:color="auto"/>
        <w:bottom w:val="none" w:sz="0" w:space="0" w:color="auto"/>
        <w:right w:val="none" w:sz="0" w:space="0" w:color="auto"/>
      </w:divBdr>
    </w:div>
    <w:div w:id="1304770718">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27366558">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68724896">
      <w:bodyDiv w:val="1"/>
      <w:marLeft w:val="0"/>
      <w:marRight w:val="0"/>
      <w:marTop w:val="0"/>
      <w:marBottom w:val="0"/>
      <w:divBdr>
        <w:top w:val="none" w:sz="0" w:space="0" w:color="auto"/>
        <w:left w:val="none" w:sz="0" w:space="0" w:color="auto"/>
        <w:bottom w:val="none" w:sz="0" w:space="0" w:color="auto"/>
        <w:right w:val="none" w:sz="0" w:space="0" w:color="auto"/>
      </w:divBdr>
    </w:div>
    <w:div w:id="1369336976">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1127209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31008243">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3374854">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4614818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484733119">
      <w:bodyDiv w:val="1"/>
      <w:marLeft w:val="0"/>
      <w:marRight w:val="0"/>
      <w:marTop w:val="0"/>
      <w:marBottom w:val="0"/>
      <w:divBdr>
        <w:top w:val="none" w:sz="0" w:space="0" w:color="auto"/>
        <w:left w:val="none" w:sz="0" w:space="0" w:color="auto"/>
        <w:bottom w:val="none" w:sz="0" w:space="0" w:color="auto"/>
        <w:right w:val="none" w:sz="0" w:space="0" w:color="auto"/>
      </w:divBdr>
    </w:div>
    <w:div w:id="1526406678">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3098046">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15676807">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4527009">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14574775">
      <w:bodyDiv w:val="1"/>
      <w:marLeft w:val="0"/>
      <w:marRight w:val="0"/>
      <w:marTop w:val="0"/>
      <w:marBottom w:val="0"/>
      <w:divBdr>
        <w:top w:val="none" w:sz="0" w:space="0" w:color="auto"/>
        <w:left w:val="none" w:sz="0" w:space="0" w:color="auto"/>
        <w:bottom w:val="none" w:sz="0" w:space="0" w:color="auto"/>
        <w:right w:val="none" w:sz="0" w:space="0" w:color="auto"/>
      </w:divBdr>
    </w:div>
    <w:div w:id="1728141789">
      <w:bodyDiv w:val="1"/>
      <w:marLeft w:val="0"/>
      <w:marRight w:val="0"/>
      <w:marTop w:val="0"/>
      <w:marBottom w:val="0"/>
      <w:divBdr>
        <w:top w:val="none" w:sz="0" w:space="0" w:color="auto"/>
        <w:left w:val="none" w:sz="0" w:space="0" w:color="auto"/>
        <w:bottom w:val="none" w:sz="0" w:space="0" w:color="auto"/>
        <w:right w:val="none" w:sz="0" w:space="0" w:color="auto"/>
      </w:divBdr>
    </w:div>
    <w:div w:id="1742437064">
      <w:bodyDiv w:val="1"/>
      <w:marLeft w:val="0"/>
      <w:marRight w:val="0"/>
      <w:marTop w:val="0"/>
      <w:marBottom w:val="0"/>
      <w:divBdr>
        <w:top w:val="none" w:sz="0" w:space="0" w:color="auto"/>
        <w:left w:val="none" w:sz="0" w:space="0" w:color="auto"/>
        <w:bottom w:val="none" w:sz="0" w:space="0" w:color="auto"/>
        <w:right w:val="none" w:sz="0" w:space="0" w:color="auto"/>
      </w:divBdr>
    </w:div>
    <w:div w:id="1746024474">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59475656">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75440961">
      <w:bodyDiv w:val="1"/>
      <w:marLeft w:val="0"/>
      <w:marRight w:val="0"/>
      <w:marTop w:val="0"/>
      <w:marBottom w:val="0"/>
      <w:divBdr>
        <w:top w:val="none" w:sz="0" w:space="0" w:color="auto"/>
        <w:left w:val="none" w:sz="0" w:space="0" w:color="auto"/>
        <w:bottom w:val="none" w:sz="0" w:space="0" w:color="auto"/>
        <w:right w:val="none" w:sz="0" w:space="0" w:color="auto"/>
      </w:divBdr>
    </w:div>
    <w:div w:id="1790733977">
      <w:bodyDiv w:val="1"/>
      <w:marLeft w:val="0"/>
      <w:marRight w:val="0"/>
      <w:marTop w:val="0"/>
      <w:marBottom w:val="0"/>
      <w:divBdr>
        <w:top w:val="none" w:sz="0" w:space="0" w:color="auto"/>
        <w:left w:val="none" w:sz="0" w:space="0" w:color="auto"/>
        <w:bottom w:val="none" w:sz="0" w:space="0" w:color="auto"/>
        <w:right w:val="none" w:sz="0" w:space="0" w:color="auto"/>
      </w:divBdr>
    </w:div>
    <w:div w:id="1791778279">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13943">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8887002">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55266346">
      <w:bodyDiv w:val="1"/>
      <w:marLeft w:val="0"/>
      <w:marRight w:val="0"/>
      <w:marTop w:val="0"/>
      <w:marBottom w:val="0"/>
      <w:divBdr>
        <w:top w:val="none" w:sz="0" w:space="0" w:color="auto"/>
        <w:left w:val="none" w:sz="0" w:space="0" w:color="auto"/>
        <w:bottom w:val="none" w:sz="0" w:space="0" w:color="auto"/>
        <w:right w:val="none" w:sz="0" w:space="0" w:color="auto"/>
      </w:divBdr>
    </w:div>
    <w:div w:id="1874729058">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897618302">
      <w:bodyDiv w:val="1"/>
      <w:marLeft w:val="0"/>
      <w:marRight w:val="0"/>
      <w:marTop w:val="0"/>
      <w:marBottom w:val="0"/>
      <w:divBdr>
        <w:top w:val="none" w:sz="0" w:space="0" w:color="auto"/>
        <w:left w:val="none" w:sz="0" w:space="0" w:color="auto"/>
        <w:bottom w:val="none" w:sz="0" w:space="0" w:color="auto"/>
        <w:right w:val="none" w:sz="0" w:space="0" w:color="auto"/>
      </w:divBdr>
    </w:div>
    <w:div w:id="1906212559">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06838876">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48343317">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022720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4343395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088842977">
      <w:bodyDiv w:val="1"/>
      <w:marLeft w:val="0"/>
      <w:marRight w:val="0"/>
      <w:marTop w:val="0"/>
      <w:marBottom w:val="0"/>
      <w:divBdr>
        <w:top w:val="none" w:sz="0" w:space="0" w:color="auto"/>
        <w:left w:val="none" w:sz="0" w:space="0" w:color="auto"/>
        <w:bottom w:val="none" w:sz="0" w:space="0" w:color="auto"/>
        <w:right w:val="none" w:sz="0" w:space="0" w:color="auto"/>
      </w:divBdr>
    </w:div>
    <w:div w:id="2096048754">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8142991">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8035F-41CE-43C9-AB63-173F20C7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67</Pages>
  <Words>5861</Words>
  <Characters>33413</Characters>
  <Application>Microsoft Office Word</Application>
  <DocSecurity>0</DocSecurity>
  <Lines>278</Lines>
  <Paragraphs>78</Paragraphs>
  <ScaleCrop>false</ScaleCrop>
  <Company>XTC</Company>
  <LinksUpToDate>false</LinksUpToDate>
  <CharactersWithSpaces>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23</cp:revision>
  <cp:lastPrinted>2024-12-27T00:45:00Z</cp:lastPrinted>
  <dcterms:created xsi:type="dcterms:W3CDTF">2025-01-03T00:05:00Z</dcterms:created>
  <dcterms:modified xsi:type="dcterms:W3CDTF">2025-05-09T00:16:00Z</dcterms:modified>
</cp:coreProperties>
</file>