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876593" w:rsidRDefault="0040450E" w:rsidP="0038076E">
      <w:pPr>
        <w:jc w:val="center"/>
        <w:rPr>
          <w:rFonts w:ascii="宋体" w:hAnsi="宋体"/>
          <w:b/>
          <w:color w:val="000000"/>
          <w:sz w:val="44"/>
          <w:szCs w:val="48"/>
        </w:rPr>
      </w:pPr>
      <w:r>
        <w:rPr>
          <w:rFonts w:ascii="宋体" w:hAnsi="宋体" w:hint="eastAsia"/>
          <w:b/>
          <w:color w:val="000000"/>
          <w:sz w:val="44"/>
          <w:szCs w:val="48"/>
        </w:rPr>
        <w:t>1400吨年纳米级稀土氧化物产线项目-</w:t>
      </w:r>
      <w:r w:rsidR="00270AC5">
        <w:rPr>
          <w:rFonts w:ascii="宋体" w:hAnsi="宋体" w:hint="eastAsia"/>
          <w:b/>
          <w:color w:val="000000"/>
          <w:sz w:val="44"/>
          <w:szCs w:val="48"/>
        </w:rPr>
        <w:t>气流粉碎生产系统</w:t>
      </w:r>
    </w:p>
    <w:p w:rsidR="00A575E3" w:rsidRPr="00876593" w:rsidRDefault="00A575E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270AC5">
        <w:rPr>
          <w:rFonts w:ascii="宋体" w:hAnsi="宋体" w:hint="eastAsia"/>
          <w:b/>
          <w:sz w:val="32"/>
          <w:szCs w:val="32"/>
        </w:rPr>
        <w:t>金龙[2025]招第0016号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1A5B55">
        <w:rPr>
          <w:rFonts w:ascii="宋体" w:hAnsi="宋体" w:hint="eastAsia"/>
          <w:b/>
          <w:sz w:val="32"/>
        </w:rPr>
        <w:t>八</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C15D34"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204671613" w:history="1">
        <w:r w:rsidR="00C15D34" w:rsidRPr="001A315C">
          <w:rPr>
            <w:rStyle w:val="a5"/>
            <w:noProof/>
          </w:rPr>
          <w:t>第一章  招标公告</w:t>
        </w:r>
        <w:r w:rsidR="00C15D34">
          <w:rPr>
            <w:noProof/>
            <w:webHidden/>
          </w:rPr>
          <w:tab/>
        </w:r>
        <w:r w:rsidR="00C15D34">
          <w:rPr>
            <w:noProof/>
            <w:webHidden/>
          </w:rPr>
          <w:fldChar w:fldCharType="begin"/>
        </w:r>
        <w:r w:rsidR="00C15D34">
          <w:rPr>
            <w:noProof/>
            <w:webHidden/>
          </w:rPr>
          <w:instrText xml:space="preserve"> PAGEREF _Toc204671613 \h </w:instrText>
        </w:r>
        <w:r w:rsidR="00C15D34">
          <w:rPr>
            <w:noProof/>
            <w:webHidden/>
          </w:rPr>
        </w:r>
        <w:r w:rsidR="00C15D34">
          <w:rPr>
            <w:noProof/>
            <w:webHidden/>
          </w:rPr>
          <w:fldChar w:fldCharType="separate"/>
        </w:r>
        <w:r w:rsidR="00C15D34">
          <w:rPr>
            <w:noProof/>
            <w:webHidden/>
          </w:rPr>
          <w:t>4</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14" w:history="1">
        <w:r w:rsidR="00C15D34" w:rsidRPr="001A315C">
          <w:rPr>
            <w:rStyle w:val="a5"/>
            <w:bCs/>
            <w:noProof/>
          </w:rPr>
          <w:t>1. 招标编号：金龙[2025]招第0016号</w:t>
        </w:r>
        <w:r w:rsidR="00C15D34">
          <w:rPr>
            <w:noProof/>
            <w:webHidden/>
          </w:rPr>
          <w:tab/>
        </w:r>
        <w:r w:rsidR="00C15D34">
          <w:rPr>
            <w:noProof/>
            <w:webHidden/>
          </w:rPr>
          <w:fldChar w:fldCharType="begin"/>
        </w:r>
        <w:r w:rsidR="00C15D34">
          <w:rPr>
            <w:noProof/>
            <w:webHidden/>
          </w:rPr>
          <w:instrText xml:space="preserve"> PAGEREF _Toc204671614 \h </w:instrText>
        </w:r>
        <w:r w:rsidR="00C15D34">
          <w:rPr>
            <w:noProof/>
            <w:webHidden/>
          </w:rPr>
        </w:r>
        <w:r w:rsidR="00C15D34">
          <w:rPr>
            <w:noProof/>
            <w:webHidden/>
          </w:rPr>
          <w:fldChar w:fldCharType="separate"/>
        </w:r>
        <w:r w:rsidR="00C15D34">
          <w:rPr>
            <w:noProof/>
            <w:webHidden/>
          </w:rPr>
          <w:t>5</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15" w:history="1">
        <w:r w:rsidR="00C15D34" w:rsidRPr="001A315C">
          <w:rPr>
            <w:rStyle w:val="a5"/>
            <w:bCs/>
            <w:noProof/>
          </w:rPr>
          <w:t>2. 招标内容</w:t>
        </w:r>
        <w:r w:rsidR="00C15D34">
          <w:rPr>
            <w:noProof/>
            <w:webHidden/>
          </w:rPr>
          <w:tab/>
        </w:r>
        <w:r w:rsidR="00C15D34">
          <w:rPr>
            <w:noProof/>
            <w:webHidden/>
          </w:rPr>
          <w:fldChar w:fldCharType="begin"/>
        </w:r>
        <w:r w:rsidR="00C15D34">
          <w:rPr>
            <w:noProof/>
            <w:webHidden/>
          </w:rPr>
          <w:instrText xml:space="preserve"> PAGEREF _Toc204671615 \h </w:instrText>
        </w:r>
        <w:r w:rsidR="00C15D34">
          <w:rPr>
            <w:noProof/>
            <w:webHidden/>
          </w:rPr>
        </w:r>
        <w:r w:rsidR="00C15D34">
          <w:rPr>
            <w:noProof/>
            <w:webHidden/>
          </w:rPr>
          <w:fldChar w:fldCharType="separate"/>
        </w:r>
        <w:r w:rsidR="00C15D34">
          <w:rPr>
            <w:noProof/>
            <w:webHidden/>
          </w:rPr>
          <w:t>5</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16" w:history="1">
        <w:r w:rsidR="00C15D34" w:rsidRPr="001A315C">
          <w:rPr>
            <w:rStyle w:val="a5"/>
            <w:bCs/>
            <w:noProof/>
          </w:rPr>
          <w:t>3. 投标人资格要求</w:t>
        </w:r>
        <w:r w:rsidR="00C15D34">
          <w:rPr>
            <w:noProof/>
            <w:webHidden/>
          </w:rPr>
          <w:tab/>
        </w:r>
        <w:r w:rsidR="00C15D34">
          <w:rPr>
            <w:noProof/>
            <w:webHidden/>
          </w:rPr>
          <w:fldChar w:fldCharType="begin"/>
        </w:r>
        <w:r w:rsidR="00C15D34">
          <w:rPr>
            <w:noProof/>
            <w:webHidden/>
          </w:rPr>
          <w:instrText xml:space="preserve"> PAGEREF _Toc204671616 \h </w:instrText>
        </w:r>
        <w:r w:rsidR="00C15D34">
          <w:rPr>
            <w:noProof/>
            <w:webHidden/>
          </w:rPr>
        </w:r>
        <w:r w:rsidR="00C15D34">
          <w:rPr>
            <w:noProof/>
            <w:webHidden/>
          </w:rPr>
          <w:fldChar w:fldCharType="separate"/>
        </w:r>
        <w:r w:rsidR="00C15D34">
          <w:rPr>
            <w:noProof/>
            <w:webHidden/>
          </w:rPr>
          <w:t>5</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17" w:history="1">
        <w:r w:rsidR="00C15D34" w:rsidRPr="001A315C">
          <w:rPr>
            <w:rStyle w:val="a5"/>
            <w:bCs/>
            <w:noProof/>
          </w:rPr>
          <w:t>4. 招标文件的获取</w:t>
        </w:r>
        <w:r w:rsidR="00C15D34">
          <w:rPr>
            <w:noProof/>
            <w:webHidden/>
          </w:rPr>
          <w:tab/>
        </w:r>
        <w:r w:rsidR="00C15D34">
          <w:rPr>
            <w:noProof/>
            <w:webHidden/>
          </w:rPr>
          <w:fldChar w:fldCharType="begin"/>
        </w:r>
        <w:r w:rsidR="00C15D34">
          <w:rPr>
            <w:noProof/>
            <w:webHidden/>
          </w:rPr>
          <w:instrText xml:space="preserve"> PAGEREF _Toc204671617 \h </w:instrText>
        </w:r>
        <w:r w:rsidR="00C15D34">
          <w:rPr>
            <w:noProof/>
            <w:webHidden/>
          </w:rPr>
        </w:r>
        <w:r w:rsidR="00C15D34">
          <w:rPr>
            <w:noProof/>
            <w:webHidden/>
          </w:rPr>
          <w:fldChar w:fldCharType="separate"/>
        </w:r>
        <w:r w:rsidR="00C15D34">
          <w:rPr>
            <w:noProof/>
            <w:webHidden/>
          </w:rPr>
          <w:t>5</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18" w:history="1">
        <w:r w:rsidR="00C15D34" w:rsidRPr="001A315C">
          <w:rPr>
            <w:rStyle w:val="a5"/>
            <w:bCs/>
            <w:noProof/>
          </w:rPr>
          <w:t>5. 评标办法</w:t>
        </w:r>
        <w:r w:rsidR="00C15D34">
          <w:rPr>
            <w:noProof/>
            <w:webHidden/>
          </w:rPr>
          <w:tab/>
        </w:r>
        <w:r w:rsidR="00C15D34">
          <w:rPr>
            <w:noProof/>
            <w:webHidden/>
          </w:rPr>
          <w:fldChar w:fldCharType="begin"/>
        </w:r>
        <w:r w:rsidR="00C15D34">
          <w:rPr>
            <w:noProof/>
            <w:webHidden/>
          </w:rPr>
          <w:instrText xml:space="preserve"> PAGEREF _Toc204671618 \h </w:instrText>
        </w:r>
        <w:r w:rsidR="00C15D34">
          <w:rPr>
            <w:noProof/>
            <w:webHidden/>
          </w:rPr>
        </w:r>
        <w:r w:rsidR="00C15D34">
          <w:rPr>
            <w:noProof/>
            <w:webHidden/>
          </w:rPr>
          <w:fldChar w:fldCharType="separate"/>
        </w:r>
        <w:r w:rsidR="00C15D34">
          <w:rPr>
            <w:noProof/>
            <w:webHidden/>
          </w:rPr>
          <w:t>5</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19" w:history="1">
        <w:r w:rsidR="00C15D34" w:rsidRPr="001A315C">
          <w:rPr>
            <w:rStyle w:val="a5"/>
            <w:bCs/>
            <w:noProof/>
          </w:rPr>
          <w:t>6. 提交投标文件截止时间、开标时间和地点</w:t>
        </w:r>
        <w:r w:rsidR="00C15D34">
          <w:rPr>
            <w:noProof/>
            <w:webHidden/>
          </w:rPr>
          <w:tab/>
        </w:r>
        <w:r w:rsidR="00C15D34">
          <w:rPr>
            <w:noProof/>
            <w:webHidden/>
          </w:rPr>
          <w:fldChar w:fldCharType="begin"/>
        </w:r>
        <w:r w:rsidR="00C15D34">
          <w:rPr>
            <w:noProof/>
            <w:webHidden/>
          </w:rPr>
          <w:instrText xml:space="preserve"> PAGEREF _Toc204671619 \h </w:instrText>
        </w:r>
        <w:r w:rsidR="00C15D34">
          <w:rPr>
            <w:noProof/>
            <w:webHidden/>
          </w:rPr>
        </w:r>
        <w:r w:rsidR="00C15D34">
          <w:rPr>
            <w:noProof/>
            <w:webHidden/>
          </w:rPr>
          <w:fldChar w:fldCharType="separate"/>
        </w:r>
        <w:r w:rsidR="00C15D34">
          <w:rPr>
            <w:noProof/>
            <w:webHidden/>
          </w:rPr>
          <w:t>5</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20" w:history="1">
        <w:r w:rsidR="00C15D34" w:rsidRPr="001A315C">
          <w:rPr>
            <w:rStyle w:val="a5"/>
            <w:bCs/>
            <w:noProof/>
          </w:rPr>
          <w:t>7. 投标保证金</w:t>
        </w:r>
        <w:r w:rsidR="00C15D34">
          <w:rPr>
            <w:noProof/>
            <w:webHidden/>
          </w:rPr>
          <w:tab/>
        </w:r>
        <w:r w:rsidR="00C15D34">
          <w:rPr>
            <w:noProof/>
            <w:webHidden/>
          </w:rPr>
          <w:fldChar w:fldCharType="begin"/>
        </w:r>
        <w:r w:rsidR="00C15D34">
          <w:rPr>
            <w:noProof/>
            <w:webHidden/>
          </w:rPr>
          <w:instrText xml:space="preserve"> PAGEREF _Toc204671620 \h </w:instrText>
        </w:r>
        <w:r w:rsidR="00C15D34">
          <w:rPr>
            <w:noProof/>
            <w:webHidden/>
          </w:rPr>
        </w:r>
        <w:r w:rsidR="00C15D34">
          <w:rPr>
            <w:noProof/>
            <w:webHidden/>
          </w:rPr>
          <w:fldChar w:fldCharType="separate"/>
        </w:r>
        <w:r w:rsidR="00C15D34">
          <w:rPr>
            <w:noProof/>
            <w:webHidden/>
          </w:rPr>
          <w:t>6</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21" w:history="1">
        <w:r w:rsidR="00C15D34" w:rsidRPr="001A315C">
          <w:rPr>
            <w:rStyle w:val="a5"/>
            <w:bCs/>
            <w:noProof/>
          </w:rPr>
          <w:t>8.发布公告的媒介</w:t>
        </w:r>
        <w:r w:rsidR="00C15D34">
          <w:rPr>
            <w:noProof/>
            <w:webHidden/>
          </w:rPr>
          <w:tab/>
        </w:r>
        <w:r w:rsidR="00C15D34">
          <w:rPr>
            <w:noProof/>
            <w:webHidden/>
          </w:rPr>
          <w:fldChar w:fldCharType="begin"/>
        </w:r>
        <w:r w:rsidR="00C15D34">
          <w:rPr>
            <w:noProof/>
            <w:webHidden/>
          </w:rPr>
          <w:instrText xml:space="preserve"> PAGEREF _Toc204671621 \h </w:instrText>
        </w:r>
        <w:r w:rsidR="00C15D34">
          <w:rPr>
            <w:noProof/>
            <w:webHidden/>
          </w:rPr>
        </w:r>
        <w:r w:rsidR="00C15D34">
          <w:rPr>
            <w:noProof/>
            <w:webHidden/>
          </w:rPr>
          <w:fldChar w:fldCharType="separate"/>
        </w:r>
        <w:r w:rsidR="00C15D34">
          <w:rPr>
            <w:noProof/>
            <w:webHidden/>
          </w:rPr>
          <w:t>6</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22" w:history="1">
        <w:r w:rsidR="00C15D34" w:rsidRPr="001A315C">
          <w:rPr>
            <w:rStyle w:val="a5"/>
            <w:bCs/>
            <w:noProof/>
          </w:rPr>
          <w:t>9. 联系方式</w:t>
        </w:r>
        <w:r w:rsidR="00C15D34">
          <w:rPr>
            <w:noProof/>
            <w:webHidden/>
          </w:rPr>
          <w:tab/>
        </w:r>
        <w:r w:rsidR="00C15D34">
          <w:rPr>
            <w:noProof/>
            <w:webHidden/>
          </w:rPr>
          <w:fldChar w:fldCharType="begin"/>
        </w:r>
        <w:r w:rsidR="00C15D34">
          <w:rPr>
            <w:noProof/>
            <w:webHidden/>
          </w:rPr>
          <w:instrText xml:space="preserve"> PAGEREF _Toc204671622 \h </w:instrText>
        </w:r>
        <w:r w:rsidR="00C15D34">
          <w:rPr>
            <w:noProof/>
            <w:webHidden/>
          </w:rPr>
        </w:r>
        <w:r w:rsidR="00C15D34">
          <w:rPr>
            <w:noProof/>
            <w:webHidden/>
          </w:rPr>
          <w:fldChar w:fldCharType="separate"/>
        </w:r>
        <w:r w:rsidR="00C15D34">
          <w:rPr>
            <w:noProof/>
            <w:webHidden/>
          </w:rPr>
          <w:t>6</w:t>
        </w:r>
        <w:r w:rsidR="00C15D34">
          <w:rPr>
            <w:noProof/>
            <w:webHidden/>
          </w:rPr>
          <w:fldChar w:fldCharType="end"/>
        </w:r>
      </w:hyperlink>
    </w:p>
    <w:p w:rsidR="00C15D34" w:rsidRDefault="001A5B55">
      <w:pPr>
        <w:pStyle w:val="13"/>
        <w:rPr>
          <w:rFonts w:asciiTheme="minorHAnsi" w:eastAsiaTheme="minorEastAsia" w:hAnsiTheme="minorHAnsi" w:cstheme="minorBidi"/>
          <w:bCs w:val="0"/>
          <w:noProof/>
          <w:kern w:val="2"/>
          <w:sz w:val="21"/>
          <w:szCs w:val="22"/>
        </w:rPr>
      </w:pPr>
      <w:hyperlink w:anchor="_Toc204671623" w:history="1">
        <w:r w:rsidR="00C15D34" w:rsidRPr="001A315C">
          <w:rPr>
            <w:rStyle w:val="a5"/>
            <w:noProof/>
          </w:rPr>
          <w:t>第二章  投标须知及投标须知前附表</w:t>
        </w:r>
        <w:r w:rsidR="00C15D34">
          <w:rPr>
            <w:noProof/>
            <w:webHidden/>
          </w:rPr>
          <w:tab/>
        </w:r>
        <w:r w:rsidR="00C15D34">
          <w:rPr>
            <w:noProof/>
            <w:webHidden/>
          </w:rPr>
          <w:fldChar w:fldCharType="begin"/>
        </w:r>
        <w:r w:rsidR="00C15D34">
          <w:rPr>
            <w:noProof/>
            <w:webHidden/>
          </w:rPr>
          <w:instrText xml:space="preserve"> PAGEREF _Toc204671623 \h </w:instrText>
        </w:r>
        <w:r w:rsidR="00C15D34">
          <w:rPr>
            <w:noProof/>
            <w:webHidden/>
          </w:rPr>
        </w:r>
        <w:r w:rsidR="00C15D34">
          <w:rPr>
            <w:noProof/>
            <w:webHidden/>
          </w:rPr>
          <w:fldChar w:fldCharType="separate"/>
        </w:r>
        <w:r w:rsidR="00C15D34">
          <w:rPr>
            <w:noProof/>
            <w:webHidden/>
          </w:rPr>
          <w:t>7</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24" w:history="1">
        <w:r w:rsidR="00C15D34" w:rsidRPr="001A315C">
          <w:rPr>
            <w:rStyle w:val="a5"/>
            <w:noProof/>
          </w:rPr>
          <w:t>一、投标须知前附表</w:t>
        </w:r>
        <w:r w:rsidR="00C15D34">
          <w:rPr>
            <w:noProof/>
            <w:webHidden/>
          </w:rPr>
          <w:tab/>
        </w:r>
        <w:r w:rsidR="00C15D34">
          <w:rPr>
            <w:noProof/>
            <w:webHidden/>
          </w:rPr>
          <w:fldChar w:fldCharType="begin"/>
        </w:r>
        <w:r w:rsidR="00C15D34">
          <w:rPr>
            <w:noProof/>
            <w:webHidden/>
          </w:rPr>
          <w:instrText xml:space="preserve"> PAGEREF _Toc204671624 \h </w:instrText>
        </w:r>
        <w:r w:rsidR="00C15D34">
          <w:rPr>
            <w:noProof/>
            <w:webHidden/>
          </w:rPr>
        </w:r>
        <w:r w:rsidR="00C15D34">
          <w:rPr>
            <w:noProof/>
            <w:webHidden/>
          </w:rPr>
          <w:fldChar w:fldCharType="separate"/>
        </w:r>
        <w:r w:rsidR="00C15D34">
          <w:rPr>
            <w:noProof/>
            <w:webHidden/>
          </w:rPr>
          <w:t>8</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25" w:history="1">
        <w:r w:rsidR="00C15D34" w:rsidRPr="001A315C">
          <w:rPr>
            <w:rStyle w:val="a5"/>
            <w:noProof/>
          </w:rPr>
          <w:t>二、投标须知</w:t>
        </w:r>
        <w:r w:rsidR="00C15D34">
          <w:rPr>
            <w:noProof/>
            <w:webHidden/>
          </w:rPr>
          <w:tab/>
        </w:r>
        <w:r w:rsidR="00C15D34">
          <w:rPr>
            <w:noProof/>
            <w:webHidden/>
          </w:rPr>
          <w:fldChar w:fldCharType="begin"/>
        </w:r>
        <w:r w:rsidR="00C15D34">
          <w:rPr>
            <w:noProof/>
            <w:webHidden/>
          </w:rPr>
          <w:instrText xml:space="preserve"> PAGEREF _Toc204671625 \h </w:instrText>
        </w:r>
        <w:r w:rsidR="00C15D34">
          <w:rPr>
            <w:noProof/>
            <w:webHidden/>
          </w:rPr>
        </w:r>
        <w:r w:rsidR="00C15D34">
          <w:rPr>
            <w:noProof/>
            <w:webHidden/>
          </w:rPr>
          <w:fldChar w:fldCharType="separate"/>
        </w:r>
        <w:r w:rsidR="00C15D34">
          <w:rPr>
            <w:noProof/>
            <w:webHidden/>
          </w:rPr>
          <w:t>11</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26" w:history="1">
        <w:r w:rsidR="00C15D34" w:rsidRPr="001A315C">
          <w:rPr>
            <w:rStyle w:val="a5"/>
            <w:noProof/>
          </w:rPr>
          <w:t>（一）总</w:t>
        </w:r>
        <w:r w:rsidR="00C15D34" w:rsidRPr="001A315C">
          <w:rPr>
            <w:rStyle w:val="a5"/>
            <w:noProof/>
          </w:rPr>
          <w:t xml:space="preserve">  </w:t>
        </w:r>
        <w:r w:rsidR="00C15D34" w:rsidRPr="001A315C">
          <w:rPr>
            <w:rStyle w:val="a5"/>
            <w:noProof/>
          </w:rPr>
          <w:t>则</w:t>
        </w:r>
        <w:r w:rsidR="00C15D34">
          <w:rPr>
            <w:noProof/>
            <w:webHidden/>
          </w:rPr>
          <w:tab/>
        </w:r>
        <w:r w:rsidR="00C15D34">
          <w:rPr>
            <w:noProof/>
            <w:webHidden/>
          </w:rPr>
          <w:fldChar w:fldCharType="begin"/>
        </w:r>
        <w:r w:rsidR="00C15D34">
          <w:rPr>
            <w:noProof/>
            <w:webHidden/>
          </w:rPr>
          <w:instrText xml:space="preserve"> PAGEREF _Toc204671626 \h </w:instrText>
        </w:r>
        <w:r w:rsidR="00C15D34">
          <w:rPr>
            <w:noProof/>
            <w:webHidden/>
          </w:rPr>
        </w:r>
        <w:r w:rsidR="00C15D34">
          <w:rPr>
            <w:noProof/>
            <w:webHidden/>
          </w:rPr>
          <w:fldChar w:fldCharType="separate"/>
        </w:r>
        <w:r w:rsidR="00C15D34">
          <w:rPr>
            <w:noProof/>
            <w:webHidden/>
          </w:rPr>
          <w:t>11</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27" w:history="1">
        <w:r w:rsidR="00C15D34" w:rsidRPr="001A315C">
          <w:rPr>
            <w:rStyle w:val="a5"/>
            <w:rFonts w:ascii="宋体" w:hAnsi="宋体"/>
            <w:noProof/>
          </w:rPr>
          <w:t>1. 适用范围</w:t>
        </w:r>
        <w:r w:rsidR="00C15D34">
          <w:rPr>
            <w:noProof/>
            <w:webHidden/>
          </w:rPr>
          <w:tab/>
        </w:r>
        <w:r w:rsidR="00C15D34">
          <w:rPr>
            <w:noProof/>
            <w:webHidden/>
          </w:rPr>
          <w:fldChar w:fldCharType="begin"/>
        </w:r>
        <w:r w:rsidR="00C15D34">
          <w:rPr>
            <w:noProof/>
            <w:webHidden/>
          </w:rPr>
          <w:instrText xml:space="preserve"> PAGEREF _Toc204671627 \h </w:instrText>
        </w:r>
        <w:r w:rsidR="00C15D34">
          <w:rPr>
            <w:noProof/>
            <w:webHidden/>
          </w:rPr>
        </w:r>
        <w:r w:rsidR="00C15D34">
          <w:rPr>
            <w:noProof/>
            <w:webHidden/>
          </w:rPr>
          <w:fldChar w:fldCharType="separate"/>
        </w:r>
        <w:r w:rsidR="00C15D34">
          <w:rPr>
            <w:noProof/>
            <w:webHidden/>
          </w:rPr>
          <w:t>11</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28" w:history="1">
        <w:r w:rsidR="00C15D34" w:rsidRPr="001A315C">
          <w:rPr>
            <w:rStyle w:val="a5"/>
            <w:rFonts w:ascii="宋体" w:hAnsi="宋体"/>
            <w:noProof/>
          </w:rPr>
          <w:t>2. 定义和解释</w:t>
        </w:r>
        <w:r w:rsidR="00C15D34">
          <w:rPr>
            <w:noProof/>
            <w:webHidden/>
          </w:rPr>
          <w:tab/>
        </w:r>
        <w:r w:rsidR="00C15D34">
          <w:rPr>
            <w:noProof/>
            <w:webHidden/>
          </w:rPr>
          <w:fldChar w:fldCharType="begin"/>
        </w:r>
        <w:r w:rsidR="00C15D34">
          <w:rPr>
            <w:noProof/>
            <w:webHidden/>
          </w:rPr>
          <w:instrText xml:space="preserve"> PAGEREF _Toc204671628 \h </w:instrText>
        </w:r>
        <w:r w:rsidR="00C15D34">
          <w:rPr>
            <w:noProof/>
            <w:webHidden/>
          </w:rPr>
        </w:r>
        <w:r w:rsidR="00C15D34">
          <w:rPr>
            <w:noProof/>
            <w:webHidden/>
          </w:rPr>
          <w:fldChar w:fldCharType="separate"/>
        </w:r>
        <w:r w:rsidR="00C15D34">
          <w:rPr>
            <w:noProof/>
            <w:webHidden/>
          </w:rPr>
          <w:t>11</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29" w:history="1">
        <w:r w:rsidR="00C15D34" w:rsidRPr="001A315C">
          <w:rPr>
            <w:rStyle w:val="a5"/>
            <w:rFonts w:ascii="宋体" w:hAnsi="宋体"/>
            <w:noProof/>
          </w:rPr>
          <w:t>3. 投标人的资格要求</w:t>
        </w:r>
        <w:r w:rsidR="00C15D34">
          <w:rPr>
            <w:noProof/>
            <w:webHidden/>
          </w:rPr>
          <w:tab/>
        </w:r>
        <w:r w:rsidR="00C15D34">
          <w:rPr>
            <w:noProof/>
            <w:webHidden/>
          </w:rPr>
          <w:fldChar w:fldCharType="begin"/>
        </w:r>
        <w:r w:rsidR="00C15D34">
          <w:rPr>
            <w:noProof/>
            <w:webHidden/>
          </w:rPr>
          <w:instrText xml:space="preserve"> PAGEREF _Toc204671629 \h </w:instrText>
        </w:r>
        <w:r w:rsidR="00C15D34">
          <w:rPr>
            <w:noProof/>
            <w:webHidden/>
          </w:rPr>
        </w:r>
        <w:r w:rsidR="00C15D34">
          <w:rPr>
            <w:noProof/>
            <w:webHidden/>
          </w:rPr>
          <w:fldChar w:fldCharType="separate"/>
        </w:r>
        <w:r w:rsidR="00C15D34">
          <w:rPr>
            <w:noProof/>
            <w:webHidden/>
          </w:rPr>
          <w:t>11</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30" w:history="1">
        <w:r w:rsidR="00C15D34" w:rsidRPr="001A315C">
          <w:rPr>
            <w:rStyle w:val="a5"/>
            <w:rFonts w:ascii="宋体" w:hAnsi="宋体"/>
            <w:noProof/>
          </w:rPr>
          <w:t>4. 投标费用</w:t>
        </w:r>
        <w:r w:rsidR="00C15D34">
          <w:rPr>
            <w:noProof/>
            <w:webHidden/>
          </w:rPr>
          <w:tab/>
        </w:r>
        <w:r w:rsidR="00C15D34">
          <w:rPr>
            <w:noProof/>
            <w:webHidden/>
          </w:rPr>
          <w:fldChar w:fldCharType="begin"/>
        </w:r>
        <w:r w:rsidR="00C15D34">
          <w:rPr>
            <w:noProof/>
            <w:webHidden/>
          </w:rPr>
          <w:instrText xml:space="preserve"> PAGEREF _Toc204671630 \h </w:instrText>
        </w:r>
        <w:r w:rsidR="00C15D34">
          <w:rPr>
            <w:noProof/>
            <w:webHidden/>
          </w:rPr>
        </w:r>
        <w:r w:rsidR="00C15D34">
          <w:rPr>
            <w:noProof/>
            <w:webHidden/>
          </w:rPr>
          <w:fldChar w:fldCharType="separate"/>
        </w:r>
        <w:r w:rsidR="00C15D34">
          <w:rPr>
            <w:noProof/>
            <w:webHidden/>
          </w:rPr>
          <w:t>11</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31" w:history="1">
        <w:r w:rsidR="00C15D34" w:rsidRPr="001A315C">
          <w:rPr>
            <w:rStyle w:val="a5"/>
            <w:noProof/>
          </w:rPr>
          <w:t>（二）招标文件</w:t>
        </w:r>
        <w:r w:rsidR="00C15D34">
          <w:rPr>
            <w:noProof/>
            <w:webHidden/>
          </w:rPr>
          <w:tab/>
        </w:r>
        <w:r w:rsidR="00C15D34">
          <w:rPr>
            <w:noProof/>
            <w:webHidden/>
          </w:rPr>
          <w:fldChar w:fldCharType="begin"/>
        </w:r>
        <w:r w:rsidR="00C15D34">
          <w:rPr>
            <w:noProof/>
            <w:webHidden/>
          </w:rPr>
          <w:instrText xml:space="preserve"> PAGEREF _Toc204671631 \h </w:instrText>
        </w:r>
        <w:r w:rsidR="00C15D34">
          <w:rPr>
            <w:noProof/>
            <w:webHidden/>
          </w:rPr>
        </w:r>
        <w:r w:rsidR="00C15D34">
          <w:rPr>
            <w:noProof/>
            <w:webHidden/>
          </w:rPr>
          <w:fldChar w:fldCharType="separate"/>
        </w:r>
        <w:r w:rsidR="00C15D34">
          <w:rPr>
            <w:noProof/>
            <w:webHidden/>
          </w:rPr>
          <w:t>12</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32" w:history="1">
        <w:r w:rsidR="00C15D34" w:rsidRPr="001A315C">
          <w:rPr>
            <w:rStyle w:val="a5"/>
            <w:rFonts w:ascii="宋体" w:hAnsi="宋体"/>
            <w:noProof/>
          </w:rPr>
          <w:t>5. 招标文件的组成</w:t>
        </w:r>
        <w:r w:rsidR="00C15D34">
          <w:rPr>
            <w:noProof/>
            <w:webHidden/>
          </w:rPr>
          <w:tab/>
        </w:r>
        <w:r w:rsidR="00C15D34">
          <w:rPr>
            <w:noProof/>
            <w:webHidden/>
          </w:rPr>
          <w:fldChar w:fldCharType="begin"/>
        </w:r>
        <w:r w:rsidR="00C15D34">
          <w:rPr>
            <w:noProof/>
            <w:webHidden/>
          </w:rPr>
          <w:instrText xml:space="preserve"> PAGEREF _Toc204671632 \h </w:instrText>
        </w:r>
        <w:r w:rsidR="00C15D34">
          <w:rPr>
            <w:noProof/>
            <w:webHidden/>
          </w:rPr>
        </w:r>
        <w:r w:rsidR="00C15D34">
          <w:rPr>
            <w:noProof/>
            <w:webHidden/>
          </w:rPr>
          <w:fldChar w:fldCharType="separate"/>
        </w:r>
        <w:r w:rsidR="00C15D34">
          <w:rPr>
            <w:noProof/>
            <w:webHidden/>
          </w:rPr>
          <w:t>12</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33" w:history="1">
        <w:r w:rsidR="00C15D34" w:rsidRPr="001A315C">
          <w:rPr>
            <w:rStyle w:val="a5"/>
            <w:rFonts w:ascii="宋体" w:hAnsi="宋体"/>
            <w:noProof/>
          </w:rPr>
          <w:t>6. 招标文件的澄清</w:t>
        </w:r>
        <w:r w:rsidR="00C15D34">
          <w:rPr>
            <w:noProof/>
            <w:webHidden/>
          </w:rPr>
          <w:tab/>
        </w:r>
        <w:r w:rsidR="00C15D34">
          <w:rPr>
            <w:noProof/>
            <w:webHidden/>
          </w:rPr>
          <w:fldChar w:fldCharType="begin"/>
        </w:r>
        <w:r w:rsidR="00C15D34">
          <w:rPr>
            <w:noProof/>
            <w:webHidden/>
          </w:rPr>
          <w:instrText xml:space="preserve"> PAGEREF _Toc204671633 \h </w:instrText>
        </w:r>
        <w:r w:rsidR="00C15D34">
          <w:rPr>
            <w:noProof/>
            <w:webHidden/>
          </w:rPr>
        </w:r>
        <w:r w:rsidR="00C15D34">
          <w:rPr>
            <w:noProof/>
            <w:webHidden/>
          </w:rPr>
          <w:fldChar w:fldCharType="separate"/>
        </w:r>
        <w:r w:rsidR="00C15D34">
          <w:rPr>
            <w:noProof/>
            <w:webHidden/>
          </w:rPr>
          <w:t>12</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34" w:history="1">
        <w:r w:rsidR="00C15D34" w:rsidRPr="001A315C">
          <w:rPr>
            <w:rStyle w:val="a5"/>
            <w:rFonts w:ascii="宋体" w:hAnsi="宋体"/>
            <w:noProof/>
          </w:rPr>
          <w:t>7. 招标文件的修改、补充</w:t>
        </w:r>
        <w:r w:rsidR="00C15D34">
          <w:rPr>
            <w:noProof/>
            <w:webHidden/>
          </w:rPr>
          <w:tab/>
        </w:r>
        <w:r w:rsidR="00C15D34">
          <w:rPr>
            <w:noProof/>
            <w:webHidden/>
          </w:rPr>
          <w:fldChar w:fldCharType="begin"/>
        </w:r>
        <w:r w:rsidR="00C15D34">
          <w:rPr>
            <w:noProof/>
            <w:webHidden/>
          </w:rPr>
          <w:instrText xml:space="preserve"> PAGEREF _Toc204671634 \h </w:instrText>
        </w:r>
        <w:r w:rsidR="00C15D34">
          <w:rPr>
            <w:noProof/>
            <w:webHidden/>
          </w:rPr>
        </w:r>
        <w:r w:rsidR="00C15D34">
          <w:rPr>
            <w:noProof/>
            <w:webHidden/>
          </w:rPr>
          <w:fldChar w:fldCharType="separate"/>
        </w:r>
        <w:r w:rsidR="00C15D34">
          <w:rPr>
            <w:noProof/>
            <w:webHidden/>
          </w:rPr>
          <w:t>12</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35" w:history="1">
        <w:r w:rsidR="00C15D34" w:rsidRPr="001A315C">
          <w:rPr>
            <w:rStyle w:val="a5"/>
            <w:noProof/>
          </w:rPr>
          <w:t>（三）投标文件的编制</w:t>
        </w:r>
        <w:r w:rsidR="00C15D34">
          <w:rPr>
            <w:noProof/>
            <w:webHidden/>
          </w:rPr>
          <w:tab/>
        </w:r>
        <w:r w:rsidR="00C15D34">
          <w:rPr>
            <w:noProof/>
            <w:webHidden/>
          </w:rPr>
          <w:fldChar w:fldCharType="begin"/>
        </w:r>
        <w:r w:rsidR="00C15D34">
          <w:rPr>
            <w:noProof/>
            <w:webHidden/>
          </w:rPr>
          <w:instrText xml:space="preserve"> PAGEREF _Toc204671635 \h </w:instrText>
        </w:r>
        <w:r w:rsidR="00C15D34">
          <w:rPr>
            <w:noProof/>
            <w:webHidden/>
          </w:rPr>
        </w:r>
        <w:r w:rsidR="00C15D34">
          <w:rPr>
            <w:noProof/>
            <w:webHidden/>
          </w:rPr>
          <w:fldChar w:fldCharType="separate"/>
        </w:r>
        <w:r w:rsidR="00C15D34">
          <w:rPr>
            <w:noProof/>
            <w:webHidden/>
          </w:rPr>
          <w:t>13</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36" w:history="1">
        <w:r w:rsidR="00C15D34" w:rsidRPr="001A315C">
          <w:rPr>
            <w:rStyle w:val="a5"/>
            <w:rFonts w:ascii="宋体" w:hAnsi="宋体"/>
            <w:noProof/>
          </w:rPr>
          <w:t>8. 提示</w:t>
        </w:r>
        <w:r w:rsidR="00C15D34">
          <w:rPr>
            <w:noProof/>
            <w:webHidden/>
          </w:rPr>
          <w:tab/>
        </w:r>
        <w:r w:rsidR="00C15D34">
          <w:rPr>
            <w:noProof/>
            <w:webHidden/>
          </w:rPr>
          <w:fldChar w:fldCharType="begin"/>
        </w:r>
        <w:r w:rsidR="00C15D34">
          <w:rPr>
            <w:noProof/>
            <w:webHidden/>
          </w:rPr>
          <w:instrText xml:space="preserve"> PAGEREF _Toc204671636 \h </w:instrText>
        </w:r>
        <w:r w:rsidR="00C15D34">
          <w:rPr>
            <w:noProof/>
            <w:webHidden/>
          </w:rPr>
        </w:r>
        <w:r w:rsidR="00C15D34">
          <w:rPr>
            <w:noProof/>
            <w:webHidden/>
          </w:rPr>
          <w:fldChar w:fldCharType="separate"/>
        </w:r>
        <w:r w:rsidR="00C15D34">
          <w:rPr>
            <w:noProof/>
            <w:webHidden/>
          </w:rPr>
          <w:t>13</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37" w:history="1">
        <w:r w:rsidR="00C15D34" w:rsidRPr="001A315C">
          <w:rPr>
            <w:rStyle w:val="a5"/>
            <w:rFonts w:ascii="宋体" w:hAnsi="宋体"/>
            <w:noProof/>
          </w:rPr>
          <w:t>9. 投标文件的语言及度量衡单位</w:t>
        </w:r>
        <w:r w:rsidR="00C15D34">
          <w:rPr>
            <w:noProof/>
            <w:webHidden/>
          </w:rPr>
          <w:tab/>
        </w:r>
        <w:r w:rsidR="00C15D34">
          <w:rPr>
            <w:noProof/>
            <w:webHidden/>
          </w:rPr>
          <w:fldChar w:fldCharType="begin"/>
        </w:r>
        <w:r w:rsidR="00C15D34">
          <w:rPr>
            <w:noProof/>
            <w:webHidden/>
          </w:rPr>
          <w:instrText xml:space="preserve"> PAGEREF _Toc204671637 \h </w:instrText>
        </w:r>
        <w:r w:rsidR="00C15D34">
          <w:rPr>
            <w:noProof/>
            <w:webHidden/>
          </w:rPr>
        </w:r>
        <w:r w:rsidR="00C15D34">
          <w:rPr>
            <w:noProof/>
            <w:webHidden/>
          </w:rPr>
          <w:fldChar w:fldCharType="separate"/>
        </w:r>
        <w:r w:rsidR="00C15D34">
          <w:rPr>
            <w:noProof/>
            <w:webHidden/>
          </w:rPr>
          <w:t>13</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38" w:history="1">
        <w:r w:rsidR="00C15D34" w:rsidRPr="001A315C">
          <w:rPr>
            <w:rStyle w:val="a5"/>
            <w:rFonts w:ascii="宋体" w:hAnsi="宋体"/>
            <w:noProof/>
          </w:rPr>
          <w:t>10. 投标文件的组成</w:t>
        </w:r>
        <w:r w:rsidR="00C15D34">
          <w:rPr>
            <w:noProof/>
            <w:webHidden/>
          </w:rPr>
          <w:tab/>
        </w:r>
        <w:r w:rsidR="00C15D34">
          <w:rPr>
            <w:noProof/>
            <w:webHidden/>
          </w:rPr>
          <w:fldChar w:fldCharType="begin"/>
        </w:r>
        <w:r w:rsidR="00C15D34">
          <w:rPr>
            <w:noProof/>
            <w:webHidden/>
          </w:rPr>
          <w:instrText xml:space="preserve"> PAGEREF _Toc204671638 \h </w:instrText>
        </w:r>
        <w:r w:rsidR="00C15D34">
          <w:rPr>
            <w:noProof/>
            <w:webHidden/>
          </w:rPr>
        </w:r>
        <w:r w:rsidR="00C15D34">
          <w:rPr>
            <w:noProof/>
            <w:webHidden/>
          </w:rPr>
          <w:fldChar w:fldCharType="separate"/>
        </w:r>
        <w:r w:rsidR="00C15D34">
          <w:rPr>
            <w:noProof/>
            <w:webHidden/>
          </w:rPr>
          <w:t>13</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39" w:history="1">
        <w:r w:rsidR="00C15D34" w:rsidRPr="001A315C">
          <w:rPr>
            <w:rStyle w:val="a5"/>
            <w:rFonts w:ascii="宋体" w:hAnsi="宋体"/>
            <w:noProof/>
          </w:rPr>
          <w:t>11. 投标文件的编制要求</w:t>
        </w:r>
        <w:r w:rsidR="00C15D34">
          <w:rPr>
            <w:noProof/>
            <w:webHidden/>
          </w:rPr>
          <w:tab/>
        </w:r>
        <w:r w:rsidR="00C15D34">
          <w:rPr>
            <w:noProof/>
            <w:webHidden/>
          </w:rPr>
          <w:fldChar w:fldCharType="begin"/>
        </w:r>
        <w:r w:rsidR="00C15D34">
          <w:rPr>
            <w:noProof/>
            <w:webHidden/>
          </w:rPr>
          <w:instrText xml:space="preserve"> PAGEREF _Toc204671639 \h </w:instrText>
        </w:r>
        <w:r w:rsidR="00C15D34">
          <w:rPr>
            <w:noProof/>
            <w:webHidden/>
          </w:rPr>
        </w:r>
        <w:r w:rsidR="00C15D34">
          <w:rPr>
            <w:noProof/>
            <w:webHidden/>
          </w:rPr>
          <w:fldChar w:fldCharType="separate"/>
        </w:r>
        <w:r w:rsidR="00C15D34">
          <w:rPr>
            <w:noProof/>
            <w:webHidden/>
          </w:rPr>
          <w:t>14</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40" w:history="1">
        <w:r w:rsidR="00C15D34" w:rsidRPr="001A315C">
          <w:rPr>
            <w:rStyle w:val="a5"/>
            <w:rFonts w:ascii="宋体" w:hAnsi="宋体"/>
            <w:noProof/>
          </w:rPr>
          <w:t>12. 投标报价</w:t>
        </w:r>
        <w:r w:rsidR="00C15D34">
          <w:rPr>
            <w:noProof/>
            <w:webHidden/>
          </w:rPr>
          <w:tab/>
        </w:r>
        <w:r w:rsidR="00C15D34">
          <w:rPr>
            <w:noProof/>
            <w:webHidden/>
          </w:rPr>
          <w:fldChar w:fldCharType="begin"/>
        </w:r>
        <w:r w:rsidR="00C15D34">
          <w:rPr>
            <w:noProof/>
            <w:webHidden/>
          </w:rPr>
          <w:instrText xml:space="preserve"> PAGEREF _Toc204671640 \h </w:instrText>
        </w:r>
        <w:r w:rsidR="00C15D34">
          <w:rPr>
            <w:noProof/>
            <w:webHidden/>
          </w:rPr>
        </w:r>
        <w:r w:rsidR="00C15D34">
          <w:rPr>
            <w:noProof/>
            <w:webHidden/>
          </w:rPr>
          <w:fldChar w:fldCharType="separate"/>
        </w:r>
        <w:r w:rsidR="00C15D34">
          <w:rPr>
            <w:noProof/>
            <w:webHidden/>
          </w:rPr>
          <w:t>14</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41" w:history="1">
        <w:r w:rsidR="00C15D34" w:rsidRPr="001A315C">
          <w:rPr>
            <w:rStyle w:val="a5"/>
            <w:rFonts w:ascii="宋体" w:hAnsi="宋体"/>
            <w:noProof/>
          </w:rPr>
          <w:t>13. 投标人资格的证明文件</w:t>
        </w:r>
        <w:r w:rsidR="00C15D34">
          <w:rPr>
            <w:noProof/>
            <w:webHidden/>
          </w:rPr>
          <w:tab/>
        </w:r>
        <w:r w:rsidR="00C15D34">
          <w:rPr>
            <w:noProof/>
            <w:webHidden/>
          </w:rPr>
          <w:fldChar w:fldCharType="begin"/>
        </w:r>
        <w:r w:rsidR="00C15D34">
          <w:rPr>
            <w:noProof/>
            <w:webHidden/>
          </w:rPr>
          <w:instrText xml:space="preserve"> PAGEREF _Toc204671641 \h </w:instrText>
        </w:r>
        <w:r w:rsidR="00C15D34">
          <w:rPr>
            <w:noProof/>
            <w:webHidden/>
          </w:rPr>
        </w:r>
        <w:r w:rsidR="00C15D34">
          <w:rPr>
            <w:noProof/>
            <w:webHidden/>
          </w:rPr>
          <w:fldChar w:fldCharType="separate"/>
        </w:r>
        <w:r w:rsidR="00C15D34">
          <w:rPr>
            <w:noProof/>
            <w:webHidden/>
          </w:rPr>
          <w:t>15</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42" w:history="1">
        <w:r w:rsidR="00C15D34" w:rsidRPr="001A315C">
          <w:rPr>
            <w:rStyle w:val="a5"/>
            <w:rFonts w:ascii="宋体" w:hAnsi="宋体"/>
            <w:noProof/>
          </w:rPr>
          <w:t>14. 投标货物符合招标文件规定的证明文件</w:t>
        </w:r>
        <w:r w:rsidR="00C15D34">
          <w:rPr>
            <w:noProof/>
            <w:webHidden/>
          </w:rPr>
          <w:tab/>
        </w:r>
        <w:r w:rsidR="00C15D34">
          <w:rPr>
            <w:noProof/>
            <w:webHidden/>
          </w:rPr>
          <w:fldChar w:fldCharType="begin"/>
        </w:r>
        <w:r w:rsidR="00C15D34">
          <w:rPr>
            <w:noProof/>
            <w:webHidden/>
          </w:rPr>
          <w:instrText xml:space="preserve"> PAGEREF _Toc204671642 \h </w:instrText>
        </w:r>
        <w:r w:rsidR="00C15D34">
          <w:rPr>
            <w:noProof/>
            <w:webHidden/>
          </w:rPr>
        </w:r>
        <w:r w:rsidR="00C15D34">
          <w:rPr>
            <w:noProof/>
            <w:webHidden/>
          </w:rPr>
          <w:fldChar w:fldCharType="separate"/>
        </w:r>
        <w:r w:rsidR="00C15D34">
          <w:rPr>
            <w:noProof/>
            <w:webHidden/>
          </w:rPr>
          <w:t>15</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43" w:history="1">
        <w:r w:rsidR="00C15D34" w:rsidRPr="001A315C">
          <w:rPr>
            <w:rStyle w:val="a5"/>
            <w:rFonts w:ascii="宋体" w:hAnsi="宋体"/>
            <w:noProof/>
          </w:rPr>
          <w:t>15. 投标保证金</w:t>
        </w:r>
        <w:r w:rsidR="00C15D34">
          <w:rPr>
            <w:noProof/>
            <w:webHidden/>
          </w:rPr>
          <w:tab/>
        </w:r>
        <w:r w:rsidR="00C15D34">
          <w:rPr>
            <w:noProof/>
            <w:webHidden/>
          </w:rPr>
          <w:fldChar w:fldCharType="begin"/>
        </w:r>
        <w:r w:rsidR="00C15D34">
          <w:rPr>
            <w:noProof/>
            <w:webHidden/>
          </w:rPr>
          <w:instrText xml:space="preserve"> PAGEREF _Toc204671643 \h </w:instrText>
        </w:r>
        <w:r w:rsidR="00C15D34">
          <w:rPr>
            <w:noProof/>
            <w:webHidden/>
          </w:rPr>
        </w:r>
        <w:r w:rsidR="00C15D34">
          <w:rPr>
            <w:noProof/>
            <w:webHidden/>
          </w:rPr>
          <w:fldChar w:fldCharType="separate"/>
        </w:r>
        <w:r w:rsidR="00C15D34">
          <w:rPr>
            <w:noProof/>
            <w:webHidden/>
          </w:rPr>
          <w:t>16</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44" w:history="1">
        <w:r w:rsidR="00C15D34" w:rsidRPr="001A315C">
          <w:rPr>
            <w:rStyle w:val="a5"/>
            <w:rFonts w:ascii="宋体" w:hAnsi="宋体"/>
            <w:noProof/>
          </w:rPr>
          <w:t>16. 投标有效期</w:t>
        </w:r>
        <w:r w:rsidR="00C15D34">
          <w:rPr>
            <w:noProof/>
            <w:webHidden/>
          </w:rPr>
          <w:tab/>
        </w:r>
        <w:r w:rsidR="00C15D34">
          <w:rPr>
            <w:noProof/>
            <w:webHidden/>
          </w:rPr>
          <w:fldChar w:fldCharType="begin"/>
        </w:r>
        <w:r w:rsidR="00C15D34">
          <w:rPr>
            <w:noProof/>
            <w:webHidden/>
          </w:rPr>
          <w:instrText xml:space="preserve"> PAGEREF _Toc204671644 \h </w:instrText>
        </w:r>
        <w:r w:rsidR="00C15D34">
          <w:rPr>
            <w:noProof/>
            <w:webHidden/>
          </w:rPr>
        </w:r>
        <w:r w:rsidR="00C15D34">
          <w:rPr>
            <w:noProof/>
            <w:webHidden/>
          </w:rPr>
          <w:fldChar w:fldCharType="separate"/>
        </w:r>
        <w:r w:rsidR="00C15D34">
          <w:rPr>
            <w:noProof/>
            <w:webHidden/>
          </w:rPr>
          <w:t>16</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45" w:history="1">
        <w:r w:rsidR="00C15D34" w:rsidRPr="001A315C">
          <w:rPr>
            <w:rStyle w:val="a5"/>
            <w:rFonts w:ascii="宋体" w:hAnsi="宋体"/>
            <w:noProof/>
          </w:rPr>
          <w:t>17. 投标文件的份数和签署</w:t>
        </w:r>
        <w:r w:rsidR="00C15D34">
          <w:rPr>
            <w:noProof/>
            <w:webHidden/>
          </w:rPr>
          <w:tab/>
        </w:r>
        <w:r w:rsidR="00C15D34">
          <w:rPr>
            <w:noProof/>
            <w:webHidden/>
          </w:rPr>
          <w:fldChar w:fldCharType="begin"/>
        </w:r>
        <w:r w:rsidR="00C15D34">
          <w:rPr>
            <w:noProof/>
            <w:webHidden/>
          </w:rPr>
          <w:instrText xml:space="preserve"> PAGEREF _Toc204671645 \h </w:instrText>
        </w:r>
        <w:r w:rsidR="00C15D34">
          <w:rPr>
            <w:noProof/>
            <w:webHidden/>
          </w:rPr>
        </w:r>
        <w:r w:rsidR="00C15D34">
          <w:rPr>
            <w:noProof/>
            <w:webHidden/>
          </w:rPr>
          <w:fldChar w:fldCharType="separate"/>
        </w:r>
        <w:r w:rsidR="00C15D34">
          <w:rPr>
            <w:noProof/>
            <w:webHidden/>
          </w:rPr>
          <w:t>17</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46" w:history="1">
        <w:r w:rsidR="00C15D34" w:rsidRPr="001A315C">
          <w:rPr>
            <w:rStyle w:val="a5"/>
            <w:noProof/>
          </w:rPr>
          <w:t>（四）投标文件的递交</w:t>
        </w:r>
        <w:r w:rsidR="00C15D34">
          <w:rPr>
            <w:noProof/>
            <w:webHidden/>
          </w:rPr>
          <w:tab/>
        </w:r>
        <w:r w:rsidR="00C15D34">
          <w:rPr>
            <w:noProof/>
            <w:webHidden/>
          </w:rPr>
          <w:fldChar w:fldCharType="begin"/>
        </w:r>
        <w:r w:rsidR="00C15D34">
          <w:rPr>
            <w:noProof/>
            <w:webHidden/>
          </w:rPr>
          <w:instrText xml:space="preserve"> PAGEREF _Toc204671646 \h </w:instrText>
        </w:r>
        <w:r w:rsidR="00C15D34">
          <w:rPr>
            <w:noProof/>
            <w:webHidden/>
          </w:rPr>
        </w:r>
        <w:r w:rsidR="00C15D34">
          <w:rPr>
            <w:noProof/>
            <w:webHidden/>
          </w:rPr>
          <w:fldChar w:fldCharType="separate"/>
        </w:r>
        <w:r w:rsidR="00C15D34">
          <w:rPr>
            <w:noProof/>
            <w:webHidden/>
          </w:rPr>
          <w:t>17</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47" w:history="1">
        <w:r w:rsidR="00C15D34" w:rsidRPr="001A315C">
          <w:rPr>
            <w:rStyle w:val="a5"/>
            <w:rFonts w:ascii="宋体" w:hAnsi="宋体"/>
            <w:noProof/>
          </w:rPr>
          <w:t>18. 投标文件的装订、密封和标志</w:t>
        </w:r>
        <w:r w:rsidR="00C15D34">
          <w:rPr>
            <w:noProof/>
            <w:webHidden/>
          </w:rPr>
          <w:tab/>
        </w:r>
        <w:r w:rsidR="00C15D34">
          <w:rPr>
            <w:noProof/>
            <w:webHidden/>
          </w:rPr>
          <w:fldChar w:fldCharType="begin"/>
        </w:r>
        <w:r w:rsidR="00C15D34">
          <w:rPr>
            <w:noProof/>
            <w:webHidden/>
          </w:rPr>
          <w:instrText xml:space="preserve"> PAGEREF _Toc204671647 \h </w:instrText>
        </w:r>
        <w:r w:rsidR="00C15D34">
          <w:rPr>
            <w:noProof/>
            <w:webHidden/>
          </w:rPr>
        </w:r>
        <w:r w:rsidR="00C15D34">
          <w:rPr>
            <w:noProof/>
            <w:webHidden/>
          </w:rPr>
          <w:fldChar w:fldCharType="separate"/>
        </w:r>
        <w:r w:rsidR="00C15D34">
          <w:rPr>
            <w:noProof/>
            <w:webHidden/>
          </w:rPr>
          <w:t>17</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48" w:history="1">
        <w:r w:rsidR="00C15D34" w:rsidRPr="001A315C">
          <w:rPr>
            <w:rStyle w:val="a5"/>
            <w:rFonts w:ascii="宋体" w:hAnsi="宋体"/>
            <w:noProof/>
          </w:rPr>
          <w:t>19. 投标文件递交的截止时间和投标文件送达地点</w:t>
        </w:r>
        <w:r w:rsidR="00C15D34">
          <w:rPr>
            <w:noProof/>
            <w:webHidden/>
          </w:rPr>
          <w:tab/>
        </w:r>
        <w:r w:rsidR="00C15D34">
          <w:rPr>
            <w:noProof/>
            <w:webHidden/>
          </w:rPr>
          <w:fldChar w:fldCharType="begin"/>
        </w:r>
        <w:r w:rsidR="00C15D34">
          <w:rPr>
            <w:noProof/>
            <w:webHidden/>
          </w:rPr>
          <w:instrText xml:space="preserve"> PAGEREF _Toc204671648 \h </w:instrText>
        </w:r>
        <w:r w:rsidR="00C15D34">
          <w:rPr>
            <w:noProof/>
            <w:webHidden/>
          </w:rPr>
        </w:r>
        <w:r w:rsidR="00C15D34">
          <w:rPr>
            <w:noProof/>
            <w:webHidden/>
          </w:rPr>
          <w:fldChar w:fldCharType="separate"/>
        </w:r>
        <w:r w:rsidR="00C15D34">
          <w:rPr>
            <w:noProof/>
            <w:webHidden/>
          </w:rPr>
          <w:t>18</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49" w:history="1">
        <w:r w:rsidR="00C15D34" w:rsidRPr="001A315C">
          <w:rPr>
            <w:rStyle w:val="a5"/>
            <w:rFonts w:ascii="宋体" w:hAnsi="宋体"/>
            <w:noProof/>
          </w:rPr>
          <w:t>20. 迟到的投标文件</w:t>
        </w:r>
        <w:r w:rsidR="00C15D34">
          <w:rPr>
            <w:noProof/>
            <w:webHidden/>
          </w:rPr>
          <w:tab/>
        </w:r>
        <w:r w:rsidR="00C15D34">
          <w:rPr>
            <w:noProof/>
            <w:webHidden/>
          </w:rPr>
          <w:fldChar w:fldCharType="begin"/>
        </w:r>
        <w:r w:rsidR="00C15D34">
          <w:rPr>
            <w:noProof/>
            <w:webHidden/>
          </w:rPr>
          <w:instrText xml:space="preserve"> PAGEREF _Toc204671649 \h </w:instrText>
        </w:r>
        <w:r w:rsidR="00C15D34">
          <w:rPr>
            <w:noProof/>
            <w:webHidden/>
          </w:rPr>
        </w:r>
        <w:r w:rsidR="00C15D34">
          <w:rPr>
            <w:noProof/>
            <w:webHidden/>
          </w:rPr>
          <w:fldChar w:fldCharType="separate"/>
        </w:r>
        <w:r w:rsidR="00C15D34">
          <w:rPr>
            <w:noProof/>
            <w:webHidden/>
          </w:rPr>
          <w:t>18</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50" w:history="1">
        <w:r w:rsidR="00C15D34" w:rsidRPr="001A315C">
          <w:rPr>
            <w:rStyle w:val="a5"/>
            <w:rFonts w:ascii="宋体" w:hAnsi="宋体"/>
            <w:noProof/>
          </w:rPr>
          <w:t>21. 投标文件的补充、修改与撤回</w:t>
        </w:r>
        <w:r w:rsidR="00C15D34">
          <w:rPr>
            <w:noProof/>
            <w:webHidden/>
          </w:rPr>
          <w:tab/>
        </w:r>
        <w:r w:rsidR="00C15D34">
          <w:rPr>
            <w:noProof/>
            <w:webHidden/>
          </w:rPr>
          <w:fldChar w:fldCharType="begin"/>
        </w:r>
        <w:r w:rsidR="00C15D34">
          <w:rPr>
            <w:noProof/>
            <w:webHidden/>
          </w:rPr>
          <w:instrText xml:space="preserve"> PAGEREF _Toc204671650 \h </w:instrText>
        </w:r>
        <w:r w:rsidR="00C15D34">
          <w:rPr>
            <w:noProof/>
            <w:webHidden/>
          </w:rPr>
        </w:r>
        <w:r w:rsidR="00C15D34">
          <w:rPr>
            <w:noProof/>
            <w:webHidden/>
          </w:rPr>
          <w:fldChar w:fldCharType="separate"/>
        </w:r>
        <w:r w:rsidR="00C15D34">
          <w:rPr>
            <w:noProof/>
            <w:webHidden/>
          </w:rPr>
          <w:t>18</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51" w:history="1">
        <w:r w:rsidR="00C15D34" w:rsidRPr="001A315C">
          <w:rPr>
            <w:rStyle w:val="a5"/>
            <w:noProof/>
          </w:rPr>
          <w:t>（五）开标</w:t>
        </w:r>
        <w:r w:rsidR="00C15D34">
          <w:rPr>
            <w:noProof/>
            <w:webHidden/>
          </w:rPr>
          <w:tab/>
        </w:r>
        <w:r w:rsidR="00C15D34">
          <w:rPr>
            <w:noProof/>
            <w:webHidden/>
          </w:rPr>
          <w:fldChar w:fldCharType="begin"/>
        </w:r>
        <w:r w:rsidR="00C15D34">
          <w:rPr>
            <w:noProof/>
            <w:webHidden/>
          </w:rPr>
          <w:instrText xml:space="preserve"> PAGEREF _Toc204671651 \h </w:instrText>
        </w:r>
        <w:r w:rsidR="00C15D34">
          <w:rPr>
            <w:noProof/>
            <w:webHidden/>
          </w:rPr>
        </w:r>
        <w:r w:rsidR="00C15D34">
          <w:rPr>
            <w:noProof/>
            <w:webHidden/>
          </w:rPr>
          <w:fldChar w:fldCharType="separate"/>
        </w:r>
        <w:r w:rsidR="00C15D34">
          <w:rPr>
            <w:noProof/>
            <w:webHidden/>
          </w:rPr>
          <w:t>19</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52" w:history="1">
        <w:r w:rsidR="00C15D34" w:rsidRPr="001A315C">
          <w:rPr>
            <w:rStyle w:val="a5"/>
            <w:rFonts w:ascii="宋体" w:hAnsi="宋体"/>
            <w:noProof/>
          </w:rPr>
          <w:t>22. 开标</w:t>
        </w:r>
        <w:r w:rsidR="00C15D34">
          <w:rPr>
            <w:noProof/>
            <w:webHidden/>
          </w:rPr>
          <w:tab/>
        </w:r>
        <w:r w:rsidR="00C15D34">
          <w:rPr>
            <w:noProof/>
            <w:webHidden/>
          </w:rPr>
          <w:fldChar w:fldCharType="begin"/>
        </w:r>
        <w:r w:rsidR="00C15D34">
          <w:rPr>
            <w:noProof/>
            <w:webHidden/>
          </w:rPr>
          <w:instrText xml:space="preserve"> PAGEREF _Toc204671652 \h </w:instrText>
        </w:r>
        <w:r w:rsidR="00C15D34">
          <w:rPr>
            <w:noProof/>
            <w:webHidden/>
          </w:rPr>
        </w:r>
        <w:r w:rsidR="00C15D34">
          <w:rPr>
            <w:noProof/>
            <w:webHidden/>
          </w:rPr>
          <w:fldChar w:fldCharType="separate"/>
        </w:r>
        <w:r w:rsidR="00C15D34">
          <w:rPr>
            <w:noProof/>
            <w:webHidden/>
          </w:rPr>
          <w:t>19</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53" w:history="1">
        <w:r w:rsidR="00C15D34" w:rsidRPr="001A315C">
          <w:rPr>
            <w:rStyle w:val="a5"/>
            <w:noProof/>
          </w:rPr>
          <w:t>（六）评标</w:t>
        </w:r>
        <w:r w:rsidR="00C15D34">
          <w:rPr>
            <w:noProof/>
            <w:webHidden/>
          </w:rPr>
          <w:tab/>
        </w:r>
        <w:r w:rsidR="00C15D34">
          <w:rPr>
            <w:noProof/>
            <w:webHidden/>
          </w:rPr>
          <w:fldChar w:fldCharType="begin"/>
        </w:r>
        <w:r w:rsidR="00C15D34">
          <w:rPr>
            <w:noProof/>
            <w:webHidden/>
          </w:rPr>
          <w:instrText xml:space="preserve"> PAGEREF _Toc204671653 \h </w:instrText>
        </w:r>
        <w:r w:rsidR="00C15D34">
          <w:rPr>
            <w:noProof/>
            <w:webHidden/>
          </w:rPr>
        </w:r>
        <w:r w:rsidR="00C15D34">
          <w:rPr>
            <w:noProof/>
            <w:webHidden/>
          </w:rPr>
          <w:fldChar w:fldCharType="separate"/>
        </w:r>
        <w:r w:rsidR="00C15D34">
          <w:rPr>
            <w:noProof/>
            <w:webHidden/>
          </w:rPr>
          <w:t>19</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54" w:history="1">
        <w:r w:rsidR="00C15D34" w:rsidRPr="001A315C">
          <w:rPr>
            <w:rStyle w:val="a5"/>
            <w:rFonts w:ascii="宋体" w:hAnsi="宋体"/>
            <w:noProof/>
          </w:rPr>
          <w:t>23. 评标委员会</w:t>
        </w:r>
        <w:r w:rsidR="00C15D34">
          <w:rPr>
            <w:noProof/>
            <w:webHidden/>
          </w:rPr>
          <w:tab/>
        </w:r>
        <w:r w:rsidR="00C15D34">
          <w:rPr>
            <w:noProof/>
            <w:webHidden/>
          </w:rPr>
          <w:fldChar w:fldCharType="begin"/>
        </w:r>
        <w:r w:rsidR="00C15D34">
          <w:rPr>
            <w:noProof/>
            <w:webHidden/>
          </w:rPr>
          <w:instrText xml:space="preserve"> PAGEREF _Toc204671654 \h </w:instrText>
        </w:r>
        <w:r w:rsidR="00C15D34">
          <w:rPr>
            <w:noProof/>
            <w:webHidden/>
          </w:rPr>
        </w:r>
        <w:r w:rsidR="00C15D34">
          <w:rPr>
            <w:noProof/>
            <w:webHidden/>
          </w:rPr>
          <w:fldChar w:fldCharType="separate"/>
        </w:r>
        <w:r w:rsidR="00C15D34">
          <w:rPr>
            <w:noProof/>
            <w:webHidden/>
          </w:rPr>
          <w:t>19</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55" w:history="1">
        <w:r w:rsidR="00C15D34" w:rsidRPr="001A315C">
          <w:rPr>
            <w:rStyle w:val="a5"/>
            <w:rFonts w:ascii="宋体" w:hAnsi="宋体"/>
            <w:noProof/>
          </w:rPr>
          <w:t>24. 评标过程保密</w:t>
        </w:r>
        <w:r w:rsidR="00C15D34">
          <w:rPr>
            <w:noProof/>
            <w:webHidden/>
          </w:rPr>
          <w:tab/>
        </w:r>
        <w:r w:rsidR="00C15D34">
          <w:rPr>
            <w:noProof/>
            <w:webHidden/>
          </w:rPr>
          <w:fldChar w:fldCharType="begin"/>
        </w:r>
        <w:r w:rsidR="00C15D34">
          <w:rPr>
            <w:noProof/>
            <w:webHidden/>
          </w:rPr>
          <w:instrText xml:space="preserve"> PAGEREF _Toc204671655 \h </w:instrText>
        </w:r>
        <w:r w:rsidR="00C15D34">
          <w:rPr>
            <w:noProof/>
            <w:webHidden/>
          </w:rPr>
        </w:r>
        <w:r w:rsidR="00C15D34">
          <w:rPr>
            <w:noProof/>
            <w:webHidden/>
          </w:rPr>
          <w:fldChar w:fldCharType="separate"/>
        </w:r>
        <w:r w:rsidR="00C15D34">
          <w:rPr>
            <w:noProof/>
            <w:webHidden/>
          </w:rPr>
          <w:t>19</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56" w:history="1">
        <w:r w:rsidR="00C15D34" w:rsidRPr="001A315C">
          <w:rPr>
            <w:rStyle w:val="a5"/>
            <w:rFonts w:ascii="宋体" w:hAnsi="宋体"/>
            <w:noProof/>
          </w:rPr>
          <w:t>25. 评标细则</w:t>
        </w:r>
        <w:r w:rsidR="00C15D34">
          <w:rPr>
            <w:noProof/>
            <w:webHidden/>
          </w:rPr>
          <w:tab/>
        </w:r>
        <w:r w:rsidR="00C15D34">
          <w:rPr>
            <w:noProof/>
            <w:webHidden/>
          </w:rPr>
          <w:fldChar w:fldCharType="begin"/>
        </w:r>
        <w:r w:rsidR="00C15D34">
          <w:rPr>
            <w:noProof/>
            <w:webHidden/>
          </w:rPr>
          <w:instrText xml:space="preserve"> PAGEREF _Toc204671656 \h </w:instrText>
        </w:r>
        <w:r w:rsidR="00C15D34">
          <w:rPr>
            <w:noProof/>
            <w:webHidden/>
          </w:rPr>
        </w:r>
        <w:r w:rsidR="00C15D34">
          <w:rPr>
            <w:noProof/>
            <w:webHidden/>
          </w:rPr>
          <w:fldChar w:fldCharType="separate"/>
        </w:r>
        <w:r w:rsidR="00C15D34">
          <w:rPr>
            <w:noProof/>
            <w:webHidden/>
          </w:rPr>
          <w:t>19</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57" w:history="1">
        <w:r w:rsidR="00C15D34" w:rsidRPr="001A315C">
          <w:rPr>
            <w:rStyle w:val="a5"/>
            <w:noProof/>
          </w:rPr>
          <w:t>（七）合同授予</w:t>
        </w:r>
        <w:r w:rsidR="00C15D34">
          <w:rPr>
            <w:noProof/>
            <w:webHidden/>
          </w:rPr>
          <w:tab/>
        </w:r>
        <w:r w:rsidR="00C15D34">
          <w:rPr>
            <w:noProof/>
            <w:webHidden/>
          </w:rPr>
          <w:fldChar w:fldCharType="begin"/>
        </w:r>
        <w:r w:rsidR="00C15D34">
          <w:rPr>
            <w:noProof/>
            <w:webHidden/>
          </w:rPr>
          <w:instrText xml:space="preserve"> PAGEREF _Toc204671657 \h </w:instrText>
        </w:r>
        <w:r w:rsidR="00C15D34">
          <w:rPr>
            <w:noProof/>
            <w:webHidden/>
          </w:rPr>
        </w:r>
        <w:r w:rsidR="00C15D34">
          <w:rPr>
            <w:noProof/>
            <w:webHidden/>
          </w:rPr>
          <w:fldChar w:fldCharType="separate"/>
        </w:r>
        <w:r w:rsidR="00C15D34">
          <w:rPr>
            <w:noProof/>
            <w:webHidden/>
          </w:rPr>
          <w:t>20</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58" w:history="1">
        <w:r w:rsidR="00C15D34" w:rsidRPr="001A315C">
          <w:rPr>
            <w:rStyle w:val="a5"/>
            <w:rFonts w:ascii="宋体" w:hAnsi="宋体"/>
            <w:noProof/>
          </w:rPr>
          <w:t>26. 定标准则</w:t>
        </w:r>
        <w:r w:rsidR="00C15D34">
          <w:rPr>
            <w:noProof/>
            <w:webHidden/>
          </w:rPr>
          <w:tab/>
        </w:r>
        <w:r w:rsidR="00C15D34">
          <w:rPr>
            <w:noProof/>
            <w:webHidden/>
          </w:rPr>
          <w:fldChar w:fldCharType="begin"/>
        </w:r>
        <w:r w:rsidR="00C15D34">
          <w:rPr>
            <w:noProof/>
            <w:webHidden/>
          </w:rPr>
          <w:instrText xml:space="preserve"> PAGEREF _Toc204671658 \h </w:instrText>
        </w:r>
        <w:r w:rsidR="00C15D34">
          <w:rPr>
            <w:noProof/>
            <w:webHidden/>
          </w:rPr>
        </w:r>
        <w:r w:rsidR="00C15D34">
          <w:rPr>
            <w:noProof/>
            <w:webHidden/>
          </w:rPr>
          <w:fldChar w:fldCharType="separate"/>
        </w:r>
        <w:r w:rsidR="00C15D34">
          <w:rPr>
            <w:noProof/>
            <w:webHidden/>
          </w:rPr>
          <w:t>20</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59" w:history="1">
        <w:r w:rsidR="00C15D34" w:rsidRPr="001A315C">
          <w:rPr>
            <w:rStyle w:val="a5"/>
            <w:rFonts w:ascii="宋体" w:hAnsi="宋体"/>
            <w:noProof/>
          </w:rPr>
          <w:t>27. 接受和拒绝任何或所有投标的权力</w:t>
        </w:r>
        <w:r w:rsidR="00C15D34">
          <w:rPr>
            <w:noProof/>
            <w:webHidden/>
          </w:rPr>
          <w:tab/>
        </w:r>
        <w:r w:rsidR="00C15D34">
          <w:rPr>
            <w:noProof/>
            <w:webHidden/>
          </w:rPr>
          <w:fldChar w:fldCharType="begin"/>
        </w:r>
        <w:r w:rsidR="00C15D34">
          <w:rPr>
            <w:noProof/>
            <w:webHidden/>
          </w:rPr>
          <w:instrText xml:space="preserve"> PAGEREF _Toc204671659 \h </w:instrText>
        </w:r>
        <w:r w:rsidR="00C15D34">
          <w:rPr>
            <w:noProof/>
            <w:webHidden/>
          </w:rPr>
        </w:r>
        <w:r w:rsidR="00C15D34">
          <w:rPr>
            <w:noProof/>
            <w:webHidden/>
          </w:rPr>
          <w:fldChar w:fldCharType="separate"/>
        </w:r>
        <w:r w:rsidR="00C15D34">
          <w:rPr>
            <w:noProof/>
            <w:webHidden/>
          </w:rPr>
          <w:t>20</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60" w:history="1">
        <w:r w:rsidR="00C15D34" w:rsidRPr="001A315C">
          <w:rPr>
            <w:rStyle w:val="a5"/>
            <w:rFonts w:ascii="宋体" w:hAnsi="宋体"/>
            <w:noProof/>
          </w:rPr>
          <w:t>28. 中标公告及中标通知书</w:t>
        </w:r>
        <w:r w:rsidR="00C15D34">
          <w:rPr>
            <w:noProof/>
            <w:webHidden/>
          </w:rPr>
          <w:tab/>
        </w:r>
        <w:r w:rsidR="00C15D34">
          <w:rPr>
            <w:noProof/>
            <w:webHidden/>
          </w:rPr>
          <w:fldChar w:fldCharType="begin"/>
        </w:r>
        <w:r w:rsidR="00C15D34">
          <w:rPr>
            <w:noProof/>
            <w:webHidden/>
          </w:rPr>
          <w:instrText xml:space="preserve"> PAGEREF _Toc204671660 \h </w:instrText>
        </w:r>
        <w:r w:rsidR="00C15D34">
          <w:rPr>
            <w:noProof/>
            <w:webHidden/>
          </w:rPr>
        </w:r>
        <w:r w:rsidR="00C15D34">
          <w:rPr>
            <w:noProof/>
            <w:webHidden/>
          </w:rPr>
          <w:fldChar w:fldCharType="separate"/>
        </w:r>
        <w:r w:rsidR="00C15D34">
          <w:rPr>
            <w:noProof/>
            <w:webHidden/>
          </w:rPr>
          <w:t>20</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61" w:history="1">
        <w:r w:rsidR="00C15D34" w:rsidRPr="001A315C">
          <w:rPr>
            <w:rStyle w:val="a5"/>
            <w:rFonts w:ascii="宋体" w:hAnsi="宋体"/>
            <w:noProof/>
          </w:rPr>
          <w:t>29. 授予合同时变更数量的权力</w:t>
        </w:r>
        <w:r w:rsidR="00C15D34">
          <w:rPr>
            <w:noProof/>
            <w:webHidden/>
          </w:rPr>
          <w:tab/>
        </w:r>
        <w:r w:rsidR="00C15D34">
          <w:rPr>
            <w:noProof/>
            <w:webHidden/>
          </w:rPr>
          <w:fldChar w:fldCharType="begin"/>
        </w:r>
        <w:r w:rsidR="00C15D34">
          <w:rPr>
            <w:noProof/>
            <w:webHidden/>
          </w:rPr>
          <w:instrText xml:space="preserve"> PAGEREF _Toc204671661 \h </w:instrText>
        </w:r>
        <w:r w:rsidR="00C15D34">
          <w:rPr>
            <w:noProof/>
            <w:webHidden/>
          </w:rPr>
        </w:r>
        <w:r w:rsidR="00C15D34">
          <w:rPr>
            <w:noProof/>
            <w:webHidden/>
          </w:rPr>
          <w:fldChar w:fldCharType="separate"/>
        </w:r>
        <w:r w:rsidR="00C15D34">
          <w:rPr>
            <w:noProof/>
            <w:webHidden/>
          </w:rPr>
          <w:t>21</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62" w:history="1">
        <w:r w:rsidR="00C15D34" w:rsidRPr="001A315C">
          <w:rPr>
            <w:rStyle w:val="a5"/>
            <w:rFonts w:ascii="宋体" w:hAnsi="宋体"/>
            <w:noProof/>
          </w:rPr>
          <w:t>30. 合同协议书的签订</w:t>
        </w:r>
        <w:r w:rsidR="00C15D34">
          <w:rPr>
            <w:noProof/>
            <w:webHidden/>
          </w:rPr>
          <w:tab/>
        </w:r>
        <w:r w:rsidR="00C15D34">
          <w:rPr>
            <w:noProof/>
            <w:webHidden/>
          </w:rPr>
          <w:fldChar w:fldCharType="begin"/>
        </w:r>
        <w:r w:rsidR="00C15D34">
          <w:rPr>
            <w:noProof/>
            <w:webHidden/>
          </w:rPr>
          <w:instrText xml:space="preserve"> PAGEREF _Toc204671662 \h </w:instrText>
        </w:r>
        <w:r w:rsidR="00C15D34">
          <w:rPr>
            <w:noProof/>
            <w:webHidden/>
          </w:rPr>
        </w:r>
        <w:r w:rsidR="00C15D34">
          <w:rPr>
            <w:noProof/>
            <w:webHidden/>
          </w:rPr>
          <w:fldChar w:fldCharType="separate"/>
        </w:r>
        <w:r w:rsidR="00C15D34">
          <w:rPr>
            <w:noProof/>
            <w:webHidden/>
          </w:rPr>
          <w:t>21</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63" w:history="1">
        <w:r w:rsidR="00C15D34" w:rsidRPr="001A315C">
          <w:rPr>
            <w:rStyle w:val="a5"/>
            <w:rFonts w:ascii="宋体" w:hAnsi="宋体"/>
            <w:noProof/>
          </w:rPr>
          <w:t>31. 履约保证金</w:t>
        </w:r>
        <w:r w:rsidR="00C15D34">
          <w:rPr>
            <w:noProof/>
            <w:webHidden/>
          </w:rPr>
          <w:tab/>
        </w:r>
        <w:r w:rsidR="00C15D34">
          <w:rPr>
            <w:noProof/>
            <w:webHidden/>
          </w:rPr>
          <w:fldChar w:fldCharType="begin"/>
        </w:r>
        <w:r w:rsidR="00C15D34">
          <w:rPr>
            <w:noProof/>
            <w:webHidden/>
          </w:rPr>
          <w:instrText xml:space="preserve"> PAGEREF _Toc204671663 \h </w:instrText>
        </w:r>
        <w:r w:rsidR="00C15D34">
          <w:rPr>
            <w:noProof/>
            <w:webHidden/>
          </w:rPr>
        </w:r>
        <w:r w:rsidR="00C15D34">
          <w:rPr>
            <w:noProof/>
            <w:webHidden/>
          </w:rPr>
          <w:fldChar w:fldCharType="separate"/>
        </w:r>
        <w:r w:rsidR="00C15D34">
          <w:rPr>
            <w:noProof/>
            <w:webHidden/>
          </w:rPr>
          <w:t>21</w:t>
        </w:r>
        <w:r w:rsidR="00C15D34">
          <w:rPr>
            <w:noProof/>
            <w:webHidden/>
          </w:rPr>
          <w:fldChar w:fldCharType="end"/>
        </w:r>
      </w:hyperlink>
    </w:p>
    <w:p w:rsidR="00C15D34" w:rsidRDefault="001A5B55">
      <w:pPr>
        <w:pStyle w:val="43"/>
        <w:tabs>
          <w:tab w:val="right" w:leader="dot" w:pos="8834"/>
        </w:tabs>
        <w:rPr>
          <w:rFonts w:asciiTheme="minorHAnsi" w:eastAsiaTheme="minorEastAsia" w:hAnsiTheme="minorHAnsi" w:cstheme="minorBidi"/>
          <w:noProof/>
          <w:kern w:val="2"/>
          <w:sz w:val="21"/>
          <w:szCs w:val="22"/>
        </w:rPr>
      </w:pPr>
      <w:hyperlink w:anchor="_Toc204671664" w:history="1">
        <w:r w:rsidR="00C15D34" w:rsidRPr="001A315C">
          <w:rPr>
            <w:rStyle w:val="a5"/>
            <w:rFonts w:ascii="宋体" w:hAnsi="宋体"/>
            <w:noProof/>
          </w:rPr>
          <w:t>32. 其他</w:t>
        </w:r>
        <w:r w:rsidR="00C15D34">
          <w:rPr>
            <w:noProof/>
            <w:webHidden/>
          </w:rPr>
          <w:tab/>
        </w:r>
        <w:r w:rsidR="00C15D34">
          <w:rPr>
            <w:noProof/>
            <w:webHidden/>
          </w:rPr>
          <w:fldChar w:fldCharType="begin"/>
        </w:r>
        <w:r w:rsidR="00C15D34">
          <w:rPr>
            <w:noProof/>
            <w:webHidden/>
          </w:rPr>
          <w:instrText xml:space="preserve"> PAGEREF _Toc204671664 \h </w:instrText>
        </w:r>
        <w:r w:rsidR="00C15D34">
          <w:rPr>
            <w:noProof/>
            <w:webHidden/>
          </w:rPr>
        </w:r>
        <w:r w:rsidR="00C15D34">
          <w:rPr>
            <w:noProof/>
            <w:webHidden/>
          </w:rPr>
          <w:fldChar w:fldCharType="separate"/>
        </w:r>
        <w:r w:rsidR="00C15D34">
          <w:rPr>
            <w:noProof/>
            <w:webHidden/>
          </w:rPr>
          <w:t>21</w:t>
        </w:r>
        <w:r w:rsidR="00C15D34">
          <w:rPr>
            <w:noProof/>
            <w:webHidden/>
          </w:rPr>
          <w:fldChar w:fldCharType="end"/>
        </w:r>
      </w:hyperlink>
    </w:p>
    <w:p w:rsidR="00C15D34" w:rsidRDefault="001A5B55">
      <w:pPr>
        <w:pStyle w:val="13"/>
        <w:rPr>
          <w:rFonts w:asciiTheme="minorHAnsi" w:eastAsiaTheme="minorEastAsia" w:hAnsiTheme="minorHAnsi" w:cstheme="minorBidi"/>
          <w:bCs w:val="0"/>
          <w:noProof/>
          <w:kern w:val="2"/>
          <w:sz w:val="21"/>
          <w:szCs w:val="22"/>
        </w:rPr>
      </w:pPr>
      <w:hyperlink w:anchor="_Toc204671665" w:history="1">
        <w:r w:rsidR="00C15D34" w:rsidRPr="001A315C">
          <w:rPr>
            <w:rStyle w:val="a5"/>
            <w:noProof/>
          </w:rPr>
          <w:t>第三章 合同条款及格式（本项为合同示例，投标文件中不需要填写）</w:t>
        </w:r>
        <w:r w:rsidR="00C15D34">
          <w:rPr>
            <w:noProof/>
            <w:webHidden/>
          </w:rPr>
          <w:tab/>
        </w:r>
        <w:r w:rsidR="00C15D34">
          <w:rPr>
            <w:noProof/>
            <w:webHidden/>
          </w:rPr>
          <w:fldChar w:fldCharType="begin"/>
        </w:r>
        <w:r w:rsidR="00C15D34">
          <w:rPr>
            <w:noProof/>
            <w:webHidden/>
          </w:rPr>
          <w:instrText xml:space="preserve"> PAGEREF _Toc204671665 \h </w:instrText>
        </w:r>
        <w:r w:rsidR="00C15D34">
          <w:rPr>
            <w:noProof/>
            <w:webHidden/>
          </w:rPr>
        </w:r>
        <w:r w:rsidR="00C15D34">
          <w:rPr>
            <w:noProof/>
            <w:webHidden/>
          </w:rPr>
          <w:fldChar w:fldCharType="separate"/>
        </w:r>
        <w:r w:rsidR="00C15D34">
          <w:rPr>
            <w:noProof/>
            <w:webHidden/>
          </w:rPr>
          <w:t>22</w:t>
        </w:r>
        <w:r w:rsidR="00C15D34">
          <w:rPr>
            <w:noProof/>
            <w:webHidden/>
          </w:rPr>
          <w:fldChar w:fldCharType="end"/>
        </w:r>
      </w:hyperlink>
    </w:p>
    <w:p w:rsidR="00C15D34" w:rsidRDefault="001A5B55">
      <w:pPr>
        <w:pStyle w:val="13"/>
        <w:rPr>
          <w:rFonts w:asciiTheme="minorHAnsi" w:eastAsiaTheme="minorEastAsia" w:hAnsiTheme="minorHAnsi" w:cstheme="minorBidi"/>
          <w:bCs w:val="0"/>
          <w:noProof/>
          <w:kern w:val="2"/>
          <w:sz w:val="21"/>
          <w:szCs w:val="22"/>
        </w:rPr>
      </w:pPr>
      <w:hyperlink w:anchor="_Toc204671666" w:history="1">
        <w:r w:rsidR="00C15D34" w:rsidRPr="001A315C">
          <w:rPr>
            <w:rStyle w:val="a5"/>
            <w:noProof/>
          </w:rPr>
          <w:t>第四章  投标文件格式</w:t>
        </w:r>
        <w:r w:rsidR="00C15D34">
          <w:rPr>
            <w:noProof/>
            <w:webHidden/>
          </w:rPr>
          <w:tab/>
        </w:r>
        <w:r w:rsidR="00C15D34">
          <w:rPr>
            <w:noProof/>
            <w:webHidden/>
          </w:rPr>
          <w:fldChar w:fldCharType="begin"/>
        </w:r>
        <w:r w:rsidR="00C15D34">
          <w:rPr>
            <w:noProof/>
            <w:webHidden/>
          </w:rPr>
          <w:instrText xml:space="preserve"> PAGEREF _Toc204671666 \h </w:instrText>
        </w:r>
        <w:r w:rsidR="00C15D34">
          <w:rPr>
            <w:noProof/>
            <w:webHidden/>
          </w:rPr>
        </w:r>
        <w:r w:rsidR="00C15D34">
          <w:rPr>
            <w:noProof/>
            <w:webHidden/>
          </w:rPr>
          <w:fldChar w:fldCharType="separate"/>
        </w:r>
        <w:r w:rsidR="00C15D34">
          <w:rPr>
            <w:noProof/>
            <w:webHidden/>
          </w:rPr>
          <w:t>30</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67" w:history="1">
        <w:r w:rsidR="00C15D34" w:rsidRPr="001A315C">
          <w:rPr>
            <w:rStyle w:val="a5"/>
            <w:noProof/>
          </w:rPr>
          <w:t>投标文件封面（文件格式）</w:t>
        </w:r>
        <w:r w:rsidR="00C15D34">
          <w:rPr>
            <w:noProof/>
            <w:webHidden/>
          </w:rPr>
          <w:tab/>
        </w:r>
        <w:r w:rsidR="00C15D34">
          <w:rPr>
            <w:noProof/>
            <w:webHidden/>
          </w:rPr>
          <w:fldChar w:fldCharType="begin"/>
        </w:r>
        <w:r w:rsidR="00C15D34">
          <w:rPr>
            <w:noProof/>
            <w:webHidden/>
          </w:rPr>
          <w:instrText xml:space="preserve"> PAGEREF _Toc204671667 \h </w:instrText>
        </w:r>
        <w:r w:rsidR="00C15D34">
          <w:rPr>
            <w:noProof/>
            <w:webHidden/>
          </w:rPr>
        </w:r>
        <w:r w:rsidR="00C15D34">
          <w:rPr>
            <w:noProof/>
            <w:webHidden/>
          </w:rPr>
          <w:fldChar w:fldCharType="separate"/>
        </w:r>
        <w:r w:rsidR="00C15D34">
          <w:rPr>
            <w:noProof/>
            <w:webHidden/>
          </w:rPr>
          <w:t>31</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68" w:history="1">
        <w:r w:rsidR="00C15D34" w:rsidRPr="001A315C">
          <w:rPr>
            <w:rStyle w:val="a5"/>
            <w:noProof/>
          </w:rPr>
          <w:t>第一册 资格及资信证明文件</w:t>
        </w:r>
        <w:r w:rsidR="00C15D34">
          <w:rPr>
            <w:noProof/>
            <w:webHidden/>
          </w:rPr>
          <w:tab/>
        </w:r>
        <w:r w:rsidR="00C15D34">
          <w:rPr>
            <w:noProof/>
            <w:webHidden/>
          </w:rPr>
          <w:fldChar w:fldCharType="begin"/>
        </w:r>
        <w:r w:rsidR="00C15D34">
          <w:rPr>
            <w:noProof/>
            <w:webHidden/>
          </w:rPr>
          <w:instrText xml:space="preserve"> PAGEREF _Toc204671668 \h </w:instrText>
        </w:r>
        <w:r w:rsidR="00C15D34">
          <w:rPr>
            <w:noProof/>
            <w:webHidden/>
          </w:rPr>
        </w:r>
        <w:r w:rsidR="00C15D34">
          <w:rPr>
            <w:noProof/>
            <w:webHidden/>
          </w:rPr>
          <w:fldChar w:fldCharType="separate"/>
        </w:r>
        <w:r w:rsidR="00C15D34">
          <w:rPr>
            <w:noProof/>
            <w:webHidden/>
          </w:rPr>
          <w:t>32</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69" w:history="1">
        <w:r w:rsidR="00C15D34" w:rsidRPr="001A315C">
          <w:rPr>
            <w:rStyle w:val="a5"/>
            <w:noProof/>
          </w:rPr>
          <w:t>一、资格及资信证明文件</w:t>
        </w:r>
        <w:r w:rsidR="00C15D34">
          <w:rPr>
            <w:noProof/>
            <w:webHidden/>
          </w:rPr>
          <w:tab/>
        </w:r>
        <w:r w:rsidR="00C15D34">
          <w:rPr>
            <w:noProof/>
            <w:webHidden/>
          </w:rPr>
          <w:fldChar w:fldCharType="begin"/>
        </w:r>
        <w:r w:rsidR="00C15D34">
          <w:rPr>
            <w:noProof/>
            <w:webHidden/>
          </w:rPr>
          <w:instrText xml:space="preserve"> PAGEREF _Toc204671669 \h </w:instrText>
        </w:r>
        <w:r w:rsidR="00C15D34">
          <w:rPr>
            <w:noProof/>
            <w:webHidden/>
          </w:rPr>
        </w:r>
        <w:r w:rsidR="00C15D34">
          <w:rPr>
            <w:noProof/>
            <w:webHidden/>
          </w:rPr>
          <w:fldChar w:fldCharType="separate"/>
        </w:r>
        <w:r w:rsidR="00C15D34">
          <w:rPr>
            <w:noProof/>
            <w:webHidden/>
          </w:rPr>
          <w:t>33</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70" w:history="1">
        <w:r w:rsidR="00C15D34" w:rsidRPr="001A315C">
          <w:rPr>
            <w:rStyle w:val="a5"/>
            <w:noProof/>
          </w:rPr>
          <w:t>二、投标保证金</w:t>
        </w:r>
        <w:r w:rsidR="00C15D34">
          <w:rPr>
            <w:noProof/>
            <w:webHidden/>
          </w:rPr>
          <w:tab/>
        </w:r>
        <w:r w:rsidR="00C15D34">
          <w:rPr>
            <w:noProof/>
            <w:webHidden/>
          </w:rPr>
          <w:fldChar w:fldCharType="begin"/>
        </w:r>
        <w:r w:rsidR="00C15D34">
          <w:rPr>
            <w:noProof/>
            <w:webHidden/>
          </w:rPr>
          <w:instrText xml:space="preserve"> PAGEREF _Toc204671670 \h </w:instrText>
        </w:r>
        <w:r w:rsidR="00C15D34">
          <w:rPr>
            <w:noProof/>
            <w:webHidden/>
          </w:rPr>
        </w:r>
        <w:r w:rsidR="00C15D34">
          <w:rPr>
            <w:noProof/>
            <w:webHidden/>
          </w:rPr>
          <w:fldChar w:fldCharType="separate"/>
        </w:r>
        <w:r w:rsidR="00C15D34">
          <w:rPr>
            <w:noProof/>
            <w:webHidden/>
          </w:rPr>
          <w:t>43</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71" w:history="1">
        <w:r w:rsidR="00C15D34" w:rsidRPr="001A315C">
          <w:rPr>
            <w:rStyle w:val="a5"/>
            <w:noProof/>
          </w:rPr>
          <w:t>三、商务得分索引对照表</w:t>
        </w:r>
        <w:r w:rsidR="00C15D34">
          <w:rPr>
            <w:noProof/>
            <w:webHidden/>
          </w:rPr>
          <w:tab/>
        </w:r>
        <w:r w:rsidR="00C15D34">
          <w:rPr>
            <w:noProof/>
            <w:webHidden/>
          </w:rPr>
          <w:fldChar w:fldCharType="begin"/>
        </w:r>
        <w:r w:rsidR="00C15D34">
          <w:rPr>
            <w:noProof/>
            <w:webHidden/>
          </w:rPr>
          <w:instrText xml:space="preserve"> PAGEREF _Toc204671671 \h </w:instrText>
        </w:r>
        <w:r w:rsidR="00C15D34">
          <w:rPr>
            <w:noProof/>
            <w:webHidden/>
          </w:rPr>
        </w:r>
        <w:r w:rsidR="00C15D34">
          <w:rPr>
            <w:noProof/>
            <w:webHidden/>
          </w:rPr>
          <w:fldChar w:fldCharType="separate"/>
        </w:r>
        <w:r w:rsidR="00C15D34">
          <w:rPr>
            <w:noProof/>
            <w:webHidden/>
          </w:rPr>
          <w:t>43</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72" w:history="1">
        <w:r w:rsidR="00C15D34" w:rsidRPr="001A315C">
          <w:rPr>
            <w:rStyle w:val="a5"/>
            <w:noProof/>
          </w:rPr>
          <w:t>第二册 商务报价文件</w:t>
        </w:r>
        <w:r w:rsidR="00C15D34">
          <w:rPr>
            <w:noProof/>
            <w:webHidden/>
          </w:rPr>
          <w:tab/>
        </w:r>
        <w:r w:rsidR="00C15D34">
          <w:rPr>
            <w:noProof/>
            <w:webHidden/>
          </w:rPr>
          <w:fldChar w:fldCharType="begin"/>
        </w:r>
        <w:r w:rsidR="00C15D34">
          <w:rPr>
            <w:noProof/>
            <w:webHidden/>
          </w:rPr>
          <w:instrText xml:space="preserve"> PAGEREF _Toc204671672 \h </w:instrText>
        </w:r>
        <w:r w:rsidR="00C15D34">
          <w:rPr>
            <w:noProof/>
            <w:webHidden/>
          </w:rPr>
        </w:r>
        <w:r w:rsidR="00C15D34">
          <w:rPr>
            <w:noProof/>
            <w:webHidden/>
          </w:rPr>
          <w:fldChar w:fldCharType="separate"/>
        </w:r>
        <w:r w:rsidR="00C15D34">
          <w:rPr>
            <w:noProof/>
            <w:webHidden/>
          </w:rPr>
          <w:t>43</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73" w:history="1">
        <w:r w:rsidR="00C15D34" w:rsidRPr="001A315C">
          <w:rPr>
            <w:rStyle w:val="a5"/>
            <w:noProof/>
          </w:rPr>
          <w:t>一、投标函</w:t>
        </w:r>
        <w:r w:rsidR="00C15D34">
          <w:rPr>
            <w:noProof/>
            <w:webHidden/>
          </w:rPr>
          <w:tab/>
        </w:r>
        <w:r w:rsidR="00C15D34">
          <w:rPr>
            <w:noProof/>
            <w:webHidden/>
          </w:rPr>
          <w:fldChar w:fldCharType="begin"/>
        </w:r>
        <w:r w:rsidR="00C15D34">
          <w:rPr>
            <w:noProof/>
            <w:webHidden/>
          </w:rPr>
          <w:instrText xml:space="preserve"> PAGEREF _Toc204671673 \h </w:instrText>
        </w:r>
        <w:r w:rsidR="00C15D34">
          <w:rPr>
            <w:noProof/>
            <w:webHidden/>
          </w:rPr>
        </w:r>
        <w:r w:rsidR="00C15D34">
          <w:rPr>
            <w:noProof/>
            <w:webHidden/>
          </w:rPr>
          <w:fldChar w:fldCharType="separate"/>
        </w:r>
        <w:r w:rsidR="00C15D34">
          <w:rPr>
            <w:noProof/>
            <w:webHidden/>
          </w:rPr>
          <w:t>44</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74" w:history="1">
        <w:r w:rsidR="00C15D34" w:rsidRPr="001A315C">
          <w:rPr>
            <w:rStyle w:val="a5"/>
            <w:noProof/>
          </w:rPr>
          <w:t>二、开标一览表</w:t>
        </w:r>
        <w:r w:rsidR="00C15D34">
          <w:rPr>
            <w:noProof/>
            <w:webHidden/>
          </w:rPr>
          <w:tab/>
        </w:r>
        <w:r w:rsidR="00C15D34">
          <w:rPr>
            <w:noProof/>
            <w:webHidden/>
          </w:rPr>
          <w:fldChar w:fldCharType="begin"/>
        </w:r>
        <w:r w:rsidR="00C15D34">
          <w:rPr>
            <w:noProof/>
            <w:webHidden/>
          </w:rPr>
          <w:instrText xml:space="preserve"> PAGEREF _Toc204671674 \h </w:instrText>
        </w:r>
        <w:r w:rsidR="00C15D34">
          <w:rPr>
            <w:noProof/>
            <w:webHidden/>
          </w:rPr>
        </w:r>
        <w:r w:rsidR="00C15D34">
          <w:rPr>
            <w:noProof/>
            <w:webHidden/>
          </w:rPr>
          <w:fldChar w:fldCharType="separate"/>
        </w:r>
        <w:r w:rsidR="00C15D34">
          <w:rPr>
            <w:noProof/>
            <w:webHidden/>
          </w:rPr>
          <w:t>45</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75" w:history="1">
        <w:r w:rsidR="00C15D34" w:rsidRPr="001A315C">
          <w:rPr>
            <w:rStyle w:val="a5"/>
            <w:noProof/>
          </w:rPr>
          <w:t>三、投标内容分项价格表</w:t>
        </w:r>
        <w:r w:rsidR="00C15D34">
          <w:rPr>
            <w:noProof/>
            <w:webHidden/>
          </w:rPr>
          <w:tab/>
        </w:r>
        <w:r w:rsidR="00C15D34">
          <w:rPr>
            <w:noProof/>
            <w:webHidden/>
          </w:rPr>
          <w:fldChar w:fldCharType="begin"/>
        </w:r>
        <w:r w:rsidR="00C15D34">
          <w:rPr>
            <w:noProof/>
            <w:webHidden/>
          </w:rPr>
          <w:instrText xml:space="preserve"> PAGEREF _Toc204671675 \h </w:instrText>
        </w:r>
        <w:r w:rsidR="00C15D34">
          <w:rPr>
            <w:noProof/>
            <w:webHidden/>
          </w:rPr>
        </w:r>
        <w:r w:rsidR="00C15D34">
          <w:rPr>
            <w:noProof/>
            <w:webHidden/>
          </w:rPr>
          <w:fldChar w:fldCharType="separate"/>
        </w:r>
        <w:r w:rsidR="00C15D34">
          <w:rPr>
            <w:noProof/>
            <w:webHidden/>
          </w:rPr>
          <w:t>46</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76" w:history="1">
        <w:r w:rsidR="00C15D34" w:rsidRPr="001A315C">
          <w:rPr>
            <w:rStyle w:val="a5"/>
            <w:noProof/>
          </w:rPr>
          <w:t>四、供货范围表</w:t>
        </w:r>
        <w:r w:rsidR="00C15D34">
          <w:rPr>
            <w:noProof/>
            <w:webHidden/>
          </w:rPr>
          <w:tab/>
        </w:r>
        <w:r w:rsidR="00C15D34">
          <w:rPr>
            <w:noProof/>
            <w:webHidden/>
          </w:rPr>
          <w:fldChar w:fldCharType="begin"/>
        </w:r>
        <w:r w:rsidR="00C15D34">
          <w:rPr>
            <w:noProof/>
            <w:webHidden/>
          </w:rPr>
          <w:instrText xml:space="preserve"> PAGEREF _Toc204671676 \h </w:instrText>
        </w:r>
        <w:r w:rsidR="00C15D34">
          <w:rPr>
            <w:noProof/>
            <w:webHidden/>
          </w:rPr>
        </w:r>
        <w:r w:rsidR="00C15D34">
          <w:rPr>
            <w:noProof/>
            <w:webHidden/>
          </w:rPr>
          <w:fldChar w:fldCharType="separate"/>
        </w:r>
        <w:r w:rsidR="00C15D34">
          <w:rPr>
            <w:noProof/>
            <w:webHidden/>
          </w:rPr>
          <w:t>47</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77" w:history="1">
        <w:r w:rsidR="00C15D34" w:rsidRPr="001A315C">
          <w:rPr>
            <w:rStyle w:val="a5"/>
            <w:noProof/>
          </w:rPr>
          <w:t>五、商务条件响应表</w:t>
        </w:r>
        <w:r w:rsidR="00C15D34">
          <w:rPr>
            <w:noProof/>
            <w:webHidden/>
          </w:rPr>
          <w:tab/>
        </w:r>
        <w:r w:rsidR="00C15D34">
          <w:rPr>
            <w:noProof/>
            <w:webHidden/>
          </w:rPr>
          <w:fldChar w:fldCharType="begin"/>
        </w:r>
        <w:r w:rsidR="00C15D34">
          <w:rPr>
            <w:noProof/>
            <w:webHidden/>
          </w:rPr>
          <w:instrText xml:space="preserve"> PAGEREF _Toc204671677 \h </w:instrText>
        </w:r>
        <w:r w:rsidR="00C15D34">
          <w:rPr>
            <w:noProof/>
            <w:webHidden/>
          </w:rPr>
        </w:r>
        <w:r w:rsidR="00C15D34">
          <w:rPr>
            <w:noProof/>
            <w:webHidden/>
          </w:rPr>
          <w:fldChar w:fldCharType="separate"/>
        </w:r>
        <w:r w:rsidR="00C15D34">
          <w:rPr>
            <w:noProof/>
            <w:webHidden/>
          </w:rPr>
          <w:t>48</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78" w:history="1">
        <w:r w:rsidR="00C15D34" w:rsidRPr="001A315C">
          <w:rPr>
            <w:rStyle w:val="a5"/>
            <w:noProof/>
          </w:rPr>
          <w:t>第三册  技术文件</w:t>
        </w:r>
        <w:r w:rsidR="00C15D34">
          <w:rPr>
            <w:noProof/>
            <w:webHidden/>
          </w:rPr>
          <w:tab/>
        </w:r>
        <w:r w:rsidR="00C15D34">
          <w:rPr>
            <w:noProof/>
            <w:webHidden/>
          </w:rPr>
          <w:fldChar w:fldCharType="begin"/>
        </w:r>
        <w:r w:rsidR="00C15D34">
          <w:rPr>
            <w:noProof/>
            <w:webHidden/>
          </w:rPr>
          <w:instrText xml:space="preserve"> PAGEREF _Toc204671678 \h </w:instrText>
        </w:r>
        <w:r w:rsidR="00C15D34">
          <w:rPr>
            <w:noProof/>
            <w:webHidden/>
          </w:rPr>
        </w:r>
        <w:r w:rsidR="00C15D34">
          <w:rPr>
            <w:noProof/>
            <w:webHidden/>
          </w:rPr>
          <w:fldChar w:fldCharType="separate"/>
        </w:r>
        <w:r w:rsidR="00C15D34">
          <w:rPr>
            <w:noProof/>
            <w:webHidden/>
          </w:rPr>
          <w:t>51</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79" w:history="1">
        <w:r w:rsidR="00C15D34" w:rsidRPr="001A315C">
          <w:rPr>
            <w:rStyle w:val="a5"/>
            <w:noProof/>
          </w:rPr>
          <w:t>一、货物说明一览表</w:t>
        </w:r>
        <w:r w:rsidR="00C15D34">
          <w:rPr>
            <w:noProof/>
            <w:webHidden/>
          </w:rPr>
          <w:tab/>
        </w:r>
        <w:r w:rsidR="00C15D34">
          <w:rPr>
            <w:noProof/>
            <w:webHidden/>
          </w:rPr>
          <w:fldChar w:fldCharType="begin"/>
        </w:r>
        <w:r w:rsidR="00C15D34">
          <w:rPr>
            <w:noProof/>
            <w:webHidden/>
          </w:rPr>
          <w:instrText xml:space="preserve"> PAGEREF _Toc204671679 \h </w:instrText>
        </w:r>
        <w:r w:rsidR="00C15D34">
          <w:rPr>
            <w:noProof/>
            <w:webHidden/>
          </w:rPr>
        </w:r>
        <w:r w:rsidR="00C15D34">
          <w:rPr>
            <w:noProof/>
            <w:webHidden/>
          </w:rPr>
          <w:fldChar w:fldCharType="separate"/>
        </w:r>
        <w:r w:rsidR="00C15D34">
          <w:rPr>
            <w:noProof/>
            <w:webHidden/>
          </w:rPr>
          <w:t>52</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80" w:history="1">
        <w:r w:rsidR="00C15D34" w:rsidRPr="001A315C">
          <w:rPr>
            <w:rStyle w:val="a5"/>
            <w:noProof/>
          </w:rPr>
          <w:t>二、技术和服务要求响应表</w:t>
        </w:r>
        <w:r w:rsidR="00C15D34">
          <w:rPr>
            <w:noProof/>
            <w:webHidden/>
          </w:rPr>
          <w:tab/>
        </w:r>
        <w:r w:rsidR="00C15D34">
          <w:rPr>
            <w:noProof/>
            <w:webHidden/>
          </w:rPr>
          <w:fldChar w:fldCharType="begin"/>
        </w:r>
        <w:r w:rsidR="00C15D34">
          <w:rPr>
            <w:noProof/>
            <w:webHidden/>
          </w:rPr>
          <w:instrText xml:space="preserve"> PAGEREF _Toc204671680 \h </w:instrText>
        </w:r>
        <w:r w:rsidR="00C15D34">
          <w:rPr>
            <w:noProof/>
            <w:webHidden/>
          </w:rPr>
        </w:r>
        <w:r w:rsidR="00C15D34">
          <w:rPr>
            <w:noProof/>
            <w:webHidden/>
          </w:rPr>
          <w:fldChar w:fldCharType="separate"/>
        </w:r>
        <w:r w:rsidR="00C15D34">
          <w:rPr>
            <w:noProof/>
            <w:webHidden/>
          </w:rPr>
          <w:t>53</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81" w:history="1">
        <w:r w:rsidR="00C15D34" w:rsidRPr="001A315C">
          <w:rPr>
            <w:rStyle w:val="a5"/>
            <w:noProof/>
          </w:rPr>
          <w:t>三、招标文件要求投标人提交的其他资料（若有）</w:t>
        </w:r>
        <w:r w:rsidR="00C15D34">
          <w:rPr>
            <w:noProof/>
            <w:webHidden/>
          </w:rPr>
          <w:tab/>
        </w:r>
        <w:r w:rsidR="00C15D34">
          <w:rPr>
            <w:noProof/>
            <w:webHidden/>
          </w:rPr>
          <w:fldChar w:fldCharType="begin"/>
        </w:r>
        <w:r w:rsidR="00C15D34">
          <w:rPr>
            <w:noProof/>
            <w:webHidden/>
          </w:rPr>
          <w:instrText xml:space="preserve"> PAGEREF _Toc204671681 \h </w:instrText>
        </w:r>
        <w:r w:rsidR="00C15D34">
          <w:rPr>
            <w:noProof/>
            <w:webHidden/>
          </w:rPr>
        </w:r>
        <w:r w:rsidR="00C15D34">
          <w:rPr>
            <w:noProof/>
            <w:webHidden/>
          </w:rPr>
          <w:fldChar w:fldCharType="separate"/>
        </w:r>
        <w:r w:rsidR="00C15D34">
          <w:rPr>
            <w:noProof/>
            <w:webHidden/>
          </w:rPr>
          <w:t>54</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82" w:history="1">
        <w:r w:rsidR="00C15D34" w:rsidRPr="001A315C">
          <w:rPr>
            <w:rStyle w:val="a5"/>
            <w:noProof/>
          </w:rPr>
          <w:t>四、技术得分索引对照表</w:t>
        </w:r>
        <w:r w:rsidR="00C15D34">
          <w:rPr>
            <w:noProof/>
            <w:webHidden/>
          </w:rPr>
          <w:tab/>
        </w:r>
        <w:r w:rsidR="00C15D34">
          <w:rPr>
            <w:noProof/>
            <w:webHidden/>
          </w:rPr>
          <w:fldChar w:fldCharType="begin"/>
        </w:r>
        <w:r w:rsidR="00C15D34">
          <w:rPr>
            <w:noProof/>
            <w:webHidden/>
          </w:rPr>
          <w:instrText xml:space="preserve"> PAGEREF _Toc204671682 \h </w:instrText>
        </w:r>
        <w:r w:rsidR="00C15D34">
          <w:rPr>
            <w:noProof/>
            <w:webHidden/>
          </w:rPr>
        </w:r>
        <w:r w:rsidR="00C15D34">
          <w:rPr>
            <w:noProof/>
            <w:webHidden/>
          </w:rPr>
          <w:fldChar w:fldCharType="separate"/>
        </w:r>
        <w:r w:rsidR="00C15D34">
          <w:rPr>
            <w:noProof/>
            <w:webHidden/>
          </w:rPr>
          <w:t>55</w:t>
        </w:r>
        <w:r w:rsidR="00C15D34">
          <w:rPr>
            <w:noProof/>
            <w:webHidden/>
          </w:rPr>
          <w:fldChar w:fldCharType="end"/>
        </w:r>
      </w:hyperlink>
    </w:p>
    <w:p w:rsidR="00C15D34" w:rsidRDefault="001A5B55">
      <w:pPr>
        <w:pStyle w:val="13"/>
        <w:rPr>
          <w:rFonts w:asciiTheme="minorHAnsi" w:eastAsiaTheme="minorEastAsia" w:hAnsiTheme="minorHAnsi" w:cstheme="minorBidi"/>
          <w:bCs w:val="0"/>
          <w:noProof/>
          <w:kern w:val="2"/>
          <w:sz w:val="21"/>
          <w:szCs w:val="22"/>
        </w:rPr>
      </w:pPr>
      <w:hyperlink w:anchor="_Toc204671683" w:history="1">
        <w:r w:rsidR="00C15D34" w:rsidRPr="001A315C">
          <w:rPr>
            <w:rStyle w:val="a5"/>
            <w:noProof/>
          </w:rPr>
          <w:t>第五章  招标内容及要求</w:t>
        </w:r>
        <w:r w:rsidR="00C15D34">
          <w:rPr>
            <w:noProof/>
            <w:webHidden/>
          </w:rPr>
          <w:tab/>
        </w:r>
        <w:r w:rsidR="00C15D34">
          <w:rPr>
            <w:noProof/>
            <w:webHidden/>
          </w:rPr>
          <w:fldChar w:fldCharType="begin"/>
        </w:r>
        <w:r w:rsidR="00C15D34">
          <w:rPr>
            <w:noProof/>
            <w:webHidden/>
          </w:rPr>
          <w:instrText xml:space="preserve"> PAGEREF _Toc204671683 \h </w:instrText>
        </w:r>
        <w:r w:rsidR="00C15D34">
          <w:rPr>
            <w:noProof/>
            <w:webHidden/>
          </w:rPr>
        </w:r>
        <w:r w:rsidR="00C15D34">
          <w:rPr>
            <w:noProof/>
            <w:webHidden/>
          </w:rPr>
          <w:fldChar w:fldCharType="separate"/>
        </w:r>
        <w:r w:rsidR="00C15D34">
          <w:rPr>
            <w:noProof/>
            <w:webHidden/>
          </w:rPr>
          <w:t>56</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84" w:history="1">
        <w:r w:rsidR="00C15D34" w:rsidRPr="001A315C">
          <w:rPr>
            <w:rStyle w:val="a5"/>
            <w:noProof/>
          </w:rPr>
          <w:t>一、货物需求一览表</w:t>
        </w:r>
        <w:r w:rsidR="00C15D34">
          <w:rPr>
            <w:noProof/>
            <w:webHidden/>
          </w:rPr>
          <w:tab/>
        </w:r>
        <w:r w:rsidR="00C15D34">
          <w:rPr>
            <w:noProof/>
            <w:webHidden/>
          </w:rPr>
          <w:fldChar w:fldCharType="begin"/>
        </w:r>
        <w:r w:rsidR="00C15D34">
          <w:rPr>
            <w:noProof/>
            <w:webHidden/>
          </w:rPr>
          <w:instrText xml:space="preserve"> PAGEREF _Toc204671684 \h </w:instrText>
        </w:r>
        <w:r w:rsidR="00C15D34">
          <w:rPr>
            <w:noProof/>
            <w:webHidden/>
          </w:rPr>
        </w:r>
        <w:r w:rsidR="00C15D34">
          <w:rPr>
            <w:noProof/>
            <w:webHidden/>
          </w:rPr>
          <w:fldChar w:fldCharType="separate"/>
        </w:r>
        <w:r w:rsidR="00C15D34">
          <w:rPr>
            <w:noProof/>
            <w:webHidden/>
          </w:rPr>
          <w:t>57</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85" w:history="1">
        <w:r w:rsidR="00C15D34" w:rsidRPr="001A315C">
          <w:rPr>
            <w:rStyle w:val="a5"/>
            <w:noProof/>
          </w:rPr>
          <w:t>二、技术和服务要求</w:t>
        </w:r>
        <w:r w:rsidR="00C15D34">
          <w:rPr>
            <w:noProof/>
            <w:webHidden/>
          </w:rPr>
          <w:tab/>
        </w:r>
        <w:r w:rsidR="00C15D34">
          <w:rPr>
            <w:noProof/>
            <w:webHidden/>
          </w:rPr>
          <w:fldChar w:fldCharType="begin"/>
        </w:r>
        <w:r w:rsidR="00C15D34">
          <w:rPr>
            <w:noProof/>
            <w:webHidden/>
          </w:rPr>
          <w:instrText xml:space="preserve"> PAGEREF _Toc204671685 \h </w:instrText>
        </w:r>
        <w:r w:rsidR="00C15D34">
          <w:rPr>
            <w:noProof/>
            <w:webHidden/>
          </w:rPr>
        </w:r>
        <w:r w:rsidR="00C15D34">
          <w:rPr>
            <w:noProof/>
            <w:webHidden/>
          </w:rPr>
          <w:fldChar w:fldCharType="separate"/>
        </w:r>
        <w:r w:rsidR="00C15D34">
          <w:rPr>
            <w:noProof/>
            <w:webHidden/>
          </w:rPr>
          <w:t>58</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86" w:history="1">
        <w:r w:rsidR="00C15D34" w:rsidRPr="001A315C">
          <w:rPr>
            <w:rStyle w:val="a5"/>
            <w:noProof/>
          </w:rPr>
          <w:t>三、商务条件要求</w:t>
        </w:r>
        <w:r w:rsidR="00C15D34">
          <w:rPr>
            <w:noProof/>
            <w:webHidden/>
          </w:rPr>
          <w:tab/>
        </w:r>
        <w:r w:rsidR="00C15D34">
          <w:rPr>
            <w:noProof/>
            <w:webHidden/>
          </w:rPr>
          <w:fldChar w:fldCharType="begin"/>
        </w:r>
        <w:r w:rsidR="00C15D34">
          <w:rPr>
            <w:noProof/>
            <w:webHidden/>
          </w:rPr>
          <w:instrText xml:space="preserve"> PAGEREF _Toc204671686 \h </w:instrText>
        </w:r>
        <w:r w:rsidR="00C15D34">
          <w:rPr>
            <w:noProof/>
            <w:webHidden/>
          </w:rPr>
        </w:r>
        <w:r w:rsidR="00C15D34">
          <w:rPr>
            <w:noProof/>
            <w:webHidden/>
          </w:rPr>
          <w:fldChar w:fldCharType="separate"/>
        </w:r>
        <w:r w:rsidR="00C15D34">
          <w:rPr>
            <w:noProof/>
            <w:webHidden/>
          </w:rPr>
          <w:t>58</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87" w:history="1">
        <w:r w:rsidR="00C15D34" w:rsidRPr="001A315C">
          <w:rPr>
            <w:rStyle w:val="a5"/>
            <w:noProof/>
          </w:rPr>
          <w:t>四、其他事项</w:t>
        </w:r>
        <w:r w:rsidR="00C15D34">
          <w:rPr>
            <w:noProof/>
            <w:webHidden/>
          </w:rPr>
          <w:tab/>
        </w:r>
        <w:r w:rsidR="00C15D34">
          <w:rPr>
            <w:noProof/>
            <w:webHidden/>
          </w:rPr>
          <w:fldChar w:fldCharType="begin"/>
        </w:r>
        <w:r w:rsidR="00C15D34">
          <w:rPr>
            <w:noProof/>
            <w:webHidden/>
          </w:rPr>
          <w:instrText xml:space="preserve"> PAGEREF _Toc204671687 \h </w:instrText>
        </w:r>
        <w:r w:rsidR="00C15D34">
          <w:rPr>
            <w:noProof/>
            <w:webHidden/>
          </w:rPr>
        </w:r>
        <w:r w:rsidR="00C15D34">
          <w:rPr>
            <w:noProof/>
            <w:webHidden/>
          </w:rPr>
          <w:fldChar w:fldCharType="separate"/>
        </w:r>
        <w:r w:rsidR="00C15D34">
          <w:rPr>
            <w:noProof/>
            <w:webHidden/>
          </w:rPr>
          <w:t>59</w:t>
        </w:r>
        <w:r w:rsidR="00C15D34">
          <w:rPr>
            <w:noProof/>
            <w:webHidden/>
          </w:rPr>
          <w:fldChar w:fldCharType="end"/>
        </w:r>
      </w:hyperlink>
    </w:p>
    <w:p w:rsidR="00C15D34" w:rsidRDefault="001A5B55">
      <w:pPr>
        <w:pStyle w:val="13"/>
        <w:rPr>
          <w:rFonts w:asciiTheme="minorHAnsi" w:eastAsiaTheme="minorEastAsia" w:hAnsiTheme="minorHAnsi" w:cstheme="minorBidi"/>
          <w:bCs w:val="0"/>
          <w:noProof/>
          <w:kern w:val="2"/>
          <w:sz w:val="21"/>
          <w:szCs w:val="22"/>
        </w:rPr>
      </w:pPr>
      <w:hyperlink w:anchor="_Toc204671688" w:history="1">
        <w:r w:rsidR="00C15D34" w:rsidRPr="001A315C">
          <w:rPr>
            <w:rStyle w:val="a5"/>
            <w:noProof/>
          </w:rPr>
          <w:t>第六章  评标细则</w:t>
        </w:r>
        <w:r w:rsidR="00C15D34">
          <w:rPr>
            <w:noProof/>
            <w:webHidden/>
          </w:rPr>
          <w:tab/>
        </w:r>
        <w:r w:rsidR="00C15D34">
          <w:rPr>
            <w:noProof/>
            <w:webHidden/>
          </w:rPr>
          <w:fldChar w:fldCharType="begin"/>
        </w:r>
        <w:r w:rsidR="00C15D34">
          <w:rPr>
            <w:noProof/>
            <w:webHidden/>
          </w:rPr>
          <w:instrText xml:space="preserve"> PAGEREF _Toc204671688 \h </w:instrText>
        </w:r>
        <w:r w:rsidR="00C15D34">
          <w:rPr>
            <w:noProof/>
            <w:webHidden/>
          </w:rPr>
        </w:r>
        <w:r w:rsidR="00C15D34">
          <w:rPr>
            <w:noProof/>
            <w:webHidden/>
          </w:rPr>
          <w:fldChar w:fldCharType="separate"/>
        </w:r>
        <w:r w:rsidR="00C15D34">
          <w:rPr>
            <w:noProof/>
            <w:webHidden/>
          </w:rPr>
          <w:t>60</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89" w:history="1">
        <w:r w:rsidR="00C15D34" w:rsidRPr="001A315C">
          <w:rPr>
            <w:rStyle w:val="a5"/>
            <w:noProof/>
          </w:rPr>
          <w:t>评标办法前附表</w:t>
        </w:r>
        <w:r w:rsidR="00C15D34">
          <w:rPr>
            <w:noProof/>
            <w:webHidden/>
          </w:rPr>
          <w:tab/>
        </w:r>
        <w:r w:rsidR="00C15D34">
          <w:rPr>
            <w:noProof/>
            <w:webHidden/>
          </w:rPr>
          <w:fldChar w:fldCharType="begin"/>
        </w:r>
        <w:r w:rsidR="00C15D34">
          <w:rPr>
            <w:noProof/>
            <w:webHidden/>
          </w:rPr>
          <w:instrText xml:space="preserve"> PAGEREF _Toc204671689 \h </w:instrText>
        </w:r>
        <w:r w:rsidR="00C15D34">
          <w:rPr>
            <w:noProof/>
            <w:webHidden/>
          </w:rPr>
        </w:r>
        <w:r w:rsidR="00C15D34">
          <w:rPr>
            <w:noProof/>
            <w:webHidden/>
          </w:rPr>
          <w:fldChar w:fldCharType="separate"/>
        </w:r>
        <w:r w:rsidR="00C15D34">
          <w:rPr>
            <w:noProof/>
            <w:webHidden/>
          </w:rPr>
          <w:t>61</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90" w:history="1">
        <w:r w:rsidR="00C15D34" w:rsidRPr="001A315C">
          <w:rPr>
            <w:rStyle w:val="a5"/>
            <w:noProof/>
          </w:rPr>
          <w:t>1. 评标方法</w:t>
        </w:r>
        <w:r w:rsidR="00C15D34">
          <w:rPr>
            <w:noProof/>
            <w:webHidden/>
          </w:rPr>
          <w:tab/>
        </w:r>
        <w:r w:rsidR="00C15D34">
          <w:rPr>
            <w:noProof/>
            <w:webHidden/>
          </w:rPr>
          <w:fldChar w:fldCharType="begin"/>
        </w:r>
        <w:r w:rsidR="00C15D34">
          <w:rPr>
            <w:noProof/>
            <w:webHidden/>
          </w:rPr>
          <w:instrText xml:space="preserve"> PAGEREF _Toc204671690 \h </w:instrText>
        </w:r>
        <w:r w:rsidR="00C15D34">
          <w:rPr>
            <w:noProof/>
            <w:webHidden/>
          </w:rPr>
        </w:r>
        <w:r w:rsidR="00C15D34">
          <w:rPr>
            <w:noProof/>
            <w:webHidden/>
          </w:rPr>
          <w:fldChar w:fldCharType="separate"/>
        </w:r>
        <w:r w:rsidR="00C15D34">
          <w:rPr>
            <w:noProof/>
            <w:webHidden/>
          </w:rPr>
          <w:t>62</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91" w:history="1">
        <w:r w:rsidR="00C15D34" w:rsidRPr="001A315C">
          <w:rPr>
            <w:rStyle w:val="a5"/>
            <w:noProof/>
          </w:rPr>
          <w:t>2. 评审标准</w:t>
        </w:r>
        <w:r w:rsidR="00C15D34">
          <w:rPr>
            <w:noProof/>
            <w:webHidden/>
          </w:rPr>
          <w:tab/>
        </w:r>
        <w:r w:rsidR="00C15D34">
          <w:rPr>
            <w:noProof/>
            <w:webHidden/>
          </w:rPr>
          <w:fldChar w:fldCharType="begin"/>
        </w:r>
        <w:r w:rsidR="00C15D34">
          <w:rPr>
            <w:noProof/>
            <w:webHidden/>
          </w:rPr>
          <w:instrText xml:space="preserve"> PAGEREF _Toc204671691 \h </w:instrText>
        </w:r>
        <w:r w:rsidR="00C15D34">
          <w:rPr>
            <w:noProof/>
            <w:webHidden/>
          </w:rPr>
        </w:r>
        <w:r w:rsidR="00C15D34">
          <w:rPr>
            <w:noProof/>
            <w:webHidden/>
          </w:rPr>
          <w:fldChar w:fldCharType="separate"/>
        </w:r>
        <w:r w:rsidR="00C15D34">
          <w:rPr>
            <w:noProof/>
            <w:webHidden/>
          </w:rPr>
          <w:t>65</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92" w:history="1">
        <w:r w:rsidR="00C15D34" w:rsidRPr="001A315C">
          <w:rPr>
            <w:rStyle w:val="a5"/>
            <w:noProof/>
          </w:rPr>
          <w:t xml:space="preserve">2.1 </w:t>
        </w:r>
        <w:r w:rsidR="00C15D34" w:rsidRPr="001A315C">
          <w:rPr>
            <w:rStyle w:val="a5"/>
            <w:noProof/>
          </w:rPr>
          <w:t>初步评审标准</w:t>
        </w:r>
        <w:r w:rsidR="00C15D34">
          <w:rPr>
            <w:noProof/>
            <w:webHidden/>
          </w:rPr>
          <w:tab/>
        </w:r>
        <w:r w:rsidR="00C15D34">
          <w:rPr>
            <w:noProof/>
            <w:webHidden/>
          </w:rPr>
          <w:fldChar w:fldCharType="begin"/>
        </w:r>
        <w:r w:rsidR="00C15D34">
          <w:rPr>
            <w:noProof/>
            <w:webHidden/>
          </w:rPr>
          <w:instrText xml:space="preserve"> PAGEREF _Toc204671692 \h </w:instrText>
        </w:r>
        <w:r w:rsidR="00C15D34">
          <w:rPr>
            <w:noProof/>
            <w:webHidden/>
          </w:rPr>
        </w:r>
        <w:r w:rsidR="00C15D34">
          <w:rPr>
            <w:noProof/>
            <w:webHidden/>
          </w:rPr>
          <w:fldChar w:fldCharType="separate"/>
        </w:r>
        <w:r w:rsidR="00C15D34">
          <w:rPr>
            <w:noProof/>
            <w:webHidden/>
          </w:rPr>
          <w:t>65</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93" w:history="1">
        <w:r w:rsidR="00C15D34" w:rsidRPr="001A315C">
          <w:rPr>
            <w:rStyle w:val="a5"/>
            <w:noProof/>
          </w:rPr>
          <w:t xml:space="preserve">2.2 </w:t>
        </w:r>
        <w:r w:rsidR="00C15D34" w:rsidRPr="001A315C">
          <w:rPr>
            <w:rStyle w:val="a5"/>
            <w:noProof/>
          </w:rPr>
          <w:t>评标内容与评标办法</w:t>
        </w:r>
        <w:r w:rsidR="00C15D34">
          <w:rPr>
            <w:noProof/>
            <w:webHidden/>
          </w:rPr>
          <w:tab/>
        </w:r>
        <w:r w:rsidR="00C15D34">
          <w:rPr>
            <w:noProof/>
            <w:webHidden/>
          </w:rPr>
          <w:fldChar w:fldCharType="begin"/>
        </w:r>
        <w:r w:rsidR="00C15D34">
          <w:rPr>
            <w:noProof/>
            <w:webHidden/>
          </w:rPr>
          <w:instrText xml:space="preserve"> PAGEREF _Toc204671693 \h </w:instrText>
        </w:r>
        <w:r w:rsidR="00C15D34">
          <w:rPr>
            <w:noProof/>
            <w:webHidden/>
          </w:rPr>
        </w:r>
        <w:r w:rsidR="00C15D34">
          <w:rPr>
            <w:noProof/>
            <w:webHidden/>
          </w:rPr>
          <w:fldChar w:fldCharType="separate"/>
        </w:r>
        <w:r w:rsidR="00C15D34">
          <w:rPr>
            <w:noProof/>
            <w:webHidden/>
          </w:rPr>
          <w:t>65</w:t>
        </w:r>
        <w:r w:rsidR="00C15D34">
          <w:rPr>
            <w:noProof/>
            <w:webHidden/>
          </w:rPr>
          <w:fldChar w:fldCharType="end"/>
        </w:r>
      </w:hyperlink>
    </w:p>
    <w:p w:rsidR="00C15D34" w:rsidRDefault="001A5B55">
      <w:pPr>
        <w:pStyle w:val="23"/>
        <w:rPr>
          <w:rFonts w:asciiTheme="minorHAnsi" w:eastAsiaTheme="minorEastAsia" w:hAnsiTheme="minorHAnsi" w:cstheme="minorBidi"/>
          <w:b w:val="0"/>
          <w:iCs w:val="0"/>
          <w:noProof/>
          <w:kern w:val="2"/>
          <w:sz w:val="21"/>
          <w:szCs w:val="22"/>
        </w:rPr>
      </w:pPr>
      <w:hyperlink w:anchor="_Toc204671694" w:history="1">
        <w:r w:rsidR="00C15D34" w:rsidRPr="001A315C">
          <w:rPr>
            <w:rStyle w:val="a5"/>
            <w:noProof/>
          </w:rPr>
          <w:t>3. 评标程序</w:t>
        </w:r>
        <w:r w:rsidR="00C15D34">
          <w:rPr>
            <w:noProof/>
            <w:webHidden/>
          </w:rPr>
          <w:tab/>
        </w:r>
        <w:r w:rsidR="00C15D34">
          <w:rPr>
            <w:noProof/>
            <w:webHidden/>
          </w:rPr>
          <w:fldChar w:fldCharType="begin"/>
        </w:r>
        <w:r w:rsidR="00C15D34">
          <w:rPr>
            <w:noProof/>
            <w:webHidden/>
          </w:rPr>
          <w:instrText xml:space="preserve"> PAGEREF _Toc204671694 \h </w:instrText>
        </w:r>
        <w:r w:rsidR="00C15D34">
          <w:rPr>
            <w:noProof/>
            <w:webHidden/>
          </w:rPr>
        </w:r>
        <w:r w:rsidR="00C15D34">
          <w:rPr>
            <w:noProof/>
            <w:webHidden/>
          </w:rPr>
          <w:fldChar w:fldCharType="separate"/>
        </w:r>
        <w:r w:rsidR="00C15D34">
          <w:rPr>
            <w:noProof/>
            <w:webHidden/>
          </w:rPr>
          <w:t>65</w:t>
        </w:r>
        <w:r w:rsidR="00C15D34">
          <w:rPr>
            <w:noProof/>
            <w:webHidden/>
          </w:rPr>
          <w:fldChar w:fldCharType="end"/>
        </w:r>
      </w:hyperlink>
    </w:p>
    <w:p w:rsidR="00C15D34" w:rsidRDefault="001A5B55">
      <w:pPr>
        <w:pStyle w:val="33"/>
        <w:tabs>
          <w:tab w:val="right" w:leader="dot" w:pos="8834"/>
        </w:tabs>
        <w:rPr>
          <w:rFonts w:asciiTheme="minorHAnsi" w:eastAsiaTheme="minorEastAsia" w:hAnsiTheme="minorHAnsi" w:cstheme="minorBidi"/>
          <w:noProof/>
          <w:kern w:val="2"/>
          <w:sz w:val="21"/>
          <w:szCs w:val="22"/>
        </w:rPr>
      </w:pPr>
      <w:hyperlink w:anchor="_Toc204671695" w:history="1">
        <w:r w:rsidR="00C15D34" w:rsidRPr="001A315C">
          <w:rPr>
            <w:rStyle w:val="a5"/>
            <w:noProof/>
          </w:rPr>
          <w:t xml:space="preserve">3.1 </w:t>
        </w:r>
        <w:r w:rsidR="00C15D34" w:rsidRPr="001A315C">
          <w:rPr>
            <w:rStyle w:val="a5"/>
            <w:noProof/>
          </w:rPr>
          <w:t>初步评审</w:t>
        </w:r>
        <w:r w:rsidR="00C15D34">
          <w:rPr>
            <w:noProof/>
            <w:webHidden/>
          </w:rPr>
          <w:tab/>
        </w:r>
        <w:r w:rsidR="00C15D34">
          <w:rPr>
            <w:noProof/>
            <w:webHidden/>
          </w:rPr>
          <w:fldChar w:fldCharType="begin"/>
        </w:r>
        <w:r w:rsidR="00C15D34">
          <w:rPr>
            <w:noProof/>
            <w:webHidden/>
          </w:rPr>
          <w:instrText xml:space="preserve"> PAGEREF _Toc204671695 \h </w:instrText>
        </w:r>
        <w:r w:rsidR="00C15D34">
          <w:rPr>
            <w:noProof/>
            <w:webHidden/>
          </w:rPr>
        </w:r>
        <w:r w:rsidR="00C15D34">
          <w:rPr>
            <w:noProof/>
            <w:webHidden/>
          </w:rPr>
          <w:fldChar w:fldCharType="separate"/>
        </w:r>
        <w:r w:rsidR="00C15D34">
          <w:rPr>
            <w:noProof/>
            <w:webHidden/>
          </w:rPr>
          <w:t>65</w:t>
        </w:r>
        <w:r w:rsidR="00C15D34">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204671613"/>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40450E">
        <w:rPr>
          <w:rFonts w:ascii="宋体" w:hint="eastAsia"/>
          <w:b/>
          <w:sz w:val="28"/>
          <w:szCs w:val="28"/>
        </w:rPr>
        <w:t>1400吨年纳米级稀土氧化物产线项目-</w:t>
      </w:r>
      <w:r w:rsidR="00270AC5">
        <w:rPr>
          <w:rFonts w:ascii="宋体" w:hint="eastAsia"/>
          <w:b/>
          <w:sz w:val="28"/>
          <w:szCs w:val="28"/>
        </w:rPr>
        <w:t>气流粉碎生产系统</w:t>
      </w:r>
      <w:r w:rsidR="00C85823">
        <w:rPr>
          <w:rFonts w:ascii="宋体" w:hint="eastAsia"/>
          <w:b/>
          <w:sz w:val="28"/>
          <w:szCs w:val="28"/>
        </w:rPr>
        <w:t>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270AC5">
        <w:rPr>
          <w:rFonts w:ascii="宋体" w:hint="eastAsia"/>
          <w:b/>
          <w:sz w:val="28"/>
          <w:szCs w:val="28"/>
        </w:rPr>
        <w:t>金龙[2025]招第0016号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40450E">
        <w:rPr>
          <w:rFonts w:ascii="宋体" w:hint="eastAsia"/>
          <w:sz w:val="21"/>
          <w:szCs w:val="21"/>
        </w:rPr>
        <w:t>1400吨年纳米级稀土氧化物产线项目-</w:t>
      </w:r>
      <w:r w:rsidR="00270AC5">
        <w:rPr>
          <w:rFonts w:ascii="宋体" w:hint="eastAsia"/>
          <w:sz w:val="21"/>
          <w:szCs w:val="21"/>
        </w:rPr>
        <w:t>气流粉碎生产系统</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204671614"/>
      <w:r>
        <w:rPr>
          <w:rFonts w:ascii="宋体" w:eastAsia="宋体" w:hAnsi="宋体" w:hint="eastAsia"/>
          <w:b/>
          <w:bCs/>
          <w:sz w:val="24"/>
          <w:szCs w:val="24"/>
        </w:rPr>
        <w:t>1. 招标编号：</w:t>
      </w:r>
      <w:r w:rsidR="00270AC5">
        <w:rPr>
          <w:rFonts w:ascii="宋体" w:eastAsia="宋体" w:hAnsi="宋体" w:hint="eastAsia"/>
          <w:b/>
          <w:bCs/>
          <w:sz w:val="24"/>
          <w:szCs w:val="24"/>
        </w:rPr>
        <w:t>金龙[2025]招第0016号</w:t>
      </w:r>
      <w:bookmarkEnd w:id="5"/>
    </w:p>
    <w:p w:rsidR="0038076E" w:rsidRDefault="0038076E" w:rsidP="0038076E">
      <w:pPr>
        <w:pStyle w:val="2TimesNewRoman5020"/>
        <w:spacing w:before="0"/>
        <w:rPr>
          <w:rFonts w:ascii="宋体" w:eastAsia="宋体" w:hAnsi="宋体"/>
          <w:sz w:val="21"/>
          <w:szCs w:val="21"/>
        </w:rPr>
      </w:pPr>
      <w:bookmarkStart w:id="6" w:name="_Toc204671615"/>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204671616"/>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0F6E99" w:rsidRDefault="00B213ED" w:rsidP="00270AC5">
      <w:pPr>
        <w:pStyle w:val="HTML1"/>
        <w:shd w:val="clear" w:color="auto" w:fill="FFFFFF"/>
        <w:ind w:firstLineChars="200" w:firstLine="420"/>
        <w:rPr>
          <w:rFonts w:ascii="inherit" w:hAnsi="inherit" w:cs="宋体" w:hint="eastAsia"/>
          <w:color w:val="333333"/>
          <w:sz w:val="21"/>
          <w:szCs w:val="21"/>
        </w:rPr>
      </w:pPr>
      <w:r w:rsidRPr="00650690">
        <w:rPr>
          <w:rFonts w:ascii="宋体" w:hAnsi="Times New Roman" w:cs="Times New Roman" w:hint="eastAsia"/>
          <w:sz w:val="21"/>
          <w:szCs w:val="21"/>
          <w:highlight w:val="yellow"/>
        </w:rPr>
        <w:t>3.4</w:t>
      </w:r>
      <w:bookmarkStart w:id="8" w:name="OLE_LINK3"/>
      <w:bookmarkStart w:id="9" w:name="OLE_LINK4"/>
      <w:r w:rsidRPr="00650690">
        <w:rPr>
          <w:rFonts w:ascii="宋体" w:hAnsi="Times New Roman" w:cs="Times New Roman" w:hint="eastAsia"/>
          <w:sz w:val="21"/>
          <w:szCs w:val="21"/>
          <w:highlight w:val="yellow"/>
        </w:rPr>
        <w:t>投标</w:t>
      </w:r>
      <w:r w:rsidR="001F322F" w:rsidRPr="00650690">
        <w:rPr>
          <w:rFonts w:ascii="宋体" w:hAnsi="Times New Roman" w:cs="Times New Roman" w:hint="eastAsia"/>
          <w:sz w:val="21"/>
          <w:szCs w:val="21"/>
          <w:highlight w:val="yellow"/>
        </w:rPr>
        <w:t>人</w:t>
      </w:r>
      <w:bookmarkEnd w:id="8"/>
      <w:bookmarkEnd w:id="9"/>
      <w:r w:rsidR="0040450E">
        <w:rPr>
          <w:rFonts w:ascii="宋体" w:hAnsi="Times New Roman" w:cs="Times New Roman" w:hint="eastAsia"/>
          <w:sz w:val="21"/>
          <w:szCs w:val="21"/>
          <w:highlight w:val="yellow"/>
        </w:rPr>
        <w:t>提供</w:t>
      </w:r>
      <w:r w:rsidR="00270AC5" w:rsidRPr="00270AC5">
        <w:rPr>
          <w:rFonts w:ascii="宋体" w:hAnsi="Times New Roman" w:cs="Times New Roman"/>
          <w:sz w:val="21"/>
          <w:szCs w:val="21"/>
          <w:highlight w:val="yellow"/>
        </w:rPr>
        <w:t>设备供应领域包括电池新能源材料、稀土或其它无机纳米氧化物粉体材料粉碎案例、国内外标杆企业设计示范案例等</w:t>
      </w:r>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10" w:name="_Toc204671617"/>
      <w:r>
        <w:rPr>
          <w:rFonts w:ascii="宋体" w:eastAsia="宋体" w:hAnsi="宋体" w:hint="eastAsia"/>
          <w:b/>
          <w:bCs/>
          <w:sz w:val="24"/>
          <w:szCs w:val="24"/>
        </w:rPr>
        <w:t>4. 招标文件的获取</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11" w:name="_Toc204671618"/>
      <w:r>
        <w:rPr>
          <w:rFonts w:ascii="宋体" w:eastAsia="宋体" w:hAnsi="宋体" w:hint="eastAsia"/>
          <w:b/>
          <w:bCs/>
          <w:sz w:val="24"/>
          <w:szCs w:val="24"/>
        </w:rPr>
        <w:t>5. 评标办法</w:t>
      </w:r>
      <w:bookmarkEnd w:id="11"/>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2" w:name="_Toc204671619"/>
      <w:r>
        <w:rPr>
          <w:rFonts w:ascii="宋体" w:eastAsia="宋体" w:hAnsi="宋体" w:hint="eastAsia"/>
          <w:b/>
          <w:bCs/>
          <w:sz w:val="24"/>
          <w:szCs w:val="24"/>
        </w:rPr>
        <w:t>6. 提交投标文件截止时间、开标时间和地点</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270AC5">
        <w:rPr>
          <w:rFonts w:ascii="宋体"/>
          <w:color w:val="FF0000"/>
          <w:sz w:val="21"/>
          <w:szCs w:val="21"/>
        </w:rPr>
        <w:t>8</w:t>
      </w:r>
      <w:r>
        <w:rPr>
          <w:rFonts w:ascii="宋体" w:hint="eastAsia"/>
          <w:color w:val="FF0000"/>
          <w:sz w:val="21"/>
          <w:szCs w:val="21"/>
        </w:rPr>
        <w:t>月</w:t>
      </w:r>
      <w:r w:rsidR="001A5B55">
        <w:rPr>
          <w:rFonts w:ascii="宋体"/>
          <w:color w:val="FF0000"/>
          <w:sz w:val="21"/>
          <w:szCs w:val="21"/>
        </w:rPr>
        <w:t>26</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w:t>
      </w:r>
      <w:r>
        <w:rPr>
          <w:rFonts w:ascii="宋体" w:hint="eastAsia"/>
          <w:color w:val="FF0000"/>
          <w:sz w:val="21"/>
          <w:szCs w:val="21"/>
          <w:highlight w:val="yellow"/>
        </w:rPr>
        <w:lastRenderedPageBreak/>
        <w:t>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3" w:name="_Toc204671620"/>
      <w:r>
        <w:rPr>
          <w:rFonts w:ascii="宋体" w:eastAsia="宋体" w:hAnsi="宋体" w:hint="eastAsia"/>
          <w:b/>
          <w:bCs/>
          <w:sz w:val="24"/>
          <w:szCs w:val="24"/>
        </w:rPr>
        <w:t>7. 投标保证金</w:t>
      </w:r>
      <w:bookmarkEnd w:id="13"/>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646E6B">
        <w:rPr>
          <w:rFonts w:ascii="宋体" w:hAnsi="宋体" w:hint="eastAsia"/>
          <w:sz w:val="21"/>
        </w:rPr>
        <w:t>壹万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4" w:name="_Toc204671621"/>
      <w:r>
        <w:rPr>
          <w:rFonts w:ascii="宋体" w:eastAsia="宋体" w:hAnsi="宋体" w:hint="eastAsia"/>
          <w:b/>
          <w:bCs/>
          <w:sz w:val="24"/>
          <w:szCs w:val="24"/>
        </w:rPr>
        <w:t>8.发布公告的媒介</w:t>
      </w:r>
      <w:bookmarkEnd w:id="14"/>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5" w:name="_Toc204671622"/>
      <w:r>
        <w:rPr>
          <w:rFonts w:ascii="宋体" w:eastAsia="宋体" w:hAnsi="宋体" w:hint="eastAsia"/>
          <w:b/>
          <w:bCs/>
          <w:sz w:val="24"/>
          <w:szCs w:val="24"/>
        </w:rPr>
        <w:t>9. 联系方式</w:t>
      </w:r>
      <w:bookmarkEnd w:id="15"/>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6" w:name="_Toc204671623"/>
      <w:r>
        <w:rPr>
          <w:rFonts w:hint="eastAsia"/>
          <w:color w:val="auto"/>
        </w:rPr>
        <w:t>第二章  投标须知及投标须知前附表</w:t>
      </w:r>
      <w:bookmarkEnd w:id="4"/>
      <w:bookmarkEnd w:id="16"/>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3"/>
      <w:bookmarkStart w:id="18" w:name="_Toc204671624"/>
      <w:r>
        <w:rPr>
          <w:rFonts w:ascii="宋体" w:eastAsia="宋体" w:hAnsi="宋体" w:hint="eastAsia"/>
          <w:sz w:val="36"/>
          <w:szCs w:val="36"/>
        </w:rPr>
        <w:lastRenderedPageBreak/>
        <w:t>一、投标须知前附表</w:t>
      </w:r>
      <w:bookmarkEnd w:id="17"/>
      <w:bookmarkEnd w:id="18"/>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40450E">
              <w:rPr>
                <w:rFonts w:ascii="宋体" w:hAnsi="Courier New" w:cs="Courier New" w:hint="eastAsia"/>
                <w:sz w:val="24"/>
                <w:szCs w:val="24"/>
              </w:rPr>
              <w:t>1400吨年纳米级稀土氧化物产线项目-</w:t>
            </w:r>
            <w:r w:rsidR="00270AC5">
              <w:rPr>
                <w:rFonts w:ascii="宋体" w:hAnsi="Courier New" w:cs="Courier New" w:hint="eastAsia"/>
                <w:sz w:val="24"/>
                <w:szCs w:val="24"/>
              </w:rPr>
              <w:t>气流粉碎生产系统</w:t>
            </w:r>
            <w:r w:rsidR="00C85823">
              <w:rPr>
                <w:rFonts w:ascii="宋体" w:hAnsi="Courier New" w:cs="Courier New" w:hint="eastAsia"/>
                <w:sz w:val="24"/>
                <w:szCs w:val="24"/>
              </w:rPr>
              <w:t>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sidR="001951DC">
              <w:rPr>
                <w:rFonts w:ascii="宋体" w:hAnsi="宋体"/>
                <w:sz w:val="21"/>
              </w:rPr>
              <w:t>13515908601</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270AC5" w:rsidRDefault="00A64E41" w:rsidP="00447124">
            <w:pPr>
              <w:pStyle w:val="HTML1"/>
              <w:shd w:val="clear" w:color="auto" w:fill="FFFFFF"/>
              <w:rPr>
                <w:rFonts w:ascii="宋体" w:hAnsi="宋体" w:cs="Times New Roman"/>
                <w:sz w:val="24"/>
                <w:szCs w:val="24"/>
                <w:highlight w:val="yellow"/>
              </w:rPr>
            </w:pPr>
            <w:r w:rsidRPr="000F6E99">
              <w:rPr>
                <w:rFonts w:ascii="宋体" w:hAnsi="宋体" w:cs="Times New Roman" w:hint="eastAsia"/>
                <w:sz w:val="24"/>
                <w:szCs w:val="24"/>
                <w:highlight w:val="yellow"/>
              </w:rPr>
              <w:t>3.4</w:t>
            </w:r>
            <w:r w:rsidR="000F6E99" w:rsidRPr="000F6E99">
              <w:rPr>
                <w:rFonts w:ascii="宋体" w:hAnsi="宋体" w:cs="Times New Roman" w:hint="eastAsia"/>
                <w:sz w:val="24"/>
                <w:szCs w:val="24"/>
                <w:highlight w:val="yellow"/>
              </w:rPr>
              <w:t>投标人</w:t>
            </w:r>
            <w:r w:rsidR="0040450E">
              <w:rPr>
                <w:rFonts w:ascii="宋体" w:hAnsi="宋体" w:cs="Times New Roman" w:hint="eastAsia"/>
                <w:sz w:val="24"/>
                <w:szCs w:val="24"/>
                <w:highlight w:val="yellow"/>
              </w:rPr>
              <w:t>提供</w:t>
            </w:r>
            <w:r w:rsidR="00270AC5" w:rsidRPr="00270AC5">
              <w:rPr>
                <w:rFonts w:ascii="宋体" w:hAnsi="宋体" w:cs="Times New Roman"/>
                <w:sz w:val="24"/>
                <w:szCs w:val="24"/>
                <w:highlight w:val="yellow"/>
              </w:rPr>
              <w:t>设备供应领域包括电池新能源材料、稀土或其它无机纳米氧化物粉体材料粉碎案例、国内外标杆企业设计示范案例等</w:t>
            </w:r>
            <w:r w:rsidR="00620578" w:rsidRPr="000F6E99">
              <w:rPr>
                <w:rFonts w:ascii="宋体" w:hAnsi="宋体" w:cs="Times New Roman"/>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646E6B">
              <w:rPr>
                <w:rFonts w:ascii="宋体" w:hAnsi="宋体" w:hint="eastAsia"/>
                <w:sz w:val="24"/>
              </w:rPr>
              <w:t>壹万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270AC5">
              <w:rPr>
                <w:rFonts w:ascii="宋体" w:hAnsi="宋体"/>
                <w:color w:val="FF0000"/>
                <w:sz w:val="24"/>
                <w:u w:val="single"/>
              </w:rPr>
              <w:t>8</w:t>
            </w:r>
            <w:r>
              <w:rPr>
                <w:rFonts w:ascii="宋体" w:hAnsi="宋体" w:hint="eastAsia"/>
                <w:color w:val="FF0000"/>
                <w:sz w:val="24"/>
              </w:rPr>
              <w:t>月</w:t>
            </w:r>
            <w:r w:rsidR="001A5B55">
              <w:rPr>
                <w:rFonts w:ascii="宋体" w:hAnsi="宋体"/>
                <w:color w:val="FF0000"/>
                <w:sz w:val="24"/>
                <w:u w:val="single"/>
              </w:rPr>
              <w:t>26</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w:t>
            </w:r>
            <w:r w:rsidR="000F6E99">
              <w:rPr>
                <w:rFonts w:ascii="宋体" w:hAnsi="宋体" w:hint="eastAsia"/>
                <w:sz w:val="24"/>
              </w:rPr>
              <w:t>研发楼三楼企业管理部</w:t>
            </w:r>
            <w:r>
              <w:rPr>
                <w:rFonts w:ascii="宋体" w:hAnsi="宋体" w:hint="eastAsia"/>
                <w:sz w:val="24"/>
              </w:rPr>
              <w:t>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270AC5">
              <w:rPr>
                <w:rFonts w:ascii="宋体" w:hAnsi="宋体"/>
                <w:sz w:val="24"/>
                <w:u w:val="single"/>
              </w:rPr>
              <w:t>8</w:t>
            </w:r>
            <w:r>
              <w:rPr>
                <w:rFonts w:ascii="宋体" w:hAnsi="宋体" w:hint="eastAsia"/>
                <w:sz w:val="24"/>
                <w:u w:val="single"/>
              </w:rPr>
              <w:t>月</w:t>
            </w:r>
            <w:r w:rsidR="001A5B55">
              <w:rPr>
                <w:rFonts w:ascii="宋体" w:hAnsi="宋体"/>
                <w:sz w:val="24"/>
                <w:u w:val="single"/>
              </w:rPr>
              <w:t>26</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9" w:name="_Toc177186234"/>
      <w:bookmarkStart w:id="20" w:name="_Toc204671625"/>
      <w:r>
        <w:rPr>
          <w:rFonts w:ascii="宋体" w:eastAsia="宋体" w:hAnsi="宋体" w:hint="eastAsia"/>
          <w:sz w:val="36"/>
          <w:szCs w:val="36"/>
        </w:rPr>
        <w:lastRenderedPageBreak/>
        <w:t>二、投标须知</w:t>
      </w:r>
      <w:bookmarkEnd w:id="19"/>
      <w:bookmarkEnd w:id="20"/>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1" w:name="_Toc177186235"/>
      <w:bookmarkStart w:id="22" w:name="_Toc204671626"/>
      <w:r>
        <w:rPr>
          <w:rFonts w:hint="eastAsia"/>
        </w:rPr>
        <w:t>（一）总</w:t>
      </w:r>
      <w:r>
        <w:t xml:space="preserve">  </w:t>
      </w:r>
      <w:r>
        <w:rPr>
          <w:rFonts w:hint="eastAsia"/>
        </w:rPr>
        <w:t>则</w:t>
      </w:r>
      <w:bookmarkEnd w:id="21"/>
      <w:bookmarkEnd w:id="22"/>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3" w:name="_Toc430488844"/>
      <w:bookmarkStart w:id="24" w:name="_Toc430490605"/>
      <w:bookmarkStart w:id="25" w:name="_Toc430492119"/>
      <w:bookmarkStart w:id="26" w:name="_Toc430489112"/>
      <w:bookmarkStart w:id="27" w:name="_Toc430422406"/>
      <w:bookmarkStart w:id="28" w:name="_Toc415567491"/>
      <w:bookmarkStart w:id="29" w:name="_Ref414870494"/>
      <w:bookmarkStart w:id="30" w:name="_Toc430488637"/>
      <w:bookmarkStart w:id="31" w:name="_Toc177186236"/>
      <w:bookmarkStart w:id="32" w:name="_Toc204671627"/>
      <w:r>
        <w:rPr>
          <w:rFonts w:ascii="宋体" w:eastAsia="宋体" w:hAnsi="宋体" w:hint="eastAsia"/>
          <w:sz w:val="24"/>
          <w:szCs w:val="24"/>
        </w:rPr>
        <w:t>1. 适用范围</w:t>
      </w:r>
      <w:bookmarkEnd w:id="23"/>
      <w:bookmarkEnd w:id="24"/>
      <w:bookmarkEnd w:id="25"/>
      <w:bookmarkEnd w:id="26"/>
      <w:bookmarkEnd w:id="27"/>
      <w:bookmarkEnd w:id="28"/>
      <w:bookmarkEnd w:id="29"/>
      <w:bookmarkEnd w:id="30"/>
      <w:bookmarkEnd w:id="31"/>
      <w:bookmarkEnd w:id="32"/>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7"/>
      <w:bookmarkStart w:id="34" w:name="_Toc204671628"/>
      <w:r>
        <w:rPr>
          <w:rFonts w:ascii="宋体" w:eastAsia="宋体" w:hAnsi="宋体" w:hint="eastAsia"/>
          <w:sz w:val="24"/>
          <w:szCs w:val="24"/>
        </w:rPr>
        <w:t>2. 定义和解释</w:t>
      </w:r>
      <w:bookmarkEnd w:id="33"/>
      <w:bookmarkEnd w:id="34"/>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8"/>
      <w:bookmarkStart w:id="36" w:name="_Toc204671629"/>
      <w:r>
        <w:rPr>
          <w:rFonts w:ascii="宋体" w:eastAsia="宋体" w:hAnsi="宋体" w:hint="eastAsia"/>
          <w:sz w:val="24"/>
          <w:szCs w:val="24"/>
        </w:rPr>
        <w:t>3. 投标人的资格要求</w:t>
      </w:r>
      <w:bookmarkEnd w:id="35"/>
      <w:bookmarkEnd w:id="36"/>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7" w:name="_Toc177186239"/>
      <w:bookmarkStart w:id="38" w:name="_Toc204671630"/>
      <w:r>
        <w:rPr>
          <w:rFonts w:ascii="宋体" w:eastAsia="宋体" w:hAnsi="宋体" w:hint="eastAsia"/>
          <w:sz w:val="24"/>
          <w:szCs w:val="24"/>
        </w:rPr>
        <w:t>4. 投标费用</w:t>
      </w:r>
      <w:bookmarkEnd w:id="37"/>
      <w:bookmarkEnd w:id="3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9" w:name="_Toc177186240"/>
      <w:bookmarkStart w:id="40" w:name="_Toc204671631"/>
      <w:r>
        <w:rPr>
          <w:rFonts w:hint="eastAsia"/>
        </w:rPr>
        <w:lastRenderedPageBreak/>
        <w:t>（二）招标文件</w:t>
      </w:r>
      <w:bookmarkEnd w:id="39"/>
      <w:bookmarkEnd w:id="40"/>
    </w:p>
    <w:p w:rsidR="0038076E" w:rsidRDefault="0038076E" w:rsidP="0038076E">
      <w:pPr>
        <w:spacing w:line="480" w:lineRule="exact"/>
        <w:rPr>
          <w:rFonts w:ascii="宋体" w:hAnsi="宋体" w:cs="黑体"/>
          <w:b/>
          <w:sz w:val="24"/>
          <w:szCs w:val="21"/>
        </w:rPr>
      </w:pPr>
      <w:bookmarkStart w:id="41"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204671632"/>
      <w:r>
        <w:rPr>
          <w:rFonts w:ascii="宋体" w:eastAsia="宋体" w:hAnsi="宋体" w:hint="eastAsia"/>
          <w:sz w:val="24"/>
          <w:szCs w:val="24"/>
        </w:rPr>
        <w:t>5. 招标文件的组成</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2"/>
      <w:bookmarkStart w:id="44" w:name="_Toc204671633"/>
      <w:r>
        <w:rPr>
          <w:rFonts w:ascii="宋体" w:eastAsia="宋体" w:hAnsi="宋体" w:hint="eastAsia"/>
          <w:sz w:val="24"/>
          <w:szCs w:val="24"/>
        </w:rPr>
        <w:t>6. 招标文件的澄清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5" w:name="_Toc177186243"/>
      <w:bookmarkStart w:id="46" w:name="_Toc204671634"/>
      <w:r>
        <w:rPr>
          <w:rFonts w:ascii="宋体" w:eastAsia="宋体" w:hAnsi="宋体" w:hint="eastAsia"/>
          <w:sz w:val="24"/>
          <w:szCs w:val="24"/>
        </w:rPr>
        <w:t>7. 招标文件的修改、补充</w:t>
      </w:r>
      <w:bookmarkEnd w:id="45"/>
      <w:bookmarkEnd w:id="4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7" w:name="_Toc177186244"/>
      <w:bookmarkStart w:id="48" w:name="_Toc204671635"/>
      <w:r>
        <w:rPr>
          <w:rFonts w:hint="eastAsia"/>
        </w:rPr>
        <w:lastRenderedPageBreak/>
        <w:t>（三）投标文件的编制</w:t>
      </w:r>
      <w:bookmarkEnd w:id="47"/>
      <w:bookmarkEnd w:id="4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5"/>
      <w:bookmarkStart w:id="50" w:name="_Toc204671636"/>
      <w:r>
        <w:rPr>
          <w:rFonts w:ascii="宋体" w:eastAsia="宋体" w:hAnsi="宋体" w:hint="eastAsia"/>
          <w:sz w:val="24"/>
          <w:szCs w:val="24"/>
        </w:rPr>
        <w:t>8. 提示</w:t>
      </w:r>
      <w:bookmarkEnd w:id="49"/>
      <w:bookmarkEnd w:id="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6"/>
      <w:bookmarkStart w:id="52" w:name="_Toc204671637"/>
      <w:r>
        <w:rPr>
          <w:rFonts w:ascii="宋体" w:eastAsia="宋体" w:hAnsi="宋体" w:hint="eastAsia"/>
          <w:sz w:val="24"/>
          <w:szCs w:val="24"/>
        </w:rPr>
        <w:t>9. 投标文件的语言及度量衡单位</w:t>
      </w:r>
      <w:bookmarkEnd w:id="51"/>
      <w:bookmarkEnd w:id="52"/>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3" w:name="_Toc177186247"/>
      <w:bookmarkStart w:id="54" w:name="_Toc204671638"/>
      <w:r>
        <w:rPr>
          <w:rFonts w:ascii="宋体" w:eastAsia="宋体" w:hAnsi="宋体" w:hint="eastAsia"/>
          <w:sz w:val="24"/>
          <w:szCs w:val="24"/>
        </w:rPr>
        <w:t>10. 投标文件的组成</w:t>
      </w:r>
      <w:bookmarkEnd w:id="53"/>
      <w:bookmarkEnd w:id="54"/>
    </w:p>
    <w:p w:rsidR="0038076E" w:rsidRDefault="0038076E" w:rsidP="0038076E">
      <w:pPr>
        <w:spacing w:line="480" w:lineRule="exact"/>
        <w:ind w:firstLineChars="200" w:firstLine="480"/>
        <w:rPr>
          <w:rFonts w:ascii="宋体" w:hAnsi="宋体"/>
          <w:sz w:val="24"/>
          <w:szCs w:val="21"/>
        </w:rPr>
      </w:pPr>
      <w:bookmarkStart w:id="55"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7A3918" w:rsidRDefault="007A3918" w:rsidP="0038076E">
      <w:pPr>
        <w:spacing w:line="480" w:lineRule="exact"/>
        <w:ind w:firstLineChars="300" w:firstLine="720"/>
        <w:rPr>
          <w:rFonts w:ascii="宋体" w:hAnsi="宋体"/>
          <w:sz w:val="24"/>
          <w:szCs w:val="21"/>
        </w:rPr>
      </w:pPr>
      <w:bookmarkStart w:id="56" w:name="OLE_LINK2"/>
      <w:r>
        <w:rPr>
          <w:rFonts w:ascii="宋体" w:hAnsi="宋体" w:hint="eastAsia"/>
          <w:sz w:val="24"/>
          <w:szCs w:val="21"/>
        </w:rPr>
        <w:t>（3）商务得分索引对照表</w:t>
      </w:r>
    </w:p>
    <w:bookmarkEnd w:id="56"/>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7A3918" w:rsidRDefault="0038076E" w:rsidP="007A3918">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7A3918" w:rsidRPr="007A3918" w:rsidRDefault="007A3918" w:rsidP="007A3918">
      <w:pPr>
        <w:spacing w:line="480" w:lineRule="exact"/>
        <w:ind w:firstLineChars="300" w:firstLine="720"/>
        <w:rPr>
          <w:rFonts w:ascii="宋体" w:hAnsi="宋体"/>
          <w:sz w:val="24"/>
          <w:szCs w:val="21"/>
        </w:rPr>
      </w:pPr>
      <w:r>
        <w:rPr>
          <w:rFonts w:ascii="宋体" w:hAnsi="宋体" w:hint="eastAsia"/>
          <w:sz w:val="24"/>
          <w:szCs w:val="21"/>
        </w:rPr>
        <w:t>（</w:t>
      </w:r>
      <w:r>
        <w:rPr>
          <w:rFonts w:ascii="宋体" w:hAnsi="宋体"/>
          <w:sz w:val="24"/>
          <w:szCs w:val="21"/>
        </w:rPr>
        <w:t>4</w:t>
      </w:r>
      <w:r>
        <w:rPr>
          <w:rFonts w:ascii="宋体" w:hAnsi="宋体" w:hint="eastAsia"/>
          <w:sz w:val="24"/>
          <w:szCs w:val="21"/>
        </w:rPr>
        <w:t>）技术得分索引对照表</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7" w:name="_Toc204671639"/>
      <w:r>
        <w:rPr>
          <w:rFonts w:ascii="宋体" w:eastAsia="宋体" w:hAnsi="宋体" w:hint="eastAsia"/>
          <w:sz w:val="24"/>
          <w:szCs w:val="24"/>
        </w:rPr>
        <w:t>11. 投标文件的编制要求</w:t>
      </w:r>
      <w:bookmarkEnd w:id="55"/>
      <w:bookmarkEnd w:id="57"/>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8" w:name="_Toc430422420"/>
      <w:bookmarkStart w:id="59" w:name="_Toc177186249"/>
      <w:bookmarkStart w:id="60" w:name="_Toc430489126"/>
      <w:bookmarkStart w:id="61" w:name="_Toc430490619"/>
      <w:bookmarkStart w:id="62" w:name="_Toc415567504"/>
      <w:bookmarkStart w:id="63" w:name="_Toc430488651"/>
      <w:bookmarkStart w:id="64" w:name="_Toc430492133"/>
      <w:bookmarkStart w:id="65" w:name="_Toc430488858"/>
      <w:bookmarkStart w:id="66" w:name="_Toc204671640"/>
      <w:r>
        <w:rPr>
          <w:rFonts w:ascii="宋体" w:eastAsia="宋体" w:hAnsi="宋体" w:hint="eastAsia"/>
          <w:sz w:val="24"/>
          <w:szCs w:val="24"/>
        </w:rPr>
        <w:t>12. 投标报价</w:t>
      </w:r>
      <w:bookmarkEnd w:id="58"/>
      <w:bookmarkEnd w:id="59"/>
      <w:bookmarkEnd w:id="60"/>
      <w:bookmarkEnd w:id="61"/>
      <w:bookmarkEnd w:id="62"/>
      <w:bookmarkEnd w:id="63"/>
      <w:bookmarkEnd w:id="64"/>
      <w:bookmarkEnd w:id="65"/>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7"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7"/>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8"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8"/>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9" w:name="_Toc177186252"/>
      <w:r>
        <w:rPr>
          <w:rFonts w:ascii="宋体" w:hAnsi="宋体" w:cs="宋体" w:hint="eastAsia"/>
          <w:sz w:val="24"/>
          <w:szCs w:val="21"/>
        </w:rPr>
        <w:t>（3）投标人提供的货物必须以现场交货价填报货物价格。</w:t>
      </w:r>
      <w:bookmarkEnd w:id="69"/>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70" w:name="_Toc430488859"/>
      <w:bookmarkStart w:id="71" w:name="_Toc430489127"/>
      <w:bookmarkStart w:id="72" w:name="_Toc415567506"/>
      <w:bookmarkStart w:id="73" w:name="_Toc430492134"/>
      <w:bookmarkStart w:id="74" w:name="_Toc430490620"/>
      <w:bookmarkStart w:id="75" w:name="_Toc430422421"/>
      <w:bookmarkStart w:id="76" w:name="_Toc177186253"/>
      <w:bookmarkStart w:id="77" w:name="_Toc430488652"/>
      <w:bookmarkStart w:id="78" w:name="_Toc204671641"/>
      <w:r>
        <w:rPr>
          <w:rFonts w:ascii="宋体" w:eastAsia="宋体" w:hAnsi="宋体" w:hint="eastAsia"/>
          <w:sz w:val="24"/>
          <w:szCs w:val="24"/>
        </w:rPr>
        <w:t>13. 投标人资格的证明文件</w:t>
      </w:r>
      <w:bookmarkEnd w:id="70"/>
      <w:bookmarkEnd w:id="71"/>
      <w:bookmarkEnd w:id="72"/>
      <w:bookmarkEnd w:id="73"/>
      <w:bookmarkEnd w:id="74"/>
      <w:bookmarkEnd w:id="75"/>
      <w:bookmarkEnd w:id="76"/>
      <w:bookmarkEnd w:id="77"/>
      <w:bookmarkEnd w:id="7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9"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80" w:name="_Toc177186255"/>
      <w:r>
        <w:rPr>
          <w:rFonts w:ascii="宋体" w:hAnsi="宋体" w:cs="宋体" w:hint="eastAsia"/>
          <w:sz w:val="24"/>
          <w:szCs w:val="21"/>
        </w:rPr>
        <w:t>（2）投标人必须具备法人资格，其生产、销售或服务范围必须得到有关行政主管部门的准许。</w:t>
      </w:r>
      <w:bookmarkEnd w:id="80"/>
    </w:p>
    <w:p w:rsidR="0038076E" w:rsidRDefault="0038076E" w:rsidP="0038076E">
      <w:pPr>
        <w:spacing w:line="480" w:lineRule="exact"/>
        <w:ind w:firstLineChars="200" w:firstLine="480"/>
        <w:rPr>
          <w:rFonts w:ascii="宋体" w:hAnsi="宋体" w:cs="宋体"/>
          <w:sz w:val="24"/>
          <w:szCs w:val="21"/>
        </w:rPr>
      </w:pPr>
      <w:bookmarkStart w:id="81" w:name="_Toc177186256"/>
      <w:r>
        <w:rPr>
          <w:rFonts w:ascii="宋体" w:hAnsi="宋体" w:cs="宋体" w:hint="eastAsia"/>
          <w:sz w:val="24"/>
          <w:szCs w:val="21"/>
        </w:rPr>
        <w:t>（3）投标人应具有履行合同所需的财务、技术和生产能力；</w:t>
      </w:r>
      <w:bookmarkEnd w:id="81"/>
    </w:p>
    <w:p w:rsidR="0038076E" w:rsidRDefault="0038076E" w:rsidP="0038076E">
      <w:pPr>
        <w:spacing w:line="480" w:lineRule="exact"/>
        <w:ind w:firstLineChars="200" w:firstLine="480"/>
        <w:rPr>
          <w:rFonts w:ascii="宋体" w:hAnsi="宋体" w:cs="宋体"/>
          <w:sz w:val="24"/>
          <w:szCs w:val="21"/>
        </w:rPr>
      </w:pPr>
      <w:bookmarkStart w:id="82"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2"/>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3" w:name="_Toc430490621"/>
      <w:bookmarkStart w:id="84" w:name="_Toc415567507"/>
      <w:bookmarkStart w:id="85" w:name="_Toc177186258"/>
      <w:bookmarkStart w:id="86" w:name="_Toc430422422"/>
      <w:bookmarkStart w:id="87" w:name="_Toc430488653"/>
      <w:bookmarkStart w:id="88" w:name="_Toc430492135"/>
      <w:bookmarkStart w:id="89" w:name="_Toc430489128"/>
      <w:bookmarkStart w:id="90" w:name="_Toc430488860"/>
      <w:bookmarkStart w:id="91" w:name="_Toc204671642"/>
      <w:r>
        <w:rPr>
          <w:rFonts w:ascii="宋体" w:eastAsia="宋体" w:hAnsi="宋体" w:hint="eastAsia"/>
          <w:sz w:val="24"/>
          <w:szCs w:val="24"/>
        </w:rPr>
        <w:t>14. 投标货物符合招标文件规定的证明文件</w:t>
      </w:r>
      <w:bookmarkEnd w:id="83"/>
      <w:bookmarkEnd w:id="84"/>
      <w:bookmarkEnd w:id="85"/>
      <w:bookmarkEnd w:id="86"/>
      <w:bookmarkEnd w:id="87"/>
      <w:bookmarkEnd w:id="88"/>
      <w:bookmarkEnd w:id="89"/>
      <w:bookmarkEnd w:id="90"/>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2"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2"/>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3"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3"/>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4" w:name="_Toc177186261"/>
      <w:r>
        <w:rPr>
          <w:rFonts w:ascii="宋体" w:hAnsi="宋体" w:cs="宋体" w:hint="eastAsia"/>
          <w:sz w:val="24"/>
          <w:szCs w:val="21"/>
        </w:rPr>
        <w:t>（3）规格、技术参数偏离表。</w:t>
      </w:r>
      <w:bookmarkEnd w:id="94"/>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5" w:name="_Toc430488654"/>
      <w:bookmarkStart w:id="96" w:name="_Toc430488861"/>
      <w:bookmarkStart w:id="97" w:name="_Toc430492136"/>
      <w:bookmarkStart w:id="98" w:name="_Toc430489129"/>
      <w:bookmarkStart w:id="99" w:name="_Toc177186262"/>
      <w:bookmarkStart w:id="100" w:name="_Toc430490622"/>
      <w:bookmarkStart w:id="101" w:name="_Toc415567508"/>
      <w:bookmarkStart w:id="102" w:name="_Toc430422423"/>
      <w:bookmarkStart w:id="103" w:name="_Toc204671643"/>
      <w:r>
        <w:rPr>
          <w:rFonts w:ascii="宋体" w:eastAsia="宋体" w:hAnsi="宋体" w:hint="eastAsia"/>
          <w:sz w:val="24"/>
          <w:szCs w:val="24"/>
        </w:rPr>
        <w:lastRenderedPageBreak/>
        <w:t>15. 投标保证金</w:t>
      </w:r>
      <w:bookmarkEnd w:id="95"/>
      <w:bookmarkEnd w:id="96"/>
      <w:bookmarkEnd w:id="97"/>
      <w:bookmarkEnd w:id="98"/>
      <w:bookmarkEnd w:id="99"/>
      <w:bookmarkEnd w:id="100"/>
      <w:bookmarkEnd w:id="101"/>
      <w:bookmarkEnd w:id="102"/>
      <w:bookmarkEnd w:id="103"/>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4" w:name="_Toc177186263"/>
      <w:bookmarkStart w:id="105" w:name="_Toc204671644"/>
      <w:r>
        <w:rPr>
          <w:rFonts w:ascii="宋体" w:eastAsia="宋体" w:hAnsi="宋体" w:hint="eastAsia"/>
          <w:sz w:val="24"/>
          <w:szCs w:val="24"/>
        </w:rPr>
        <w:t>16. 投标有效期</w:t>
      </w:r>
      <w:bookmarkEnd w:id="104"/>
      <w:bookmarkEnd w:id="10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6" w:name="_Toc177186264"/>
      <w:bookmarkStart w:id="107" w:name="_Toc204671645"/>
      <w:r>
        <w:rPr>
          <w:rFonts w:ascii="宋体" w:eastAsia="宋体" w:hAnsi="宋体" w:hint="eastAsia"/>
          <w:sz w:val="24"/>
          <w:szCs w:val="24"/>
        </w:rPr>
        <w:t>17. 投标文件的份数和签署</w:t>
      </w:r>
      <w:bookmarkEnd w:id="106"/>
      <w:bookmarkEnd w:id="10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8" w:name="_Toc177186265"/>
    </w:p>
    <w:p w:rsidR="0038076E" w:rsidRDefault="0038076E" w:rsidP="0038076E">
      <w:pPr>
        <w:pStyle w:val="31"/>
        <w:spacing w:before="120" w:after="120" w:line="480" w:lineRule="exact"/>
        <w:jc w:val="center"/>
      </w:pPr>
      <w:bookmarkStart w:id="109" w:name="_Toc204671646"/>
      <w:r>
        <w:rPr>
          <w:rFonts w:hint="eastAsia"/>
        </w:rPr>
        <w:t>（四）投标文件的递交</w:t>
      </w:r>
      <w:bookmarkEnd w:id="108"/>
      <w:bookmarkEnd w:id="109"/>
    </w:p>
    <w:p w:rsidR="0038076E" w:rsidRDefault="0038076E" w:rsidP="0038076E">
      <w:pPr>
        <w:spacing w:line="480" w:lineRule="exact"/>
        <w:rPr>
          <w:rFonts w:ascii="宋体" w:hAnsi="宋体"/>
          <w:sz w:val="24"/>
        </w:rPr>
      </w:pPr>
      <w:bookmarkStart w:id="110"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1" w:name="_Toc204671647"/>
      <w:r>
        <w:rPr>
          <w:rFonts w:ascii="宋体" w:eastAsia="宋体" w:hAnsi="宋体" w:hint="eastAsia"/>
          <w:sz w:val="24"/>
          <w:szCs w:val="24"/>
        </w:rPr>
        <w:t>18. 投标文件的装订、密封和标志</w:t>
      </w:r>
      <w:bookmarkEnd w:id="110"/>
      <w:bookmarkEnd w:id="11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77186267"/>
      <w:bookmarkStart w:id="113" w:name="_Toc204671648"/>
      <w:r>
        <w:rPr>
          <w:rFonts w:ascii="宋体" w:eastAsia="宋体" w:hAnsi="宋体" w:hint="eastAsia"/>
          <w:sz w:val="24"/>
          <w:szCs w:val="24"/>
        </w:rPr>
        <w:t>19. 投标文件递交的截止时间和投标文件送达地点</w:t>
      </w:r>
      <w:bookmarkEnd w:id="112"/>
      <w:bookmarkEnd w:id="11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4"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5" w:name="_Toc204671649"/>
      <w:r>
        <w:rPr>
          <w:rFonts w:ascii="宋体" w:eastAsia="宋体" w:hAnsi="宋体" w:hint="eastAsia"/>
          <w:sz w:val="24"/>
          <w:szCs w:val="24"/>
        </w:rPr>
        <w:t>20. 迟到的投标文件</w:t>
      </w:r>
      <w:bookmarkEnd w:id="114"/>
      <w:bookmarkEnd w:id="11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6" w:name="_Toc177186269"/>
      <w:bookmarkStart w:id="117" w:name="_Toc204671650"/>
      <w:r>
        <w:rPr>
          <w:rFonts w:ascii="宋体" w:eastAsia="宋体" w:hAnsi="宋体" w:hint="eastAsia"/>
          <w:sz w:val="24"/>
          <w:szCs w:val="24"/>
        </w:rPr>
        <w:t>21. 投标文件的补充、修改与撤回</w:t>
      </w:r>
      <w:bookmarkEnd w:id="116"/>
      <w:bookmarkEnd w:id="11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8" w:name="_Toc177186270"/>
      <w:bookmarkStart w:id="119" w:name="_Toc204671651"/>
      <w:r>
        <w:rPr>
          <w:rFonts w:hint="eastAsia"/>
        </w:rPr>
        <w:lastRenderedPageBreak/>
        <w:t>（五）开标</w:t>
      </w:r>
      <w:bookmarkEnd w:id="118"/>
      <w:bookmarkEnd w:id="119"/>
    </w:p>
    <w:p w:rsidR="0038076E" w:rsidRDefault="0038076E" w:rsidP="0038076E">
      <w:pPr>
        <w:spacing w:line="480" w:lineRule="exact"/>
        <w:rPr>
          <w:rFonts w:ascii="宋体" w:hAnsi="宋体"/>
          <w:b/>
          <w:sz w:val="24"/>
          <w:szCs w:val="21"/>
        </w:rPr>
      </w:pPr>
      <w:bookmarkStart w:id="120"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1" w:name="_Toc204671652"/>
      <w:r>
        <w:rPr>
          <w:rFonts w:ascii="宋体" w:eastAsia="宋体" w:hAnsi="宋体" w:hint="eastAsia"/>
          <w:sz w:val="24"/>
          <w:szCs w:val="24"/>
        </w:rPr>
        <w:t>22. 开标</w:t>
      </w:r>
      <w:bookmarkEnd w:id="120"/>
      <w:bookmarkEnd w:id="12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2" w:name="_Toc177186272"/>
    </w:p>
    <w:p w:rsidR="0038076E" w:rsidRDefault="0038076E" w:rsidP="0038076E">
      <w:pPr>
        <w:pStyle w:val="31"/>
        <w:spacing w:before="120" w:after="120" w:line="480" w:lineRule="exact"/>
        <w:jc w:val="center"/>
      </w:pPr>
      <w:bookmarkStart w:id="123" w:name="_Toc204671653"/>
      <w:r>
        <w:rPr>
          <w:rFonts w:hint="eastAsia"/>
        </w:rPr>
        <w:t>（六）评标</w:t>
      </w:r>
      <w:bookmarkEnd w:id="122"/>
      <w:bookmarkEnd w:id="123"/>
    </w:p>
    <w:p w:rsidR="0038076E" w:rsidRDefault="0038076E" w:rsidP="0038076E">
      <w:pPr>
        <w:spacing w:line="480" w:lineRule="exact"/>
        <w:rPr>
          <w:rFonts w:ascii="宋体" w:hAnsi="宋体"/>
          <w:b/>
          <w:sz w:val="24"/>
          <w:szCs w:val="21"/>
        </w:rPr>
      </w:pPr>
      <w:bookmarkStart w:id="124"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204671654"/>
      <w:r>
        <w:rPr>
          <w:rFonts w:ascii="宋体" w:eastAsia="宋体" w:hAnsi="宋体" w:hint="eastAsia"/>
          <w:sz w:val="24"/>
          <w:szCs w:val="24"/>
        </w:rPr>
        <w:t>23. 评标委员会</w:t>
      </w:r>
      <w:bookmarkEnd w:id="124"/>
      <w:bookmarkEnd w:id="12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6" w:name="_Toc177186274"/>
      <w:bookmarkStart w:id="127" w:name="_Toc204671655"/>
      <w:r>
        <w:rPr>
          <w:rFonts w:ascii="宋体" w:eastAsia="宋体" w:hAnsi="宋体" w:hint="eastAsia"/>
          <w:sz w:val="24"/>
          <w:szCs w:val="24"/>
        </w:rPr>
        <w:t>24. 评标过程保密</w:t>
      </w:r>
      <w:bookmarkEnd w:id="126"/>
      <w:bookmarkEnd w:id="12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8" w:name="_Toc177186275"/>
      <w:bookmarkStart w:id="129" w:name="_Toc204671656"/>
      <w:r>
        <w:rPr>
          <w:rFonts w:ascii="宋体" w:eastAsia="宋体" w:hAnsi="宋体" w:hint="eastAsia"/>
          <w:sz w:val="24"/>
          <w:szCs w:val="24"/>
        </w:rPr>
        <w:t>25. 评标细则</w:t>
      </w:r>
      <w:bookmarkEnd w:id="128"/>
      <w:bookmarkEnd w:id="12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30" w:name="_Toc177186276"/>
      <w:bookmarkStart w:id="131" w:name="_Toc204671657"/>
      <w:r>
        <w:rPr>
          <w:rFonts w:hint="eastAsia"/>
        </w:rPr>
        <w:lastRenderedPageBreak/>
        <w:t>（七）合同授予</w:t>
      </w:r>
      <w:bookmarkEnd w:id="130"/>
      <w:bookmarkEnd w:id="131"/>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2" w:name="_Toc177186277"/>
      <w:bookmarkStart w:id="133" w:name="_Toc204671658"/>
      <w:r>
        <w:rPr>
          <w:rFonts w:ascii="宋体" w:eastAsia="宋体" w:hAnsi="宋体" w:hint="eastAsia"/>
          <w:sz w:val="24"/>
          <w:szCs w:val="24"/>
        </w:rPr>
        <w:t>26. 定标准则</w:t>
      </w:r>
      <w:bookmarkEnd w:id="132"/>
      <w:bookmarkEnd w:id="13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4" w:name="_Toc177186278"/>
      <w:bookmarkStart w:id="135" w:name="_Toc415567527"/>
      <w:bookmarkStart w:id="136" w:name="_Toc430422442"/>
      <w:bookmarkStart w:id="137" w:name="_Toc430489148"/>
      <w:bookmarkStart w:id="138" w:name="_Toc430488880"/>
      <w:bookmarkStart w:id="139" w:name="_Toc430488673"/>
      <w:bookmarkStart w:id="140" w:name="_Toc430492155"/>
      <w:bookmarkStart w:id="141" w:name="_Toc430490641"/>
      <w:bookmarkStart w:id="142" w:name="_Toc204671659"/>
      <w:r>
        <w:rPr>
          <w:rFonts w:ascii="宋体" w:eastAsia="宋体" w:hAnsi="宋体" w:hint="eastAsia"/>
          <w:sz w:val="24"/>
          <w:szCs w:val="24"/>
        </w:rPr>
        <w:t>27. 接受和拒绝任何或所有投标的权力</w:t>
      </w:r>
      <w:bookmarkEnd w:id="134"/>
      <w:bookmarkEnd w:id="135"/>
      <w:bookmarkEnd w:id="136"/>
      <w:bookmarkEnd w:id="137"/>
      <w:bookmarkEnd w:id="138"/>
      <w:bookmarkEnd w:id="139"/>
      <w:bookmarkEnd w:id="140"/>
      <w:bookmarkEnd w:id="141"/>
      <w:bookmarkEnd w:id="14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3" w:name="_Toc204671660"/>
      <w:bookmarkStart w:id="144" w:name="_Toc177186279"/>
      <w:r>
        <w:rPr>
          <w:rFonts w:ascii="宋体" w:eastAsia="宋体" w:hAnsi="宋体" w:hint="eastAsia"/>
          <w:sz w:val="24"/>
          <w:szCs w:val="24"/>
        </w:rPr>
        <w:t>28. 中标公告及中标通知书</w:t>
      </w:r>
      <w:bookmarkEnd w:id="143"/>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5" w:name="_Toc430488675"/>
      <w:bookmarkStart w:id="146" w:name="_Toc415567529"/>
      <w:bookmarkStart w:id="147" w:name="_Toc430492157"/>
      <w:bookmarkStart w:id="148" w:name="_Toc177186280"/>
      <w:bookmarkStart w:id="149" w:name="_Toc430490643"/>
      <w:bookmarkStart w:id="150" w:name="_Toc430488882"/>
      <w:bookmarkStart w:id="151" w:name="_Toc430489150"/>
      <w:bookmarkStart w:id="152" w:name="_Toc430422444"/>
      <w:bookmarkStart w:id="153" w:name="_Toc204671661"/>
      <w:bookmarkEnd w:id="144"/>
      <w:r>
        <w:rPr>
          <w:rFonts w:ascii="宋体" w:eastAsia="宋体" w:hAnsi="宋体" w:hint="eastAsia"/>
          <w:sz w:val="24"/>
          <w:szCs w:val="24"/>
        </w:rPr>
        <w:t>29. 授予合同时变更数量的权力</w:t>
      </w:r>
      <w:bookmarkEnd w:id="145"/>
      <w:bookmarkEnd w:id="146"/>
      <w:bookmarkEnd w:id="147"/>
      <w:bookmarkEnd w:id="148"/>
      <w:bookmarkEnd w:id="149"/>
      <w:bookmarkEnd w:id="150"/>
      <w:bookmarkEnd w:id="151"/>
      <w:bookmarkEnd w:id="152"/>
      <w:bookmarkEnd w:id="15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4" w:name="_Toc177186281"/>
      <w:bookmarkStart w:id="155" w:name="_Toc204671662"/>
      <w:r>
        <w:rPr>
          <w:rFonts w:ascii="宋体" w:eastAsia="宋体" w:hAnsi="宋体" w:hint="eastAsia"/>
          <w:sz w:val="24"/>
          <w:szCs w:val="24"/>
        </w:rPr>
        <w:t>30. 合同协议书的签订</w:t>
      </w:r>
      <w:bookmarkEnd w:id="154"/>
      <w:bookmarkEnd w:id="155"/>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6" w:name="_Toc177186282"/>
      <w:bookmarkStart w:id="157" w:name="_Toc204671663"/>
      <w:r>
        <w:rPr>
          <w:rFonts w:ascii="宋体" w:eastAsia="宋体" w:hAnsi="宋体" w:hint="eastAsia"/>
          <w:sz w:val="24"/>
          <w:szCs w:val="24"/>
        </w:rPr>
        <w:t>31. 履约保证金</w:t>
      </w:r>
      <w:bookmarkEnd w:id="156"/>
      <w:bookmarkEnd w:id="15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8" w:name="_Toc177186284"/>
      <w:bookmarkStart w:id="159" w:name="_Toc204671664"/>
      <w:r>
        <w:rPr>
          <w:rFonts w:ascii="宋体" w:eastAsia="宋体" w:hAnsi="宋体" w:hint="eastAsia"/>
          <w:sz w:val="24"/>
          <w:szCs w:val="24"/>
        </w:rPr>
        <w:t>32. 其他</w:t>
      </w:r>
      <w:bookmarkEnd w:id="158"/>
      <w:bookmarkEnd w:id="15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60"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61" w:name="_Toc490234377"/>
      <w:bookmarkStart w:id="162" w:name="_Toc204671665"/>
      <w:r>
        <w:rPr>
          <w:rFonts w:hint="eastAsia"/>
          <w:color w:val="auto"/>
        </w:rPr>
        <w:lastRenderedPageBreak/>
        <w:t>合同条款及格式</w:t>
      </w:r>
      <w:bookmarkEnd w:id="161"/>
      <w:r>
        <w:rPr>
          <w:rFonts w:hint="eastAsia"/>
          <w:color w:val="FF0000"/>
        </w:rPr>
        <w:t>（本项为合同示例，投标文件中不需要填写）</w:t>
      </w:r>
      <w:bookmarkEnd w:id="162"/>
    </w:p>
    <w:p w:rsidR="0040450E" w:rsidRPr="00793985" w:rsidRDefault="0040450E" w:rsidP="00793985">
      <w:pPr>
        <w:spacing w:line="500" w:lineRule="exact"/>
        <w:jc w:val="center"/>
        <w:rPr>
          <w:b/>
          <w:bCs/>
          <w:color w:val="000000"/>
          <w:sz w:val="44"/>
          <w:szCs w:val="44"/>
        </w:rPr>
      </w:pPr>
      <w:r w:rsidRPr="00793985">
        <w:rPr>
          <w:rFonts w:hint="eastAsia"/>
          <w:b/>
          <w:bCs/>
          <w:color w:val="000000"/>
          <w:sz w:val="44"/>
          <w:szCs w:val="44"/>
        </w:rPr>
        <w:t>设备采购合同</w:t>
      </w:r>
    </w:p>
    <w:p w:rsidR="0040450E" w:rsidRPr="00793985" w:rsidRDefault="0040450E" w:rsidP="00793985">
      <w:pPr>
        <w:spacing w:line="500" w:lineRule="exact"/>
        <w:rPr>
          <w:rFonts w:ascii="宋体" w:hAnsi="宋体"/>
          <w:color w:val="000000"/>
          <w:sz w:val="24"/>
        </w:rPr>
      </w:pPr>
      <w:r w:rsidRPr="00793985">
        <w:rPr>
          <w:b/>
          <w:bCs/>
          <w:color w:val="000000"/>
          <w:szCs w:val="21"/>
        </w:rPr>
        <w:t xml:space="preserve">                                     </w:t>
      </w:r>
      <w:r w:rsidRPr="00793985">
        <w:rPr>
          <w:rFonts w:hint="eastAsia"/>
          <w:b/>
          <w:bCs/>
          <w:color w:val="000000"/>
          <w:szCs w:val="21"/>
        </w:rPr>
        <w:t xml:space="preserve">                  </w:t>
      </w:r>
      <w:r w:rsidRPr="00793985">
        <w:rPr>
          <w:b/>
          <w:bCs/>
          <w:color w:val="000000"/>
          <w:szCs w:val="21"/>
        </w:rPr>
        <w:t xml:space="preserve">                                         </w:t>
      </w:r>
      <w:r w:rsidRPr="00793985">
        <w:rPr>
          <w:rFonts w:hint="eastAsia"/>
          <w:b/>
          <w:bCs/>
          <w:color w:val="000000"/>
          <w:szCs w:val="21"/>
        </w:rPr>
        <w:t xml:space="preserve">       </w:t>
      </w:r>
      <w:r w:rsidRPr="00793985">
        <w:rPr>
          <w:rFonts w:ascii="宋体" w:hAnsi="宋体" w:hint="eastAsia"/>
          <w:color w:val="000000"/>
          <w:sz w:val="24"/>
        </w:rPr>
        <w:t>合同编号：</w:t>
      </w:r>
    </w:p>
    <w:p w:rsidR="0040450E" w:rsidRPr="00793985" w:rsidRDefault="0040450E" w:rsidP="00793985">
      <w:pPr>
        <w:wordWrap w:val="0"/>
        <w:spacing w:line="500" w:lineRule="exact"/>
        <w:ind w:right="420"/>
        <w:rPr>
          <w:rFonts w:ascii="宋体" w:hAnsi="宋体"/>
          <w:color w:val="000000"/>
          <w:sz w:val="24"/>
        </w:rPr>
      </w:pPr>
      <w:r w:rsidRPr="00793985">
        <w:rPr>
          <w:rFonts w:ascii="宋体" w:hAnsi="宋体" w:hint="eastAsia"/>
          <w:color w:val="000000"/>
          <w:sz w:val="24"/>
        </w:rPr>
        <w:t xml:space="preserve">                                                 签订地点： </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买方：</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rPr>
        <w:t xml:space="preserve">  (以下简称“甲方”)      </w:t>
      </w:r>
      <w:r w:rsidRPr="00793985">
        <w:rPr>
          <w:rFonts w:asciiTheme="minorEastAsia" w:eastAsiaTheme="minorEastAsia" w:hAnsiTheme="minorEastAsia" w:hint="eastAsia"/>
          <w:b/>
          <w:color w:val="000000"/>
          <w:sz w:val="24"/>
        </w:rPr>
        <w:t xml:space="preserve">        </w:t>
      </w:r>
    </w:p>
    <w:p w:rsidR="0040450E" w:rsidRPr="00793985" w:rsidRDefault="0040450E" w:rsidP="00793985">
      <w:pPr>
        <w:spacing w:line="500" w:lineRule="exact"/>
        <w:ind w:right="420"/>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卖方：</w:t>
      </w:r>
      <w:r w:rsidRPr="00793985">
        <w:rPr>
          <w:rFonts w:asciiTheme="minorEastAsia" w:eastAsiaTheme="minorEastAsia" w:hAnsiTheme="minorEastAsia" w:hint="eastAsia"/>
          <w:b/>
          <w:color w:val="000000"/>
          <w:sz w:val="24"/>
          <w:u w:val="single"/>
        </w:rPr>
        <w:t xml:space="preserve">                    ____</w:t>
      </w:r>
      <w:r w:rsidRPr="00793985">
        <w:rPr>
          <w:rFonts w:asciiTheme="minorEastAsia" w:eastAsiaTheme="minorEastAsia" w:hAnsiTheme="minorEastAsia" w:hint="eastAsia"/>
          <w:color w:val="000000"/>
          <w:sz w:val="24"/>
        </w:rPr>
        <w:t xml:space="preserve">  (以下简称“乙方”)             </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一、</w:t>
      </w:r>
      <w:r w:rsidRPr="00793985">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40450E" w:rsidRPr="00083354" w:rsidTr="0040450E">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40450E" w:rsidRPr="00083354" w:rsidTr="0040450E">
        <w:trPr>
          <w:trHeight w:val="465"/>
        </w:trPr>
        <w:tc>
          <w:tcPr>
            <w:tcW w:w="993" w:type="dxa"/>
            <w:tcBorders>
              <w:top w:val="nil"/>
              <w:left w:val="single" w:sz="4" w:space="0" w:color="auto"/>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40450E" w:rsidRPr="00083354" w:rsidRDefault="0040450E" w:rsidP="0040450E">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r>
      <w:tr w:rsidR="0040450E" w:rsidRPr="00083354" w:rsidTr="0040450E">
        <w:trPr>
          <w:trHeight w:val="204"/>
        </w:trPr>
        <w:tc>
          <w:tcPr>
            <w:tcW w:w="993" w:type="dxa"/>
            <w:tcBorders>
              <w:top w:val="nil"/>
              <w:left w:val="single" w:sz="4" w:space="0" w:color="auto"/>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40450E" w:rsidRPr="00083354" w:rsidRDefault="0040450E" w:rsidP="0040450E">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r>
      <w:tr w:rsidR="0040450E" w:rsidRPr="00083354" w:rsidTr="0040450E">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40450E" w:rsidRPr="00083354" w:rsidRDefault="0040450E" w:rsidP="0040450E">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p>
        </w:tc>
      </w:tr>
      <w:tr w:rsidR="0040450E" w:rsidRPr="00083354" w:rsidTr="0040450E">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40450E" w:rsidRPr="00083354" w:rsidRDefault="0040450E" w:rsidP="0040450E">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b/>
          <w:color w:val="000000"/>
          <w:sz w:val="24"/>
        </w:rPr>
        <w:t>二、质量标准</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2、如无特别约定，设备质保期为</w:t>
      </w:r>
      <w:r w:rsidRPr="00793985">
        <w:rPr>
          <w:rFonts w:asciiTheme="minorEastAsia" w:eastAsiaTheme="minorEastAsia" w:hAnsiTheme="minorEastAsia"/>
          <w:color w:val="000000"/>
          <w:sz w:val="24"/>
          <w:u w:val="single"/>
        </w:rPr>
        <w:t>1</w:t>
      </w:r>
      <w:r w:rsidRPr="00793985">
        <w:rPr>
          <w:rFonts w:asciiTheme="minorEastAsia" w:eastAsiaTheme="minorEastAsia" w:hAnsiTheme="minorEastAsia" w:hint="eastAsia"/>
          <w:color w:val="000000"/>
          <w:sz w:val="24"/>
        </w:rPr>
        <w:t>年，自设备完成安装调试并验收合格之日起算。</w:t>
      </w:r>
    </w:p>
    <w:p w:rsidR="0040450E" w:rsidRPr="00793985" w:rsidRDefault="0040450E" w:rsidP="00793985">
      <w:pPr>
        <w:spacing w:line="500" w:lineRule="exact"/>
        <w:rPr>
          <w:rFonts w:asciiTheme="minorEastAsia" w:eastAsiaTheme="minorEastAsia" w:hAnsiTheme="minorEastAsia"/>
          <w:b/>
          <w:color w:val="000000"/>
          <w:sz w:val="24"/>
        </w:rPr>
      </w:pPr>
      <w:r w:rsidRPr="00793985">
        <w:rPr>
          <w:rFonts w:asciiTheme="minorEastAsia" w:eastAsiaTheme="minorEastAsia" w:hAnsiTheme="minorEastAsia" w:hint="eastAsia"/>
          <w:b/>
          <w:color w:val="000000"/>
          <w:sz w:val="24"/>
        </w:rPr>
        <w:t>三、包装与运输</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1、包装方式：包装物应满足运输、存储要求，并确保设备完好无损；包装费由乙方</w:t>
      </w:r>
      <w:r w:rsidRPr="00793985">
        <w:rPr>
          <w:rFonts w:asciiTheme="minorEastAsia" w:eastAsiaTheme="minorEastAsia" w:hAnsiTheme="minorEastAsia" w:hint="eastAsia"/>
          <w:color w:val="000000"/>
          <w:sz w:val="24"/>
        </w:rPr>
        <w:lastRenderedPageBreak/>
        <w:t>承担，包装物不回收。</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2、运输方式：由乙方负责送货上门。</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b/>
          <w:color w:val="000000"/>
          <w:sz w:val="24"/>
        </w:rPr>
        <w:t>四、交货时间、地点与风险承担</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1、交货时间：乙方于合同生效后</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rPr>
        <w:t>日内交货。如果甲方要求变更交货数量、时间和地点，提前</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日通知乙方后可无责变更。</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2、交货地点：甲方厂内或其他甲方指定的地点。</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color w:val="000000"/>
          <w:sz w:val="24"/>
        </w:rPr>
        <w:t>4</w:t>
      </w:r>
      <w:r w:rsidRPr="00793985">
        <w:rPr>
          <w:rFonts w:asciiTheme="minorEastAsia" w:eastAsiaTheme="minorEastAsia" w:hAnsiTheme="minorEastAsia" w:hint="eastAsia"/>
          <w:color w:val="000000"/>
          <w:sz w:val="24"/>
        </w:rPr>
        <w:t>、甲方对设备验收合格后，设备的部分或全部毁损、灭失的风险转移至甲方。</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b/>
          <w:color w:val="000000"/>
          <w:sz w:val="24"/>
        </w:rPr>
        <w:t>五、付款时间及方式</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1、付款时间：</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（1）合同签订后</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rPr>
        <w:t>个工作日内甲方预付合同总金额的</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color w:val="000000"/>
          <w:sz w:val="24"/>
        </w:rPr>
        <w:t>%</w:t>
      </w:r>
      <w:r w:rsidRPr="00793985">
        <w:rPr>
          <w:rFonts w:asciiTheme="minorEastAsia" w:eastAsiaTheme="minorEastAsia" w:hAnsiTheme="minorEastAsia" w:hint="eastAsia"/>
          <w:color w:val="000000"/>
          <w:sz w:val="24"/>
        </w:rPr>
        <w:t>（即小写</w:t>
      </w:r>
      <w:r w:rsidRPr="00793985">
        <w:rPr>
          <w:rFonts w:ascii="Calibri" w:eastAsia="MS Mincho" w:hAnsi="Calibri" w:cs="Calibri"/>
          <w:color w:val="000000"/>
          <w:sz w:val="24"/>
        </w:rPr>
        <w:t>Ұ</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元，大写人民币</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圆整）。</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（2）接到乙方供货通知个</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工作日内甲方预付发货款合同总金额的</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（即小写人民币/元，大写人民币/元整）。</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（3）设备到甲方厂区后</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rPr>
        <w:t>个工作日内甲方支付合同总金额的</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color w:val="000000"/>
          <w:sz w:val="24"/>
        </w:rPr>
        <w:t>%</w:t>
      </w:r>
      <w:r w:rsidRPr="00793985">
        <w:rPr>
          <w:rFonts w:asciiTheme="minorEastAsia" w:eastAsiaTheme="minorEastAsia" w:hAnsiTheme="minorEastAsia" w:hint="eastAsia"/>
          <w:color w:val="000000"/>
          <w:sz w:val="24"/>
        </w:rPr>
        <w:t>（即小写</w:t>
      </w:r>
      <w:r w:rsidRPr="00793985">
        <w:rPr>
          <w:rFonts w:ascii="Calibri" w:eastAsia="MS Mincho" w:hAnsi="Calibri" w:cs="Calibri"/>
          <w:color w:val="000000"/>
          <w:sz w:val="24"/>
        </w:rPr>
        <w:t>Ұ</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元，大写人民币</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圆整）。</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（4）设备安装完成、调试验收合格后</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rPr>
        <w:t>个工作日内甲方支付合同总金额的</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color w:val="000000"/>
          <w:sz w:val="24"/>
        </w:rPr>
        <w:t>%</w:t>
      </w:r>
      <w:r w:rsidRPr="00793985">
        <w:rPr>
          <w:rFonts w:asciiTheme="minorEastAsia" w:eastAsiaTheme="minorEastAsia" w:hAnsiTheme="minorEastAsia" w:hint="eastAsia"/>
          <w:color w:val="000000"/>
          <w:sz w:val="24"/>
        </w:rPr>
        <w:t>（即小写</w:t>
      </w:r>
      <w:r w:rsidRPr="00793985">
        <w:rPr>
          <w:rFonts w:ascii="Calibri" w:eastAsia="MS Mincho" w:hAnsi="Calibri" w:cs="Calibri"/>
          <w:color w:val="000000"/>
          <w:sz w:val="24"/>
        </w:rPr>
        <w:t>Ұ</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元，大写人民币</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圆整）。</w:t>
      </w:r>
    </w:p>
    <w:p w:rsidR="0040450E" w:rsidRPr="00793985" w:rsidRDefault="0040450E" w:rsidP="00793985">
      <w:pPr>
        <w:spacing w:line="500" w:lineRule="exact"/>
        <w:rPr>
          <w:rFonts w:asciiTheme="minorEastAsia" w:eastAsiaTheme="minorEastAsia" w:hAnsiTheme="minorEastAsia"/>
          <w:color w:val="000000"/>
          <w:sz w:val="24"/>
        </w:rPr>
      </w:pPr>
      <w:bookmarkStart w:id="163" w:name="OLE_LINK1"/>
      <w:r w:rsidRPr="00793985">
        <w:rPr>
          <w:rFonts w:asciiTheme="minorEastAsia" w:eastAsiaTheme="minorEastAsia" w:hAnsiTheme="minorEastAsia" w:hint="eastAsia"/>
          <w:color w:val="000000"/>
          <w:sz w:val="24"/>
        </w:rPr>
        <w:t>（5）剩余的合同总金额</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color w:val="000000"/>
          <w:sz w:val="24"/>
        </w:rPr>
        <w:t>%</w:t>
      </w:r>
      <w:r w:rsidRPr="00793985">
        <w:rPr>
          <w:rFonts w:asciiTheme="minorEastAsia" w:eastAsiaTheme="minorEastAsia" w:hAnsiTheme="minorEastAsia" w:hint="eastAsia"/>
          <w:color w:val="000000"/>
          <w:sz w:val="24"/>
        </w:rPr>
        <w:t>货款（即小写</w:t>
      </w:r>
      <w:r w:rsidRPr="00793985">
        <w:rPr>
          <w:rFonts w:ascii="Calibri" w:eastAsia="MS Mincho" w:hAnsi="Calibri" w:cs="Calibri"/>
          <w:color w:val="000000"/>
          <w:sz w:val="24"/>
        </w:rPr>
        <w:t>Ұ</w:t>
      </w:r>
      <w:r w:rsidRPr="00793985">
        <w:rPr>
          <w:rFonts w:asciiTheme="minorEastAsia" w:eastAsiaTheme="minorEastAsia" w:hAnsiTheme="minorEastAsia"/>
          <w:color w:val="000000"/>
          <w:sz w:val="24"/>
          <w:u w:val="single"/>
        </w:rPr>
        <w:t xml:space="preserve"> </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元，大写人民币</w:t>
      </w:r>
      <w:r w:rsidRPr="00793985">
        <w:rPr>
          <w:rFonts w:asciiTheme="minorEastAsia" w:eastAsiaTheme="minorEastAsia" w:hAnsiTheme="minorEastAsia" w:hint="eastAsia"/>
          <w:color w:val="000000"/>
          <w:sz w:val="24"/>
          <w:u w:val="single"/>
        </w:rPr>
        <w:t xml:space="preserve">   </w:t>
      </w:r>
      <w:r w:rsidRPr="00793985">
        <w:rPr>
          <w:rFonts w:asciiTheme="minorEastAsia" w:eastAsiaTheme="minorEastAsia" w:hAnsiTheme="minorEastAsia" w:hint="eastAsia"/>
          <w:color w:val="000000"/>
          <w:sz w:val="24"/>
        </w:rPr>
        <w:t>圆整）作为质保金，待质保期满并确认无遗留问题后</w:t>
      </w:r>
      <w:r w:rsidRPr="00793985">
        <w:rPr>
          <w:rFonts w:asciiTheme="minorEastAsia" w:eastAsiaTheme="minorEastAsia" w:hAnsiTheme="minorEastAsia"/>
          <w:color w:val="000000"/>
          <w:sz w:val="24"/>
        </w:rPr>
        <w:t>15</w:t>
      </w:r>
      <w:r w:rsidRPr="00793985">
        <w:rPr>
          <w:rFonts w:asciiTheme="minorEastAsia" w:eastAsiaTheme="minorEastAsia" w:hAnsiTheme="minorEastAsia" w:hint="eastAsia"/>
          <w:color w:val="000000"/>
          <w:sz w:val="24"/>
        </w:rPr>
        <w:t>个工作日内付清。</w:t>
      </w:r>
    </w:p>
    <w:bookmarkEnd w:id="163"/>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2、乙方应在甲方支付前述第</w:t>
      </w:r>
      <w:r w:rsidRPr="00793985">
        <w:rPr>
          <w:rFonts w:asciiTheme="minorEastAsia" w:eastAsiaTheme="minorEastAsia" w:hAnsiTheme="minorEastAsia" w:hint="eastAsia"/>
          <w:color w:val="000000"/>
          <w:sz w:val="24"/>
          <w:u w:val="single"/>
        </w:rPr>
        <w:t>4</w:t>
      </w:r>
      <w:r w:rsidRPr="00793985">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lastRenderedPageBreak/>
        <w:t>4、若乙方设备不符合本合同以及本合同附件（若有）之约定，在乙方采取有效措施弥补之前，甲方有权拒绝支付剩余到期货款。</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6、本合同解除、甲方拒收、退货或让步接收的，乙方应在甲方发出解除、拒收、退货或让步接收通知后</w:t>
      </w:r>
      <w:r w:rsidRPr="00793985">
        <w:rPr>
          <w:rFonts w:asciiTheme="minorEastAsia" w:eastAsiaTheme="minorEastAsia" w:hAnsiTheme="minorEastAsia" w:hint="eastAsia"/>
          <w:color w:val="000000"/>
          <w:sz w:val="24"/>
          <w:u w:val="single"/>
        </w:rPr>
        <w:t>7</w:t>
      </w:r>
      <w:r w:rsidRPr="00793985">
        <w:rPr>
          <w:rFonts w:asciiTheme="minorEastAsia" w:eastAsiaTheme="minorEastAsia" w:hAnsiTheme="minorEastAsia" w:hint="eastAsia"/>
          <w:color w:val="000000"/>
          <w:sz w:val="24"/>
        </w:rPr>
        <w:t>日内，无条件将甲方对应的全部已付货款或差额及银行同期贷款利息退还给甲方。</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7、本合同涉及到的所有货款付款方式为：_________</w:t>
      </w:r>
    </w:p>
    <w:p w:rsidR="0040450E" w:rsidRPr="00793985" w:rsidRDefault="0040450E" w:rsidP="00793985">
      <w:pPr>
        <w:spacing w:line="500" w:lineRule="exact"/>
        <w:rPr>
          <w:rFonts w:asciiTheme="minorEastAsia" w:eastAsiaTheme="minorEastAsia" w:hAnsiTheme="minorEastAsia"/>
          <w:b/>
          <w:color w:val="000000"/>
          <w:sz w:val="24"/>
        </w:rPr>
      </w:pPr>
      <w:r w:rsidRPr="00083354">
        <w:rPr>
          <w:noProof/>
        </w:rPr>
        <mc:AlternateContent>
          <mc:Choice Requires="wps">
            <w:drawing>
              <wp:anchor distT="0" distB="0" distL="114300" distR="114300" simplePos="0" relativeHeight="251658752" behindDoc="0" locked="0" layoutInCell="1" allowOverlap="1" wp14:anchorId="5CC52904" wp14:editId="12C35F7D">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7968" id="Line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793985">
        <w:rPr>
          <w:rFonts w:asciiTheme="minorEastAsia" w:eastAsiaTheme="minorEastAsia" w:hAnsiTheme="minorEastAsia" w:hint="eastAsia"/>
          <w:b/>
          <w:color w:val="000000"/>
          <w:sz w:val="24"/>
        </w:rPr>
        <w:t>六、验收</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3、验收标准：由甲方按照本合同第二条质量标准或双方另行达成的技术协议进行。</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4、开箱检验：</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5、设备交付后，乙方应在接到甲方通知后</w:t>
      </w:r>
      <w:r w:rsidRPr="00793985">
        <w:rPr>
          <w:rFonts w:asciiTheme="minorEastAsia" w:eastAsiaTheme="minorEastAsia" w:hAnsiTheme="minorEastAsia"/>
          <w:color w:val="000000"/>
          <w:sz w:val="24"/>
          <w:u w:val="single"/>
        </w:rPr>
        <w:t>7</w:t>
      </w:r>
      <w:r w:rsidRPr="00793985">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日内按照技术条款完成安装调试。设备安装调试完成并连续正常运行一个月后，乙方向甲方提交调试报告，甲方凭调试报告进行验收。乙方未提交调试报告导致甲方无法验收的，由乙方自行承担不利后果。乙</w:t>
      </w:r>
      <w:r w:rsidRPr="00793985">
        <w:rPr>
          <w:rFonts w:asciiTheme="minorEastAsia" w:eastAsiaTheme="minorEastAsia" w:hAnsiTheme="minorEastAsia" w:hint="eastAsia"/>
          <w:color w:val="000000"/>
          <w:sz w:val="24"/>
        </w:rPr>
        <w:lastRenderedPageBreak/>
        <w:t>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异议提出方先行承担，待检测结果出具后由检测结果不利方承担。</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8、若货物为特种设备，乙方还需遵守《中华人民共和国特种设备安全法》的规定，负责特种设备的安装、调试，并在调试后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40450E" w:rsidRPr="00793985" w:rsidRDefault="0040450E" w:rsidP="00793985">
      <w:pPr>
        <w:tabs>
          <w:tab w:val="left" w:pos="284"/>
        </w:tabs>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b/>
          <w:color w:val="000000"/>
          <w:sz w:val="24"/>
        </w:rPr>
        <w:t>七、现场服务与人员培训</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2、乙方进入甲方厂区进行服务的人员应遵守甲方厂规、制度，乙方人员食宿自理。</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3、甲方如需邀请乙方开展非质量问题处理的技术服务，乙方应予以协助。</w:t>
      </w:r>
    </w:p>
    <w:p w:rsidR="0040450E" w:rsidRPr="00793985" w:rsidRDefault="0040450E" w:rsidP="00793985">
      <w:pPr>
        <w:spacing w:line="500" w:lineRule="exact"/>
        <w:rPr>
          <w:rFonts w:asciiTheme="minorEastAsia" w:eastAsiaTheme="minorEastAsia" w:hAnsiTheme="minorEastAsia"/>
          <w:b/>
          <w:sz w:val="24"/>
        </w:rPr>
      </w:pPr>
      <w:r w:rsidRPr="00793985">
        <w:rPr>
          <w:rFonts w:asciiTheme="minorEastAsia" w:eastAsiaTheme="minorEastAsia" w:hAnsiTheme="minorEastAsia" w:hint="eastAsia"/>
          <w:b/>
          <w:sz w:val="24"/>
        </w:rPr>
        <w:t>八、保修方式</w:t>
      </w:r>
    </w:p>
    <w:p w:rsidR="0040450E" w:rsidRPr="00793985" w:rsidRDefault="0040450E" w:rsidP="00793985">
      <w:pPr>
        <w:spacing w:line="500" w:lineRule="exact"/>
        <w:rPr>
          <w:rFonts w:asciiTheme="minorEastAsia" w:eastAsiaTheme="minorEastAsia" w:hAnsiTheme="minorEastAsia"/>
          <w:b/>
          <w:sz w:val="24"/>
        </w:rPr>
      </w:pPr>
      <w:r w:rsidRPr="00793985">
        <w:rPr>
          <w:rFonts w:asciiTheme="minorEastAsia" w:eastAsiaTheme="minorEastAsia" w:hAnsiTheme="minorEastAsia" w:hint="eastAsia"/>
          <w:color w:val="000000"/>
          <w:sz w:val="24"/>
        </w:rPr>
        <w:t>1、质保期内乙方必须在接到甲方保修通知后</w:t>
      </w:r>
      <w:r w:rsidRPr="00793985">
        <w:rPr>
          <w:rFonts w:asciiTheme="minorEastAsia" w:eastAsiaTheme="minorEastAsia" w:hAnsiTheme="minorEastAsia" w:hint="eastAsia"/>
          <w:color w:val="000000"/>
          <w:sz w:val="24"/>
          <w:u w:val="single"/>
        </w:rPr>
        <w:t>24</w:t>
      </w:r>
      <w:r w:rsidRPr="00793985">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2、在质保期内，经过维修仍无法弥补该设备的缺陷或瑕疵的，甲方有权要求乙方更换或者退货。如更换，则乙方必须在</w:t>
      </w:r>
      <w:r w:rsidRPr="00793985">
        <w:rPr>
          <w:rFonts w:asciiTheme="minorEastAsia" w:eastAsiaTheme="minorEastAsia" w:hAnsiTheme="minorEastAsia" w:hint="eastAsia"/>
          <w:color w:val="000000"/>
          <w:sz w:val="24"/>
          <w:u w:val="single"/>
        </w:rPr>
        <w:t>3</w:t>
      </w:r>
      <w:r w:rsidRPr="00793985">
        <w:rPr>
          <w:rFonts w:asciiTheme="minorEastAsia" w:eastAsiaTheme="minorEastAsia" w:hAnsiTheme="minorEastAsia" w:hint="eastAsia"/>
          <w:color w:val="000000"/>
          <w:sz w:val="24"/>
        </w:rPr>
        <w:t>日内交付新设备，更换的设备质保期重新起算；如退货，则乙方在7日内自行负责将设备取回，超过</w:t>
      </w:r>
      <w:r w:rsidRPr="00793985">
        <w:rPr>
          <w:rFonts w:asciiTheme="minorEastAsia" w:eastAsiaTheme="minorEastAsia" w:hAnsiTheme="minorEastAsia" w:hint="eastAsia"/>
          <w:color w:val="000000"/>
          <w:sz w:val="24"/>
          <w:u w:val="single"/>
        </w:rPr>
        <w:t>7</w:t>
      </w:r>
      <w:r w:rsidRPr="00793985">
        <w:rPr>
          <w:rFonts w:asciiTheme="minorEastAsia" w:eastAsiaTheme="minorEastAsia" w:hAnsiTheme="minorEastAsia" w:hint="eastAsia"/>
          <w:color w:val="000000"/>
          <w:sz w:val="24"/>
        </w:rPr>
        <w:t>日未取回的，视为乙方放弃该批货物所有权，甲方有权任意处置。</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3、质保期满后，乙方仍有义务提供设备的终身服务，包括但不限于设备维修、备品</w:t>
      </w:r>
      <w:r w:rsidRPr="00793985">
        <w:rPr>
          <w:rFonts w:asciiTheme="minorEastAsia" w:eastAsiaTheme="minorEastAsia" w:hAnsiTheme="minorEastAsia" w:hint="eastAsia"/>
          <w:color w:val="000000"/>
          <w:sz w:val="24"/>
        </w:rPr>
        <w:lastRenderedPageBreak/>
        <w:t>备件的供应、设备改造以及搬迁等。乙方应在接到甲方通知后</w:t>
      </w:r>
      <w:r w:rsidRPr="00793985">
        <w:rPr>
          <w:rFonts w:asciiTheme="minorEastAsia" w:eastAsiaTheme="minorEastAsia" w:hAnsiTheme="minorEastAsia" w:hint="eastAsia"/>
          <w:color w:val="000000"/>
          <w:sz w:val="24"/>
          <w:u w:val="single"/>
        </w:rPr>
        <w:t>24</w:t>
      </w:r>
      <w:r w:rsidRPr="00793985">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40450E" w:rsidRPr="00793985" w:rsidRDefault="0040450E" w:rsidP="00793985">
      <w:pPr>
        <w:spacing w:line="500" w:lineRule="exact"/>
        <w:rPr>
          <w:rFonts w:asciiTheme="minorEastAsia" w:eastAsiaTheme="minorEastAsia" w:hAnsiTheme="minorEastAsia"/>
          <w:color w:val="000000"/>
          <w:sz w:val="24"/>
        </w:rPr>
      </w:pPr>
      <w:r w:rsidRPr="00793985">
        <w:rPr>
          <w:rFonts w:asciiTheme="minorEastAsia" w:eastAsiaTheme="minorEastAsia" w:hAnsiTheme="minorEastAsia" w:hint="eastAsia"/>
          <w:color w:val="000000"/>
          <w:sz w:val="24"/>
        </w:rPr>
        <w:t>4、</w:t>
      </w:r>
      <w:r w:rsidRPr="00793985">
        <w:rPr>
          <w:rFonts w:asciiTheme="minorEastAsia" w:eastAsiaTheme="minorEastAsia" w:hAnsiTheme="minorEastAsia"/>
          <w:color w:val="000000"/>
          <w:sz w:val="24"/>
        </w:rPr>
        <w:t>在设备</w:t>
      </w:r>
      <w:r w:rsidRPr="00793985">
        <w:rPr>
          <w:rFonts w:asciiTheme="minorEastAsia" w:eastAsiaTheme="minorEastAsia" w:hAnsiTheme="minorEastAsia" w:hint="eastAsia"/>
          <w:color w:val="000000"/>
          <w:sz w:val="24"/>
        </w:rPr>
        <w:t>验收合格</w:t>
      </w:r>
      <w:r w:rsidRPr="00793985">
        <w:rPr>
          <w:rFonts w:asciiTheme="minorEastAsia" w:eastAsiaTheme="minorEastAsia" w:hAnsiTheme="minorEastAsia"/>
          <w:color w:val="000000"/>
          <w:sz w:val="24"/>
        </w:rPr>
        <w:t>后</w:t>
      </w:r>
      <w:r w:rsidRPr="00793985">
        <w:rPr>
          <w:rFonts w:asciiTheme="minorEastAsia" w:eastAsiaTheme="minorEastAsia" w:hAnsiTheme="minorEastAsia" w:hint="eastAsia"/>
          <w:color w:val="000000"/>
          <w:sz w:val="24"/>
          <w:u w:val="single"/>
        </w:rPr>
        <w:t>50</w:t>
      </w:r>
      <w:r w:rsidRPr="00793985">
        <w:rPr>
          <w:rFonts w:asciiTheme="minorEastAsia" w:eastAsiaTheme="minorEastAsia" w:hAnsiTheme="minorEastAsia"/>
          <w:color w:val="000000"/>
          <w:sz w:val="24"/>
        </w:rPr>
        <w:t>年内，</w:t>
      </w:r>
      <w:r w:rsidRPr="00793985">
        <w:rPr>
          <w:rFonts w:asciiTheme="minorEastAsia" w:eastAsiaTheme="minorEastAsia" w:hAnsiTheme="minorEastAsia" w:hint="eastAsia"/>
          <w:color w:val="000000"/>
          <w:sz w:val="24"/>
        </w:rPr>
        <w:t>乙</w:t>
      </w:r>
      <w:r w:rsidRPr="00793985">
        <w:rPr>
          <w:rFonts w:asciiTheme="minorEastAsia" w:eastAsiaTheme="minorEastAsia" w:hAnsiTheme="minorEastAsia"/>
          <w:color w:val="000000"/>
          <w:sz w:val="24"/>
        </w:rPr>
        <w:t>方应以优惠价格向</w:t>
      </w:r>
      <w:r w:rsidRPr="00793985">
        <w:rPr>
          <w:rFonts w:asciiTheme="minorEastAsia" w:eastAsiaTheme="minorEastAsia" w:hAnsiTheme="minorEastAsia" w:hint="eastAsia"/>
          <w:color w:val="000000"/>
          <w:sz w:val="24"/>
        </w:rPr>
        <w:t>甲</w:t>
      </w:r>
      <w:r w:rsidRPr="00793985">
        <w:rPr>
          <w:rFonts w:asciiTheme="minorEastAsia" w:eastAsiaTheme="minorEastAsia" w:hAnsiTheme="minorEastAsia"/>
          <w:color w:val="000000"/>
          <w:sz w:val="24"/>
        </w:rPr>
        <w:t>方提供设备维修和维护所需要的备件。如果</w:t>
      </w:r>
      <w:r w:rsidRPr="00793985">
        <w:rPr>
          <w:rFonts w:asciiTheme="minorEastAsia" w:eastAsiaTheme="minorEastAsia" w:hAnsiTheme="minorEastAsia" w:hint="eastAsia"/>
          <w:color w:val="000000"/>
          <w:sz w:val="24"/>
        </w:rPr>
        <w:t>乙</w:t>
      </w:r>
      <w:r w:rsidRPr="00793985">
        <w:rPr>
          <w:rFonts w:asciiTheme="minorEastAsia" w:eastAsiaTheme="minorEastAsia" w:hAnsiTheme="minorEastAsia"/>
          <w:color w:val="000000"/>
          <w:sz w:val="24"/>
        </w:rPr>
        <w:t>方在上述期限前停止生产合同设备</w:t>
      </w:r>
      <w:r w:rsidRPr="00793985">
        <w:rPr>
          <w:rFonts w:asciiTheme="minorEastAsia" w:eastAsiaTheme="minorEastAsia" w:hAnsiTheme="minorEastAsia" w:hint="eastAsia"/>
          <w:color w:val="000000"/>
          <w:sz w:val="24"/>
        </w:rPr>
        <w:t>或停止经营</w:t>
      </w:r>
      <w:r w:rsidRPr="00793985">
        <w:rPr>
          <w:rFonts w:asciiTheme="minorEastAsia" w:eastAsiaTheme="minorEastAsia" w:hAnsiTheme="minorEastAsia"/>
          <w:color w:val="000000"/>
          <w:sz w:val="24"/>
        </w:rPr>
        <w:t>，则应事先通知</w:t>
      </w:r>
      <w:r w:rsidRPr="00793985">
        <w:rPr>
          <w:rFonts w:asciiTheme="minorEastAsia" w:eastAsiaTheme="minorEastAsia" w:hAnsiTheme="minorEastAsia" w:hint="eastAsia"/>
          <w:color w:val="000000"/>
          <w:sz w:val="24"/>
        </w:rPr>
        <w:t>甲</w:t>
      </w:r>
      <w:r w:rsidRPr="00793985">
        <w:rPr>
          <w:rFonts w:asciiTheme="minorEastAsia" w:eastAsiaTheme="minorEastAsia" w:hAnsiTheme="minorEastAsia"/>
          <w:color w:val="000000"/>
          <w:sz w:val="24"/>
        </w:rPr>
        <w:t>方，以便</w:t>
      </w:r>
      <w:r w:rsidRPr="00793985">
        <w:rPr>
          <w:rFonts w:asciiTheme="minorEastAsia" w:eastAsiaTheme="minorEastAsia" w:hAnsiTheme="minorEastAsia" w:hint="eastAsia"/>
          <w:color w:val="000000"/>
          <w:sz w:val="24"/>
        </w:rPr>
        <w:t>甲</w:t>
      </w:r>
      <w:r w:rsidRPr="00793985">
        <w:rPr>
          <w:rFonts w:asciiTheme="minorEastAsia" w:eastAsiaTheme="minorEastAsia" w:hAnsiTheme="minorEastAsia"/>
          <w:color w:val="000000"/>
          <w:sz w:val="24"/>
        </w:rPr>
        <w:t>方采购足够的备件</w:t>
      </w:r>
      <w:r w:rsidRPr="00793985">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793985">
        <w:rPr>
          <w:rFonts w:asciiTheme="minorEastAsia" w:eastAsiaTheme="minorEastAsia" w:hAnsiTheme="minorEastAsia"/>
          <w:color w:val="000000"/>
          <w:sz w:val="24"/>
        </w:rPr>
        <w:t>。</w:t>
      </w:r>
    </w:p>
    <w:p w:rsidR="0040450E" w:rsidRPr="00793985" w:rsidRDefault="0040450E" w:rsidP="00793985">
      <w:pPr>
        <w:spacing w:line="500" w:lineRule="exact"/>
        <w:rPr>
          <w:rFonts w:asciiTheme="minorEastAsia" w:eastAsiaTheme="minorEastAsia" w:hAnsiTheme="minorEastAsia"/>
          <w:b/>
          <w:sz w:val="24"/>
        </w:rPr>
      </w:pPr>
      <w:r w:rsidRPr="00793985">
        <w:rPr>
          <w:rFonts w:asciiTheme="minorEastAsia" w:eastAsiaTheme="minorEastAsia" w:hAnsiTheme="minorEastAsia" w:hint="eastAsia"/>
          <w:b/>
          <w:sz w:val="24"/>
        </w:rPr>
        <w:t>九、知识产权</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40450E" w:rsidRPr="00793985" w:rsidRDefault="0040450E" w:rsidP="00793985">
      <w:pPr>
        <w:spacing w:line="500" w:lineRule="exact"/>
        <w:rPr>
          <w:rFonts w:asciiTheme="minorEastAsia" w:eastAsiaTheme="minorEastAsia" w:hAnsiTheme="minorEastAsia"/>
          <w:b/>
          <w:sz w:val="24"/>
        </w:rPr>
      </w:pPr>
      <w:r w:rsidRPr="00793985">
        <w:rPr>
          <w:rFonts w:asciiTheme="minorEastAsia" w:eastAsiaTheme="minorEastAsia" w:hAnsiTheme="minorEastAsia" w:hint="eastAsia"/>
          <w:b/>
          <w:sz w:val="24"/>
        </w:rPr>
        <w:t>十、保密条款</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）应严格保密，不得透露给第三方。除非是履行本合同所必需的，接收方均不能因任何原因或目的而使用这些保密信息。</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2、若本合同设备为根据甲方的技术要求而特别设计、生产的，则未经甲方事先书面同意，乙方不得为自己或任何第三方再行生产、经营本合同设备。</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w:t>
      </w:r>
      <w:r w:rsidRPr="00793985">
        <w:rPr>
          <w:rFonts w:asciiTheme="minorEastAsia" w:eastAsiaTheme="minorEastAsia" w:hAnsiTheme="minorEastAsia" w:hint="eastAsia"/>
          <w:sz w:val="24"/>
        </w:rPr>
        <w:lastRenderedPageBreak/>
        <w:t>持其原有效力。</w:t>
      </w:r>
    </w:p>
    <w:p w:rsidR="0040450E" w:rsidRPr="00793985" w:rsidRDefault="0040450E" w:rsidP="00793985">
      <w:pPr>
        <w:spacing w:line="500" w:lineRule="exact"/>
        <w:rPr>
          <w:rFonts w:asciiTheme="minorEastAsia" w:eastAsiaTheme="minorEastAsia" w:hAnsiTheme="minorEastAsia"/>
          <w:b/>
          <w:sz w:val="24"/>
        </w:rPr>
      </w:pPr>
      <w:r w:rsidRPr="00793985">
        <w:rPr>
          <w:rFonts w:asciiTheme="minorEastAsia" w:eastAsiaTheme="minorEastAsia" w:hAnsiTheme="minorEastAsia" w:hint="eastAsia"/>
          <w:b/>
          <w:sz w:val="24"/>
        </w:rPr>
        <w:t>十一、违约责任</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1、乙方逾期交货，每逾期一日，应支付本合同总金额</w:t>
      </w:r>
      <w:r w:rsidRPr="00793985">
        <w:rPr>
          <w:rFonts w:asciiTheme="minorEastAsia" w:eastAsiaTheme="minorEastAsia" w:hAnsiTheme="minorEastAsia" w:hint="eastAsia"/>
          <w:sz w:val="24"/>
          <w:u w:val="single"/>
        </w:rPr>
        <w:t>千分之五</w:t>
      </w:r>
      <w:r w:rsidRPr="00793985">
        <w:rPr>
          <w:rFonts w:asciiTheme="minorEastAsia" w:eastAsiaTheme="minorEastAsia" w:hAnsiTheme="minorEastAsia" w:hint="eastAsia"/>
          <w:sz w:val="24"/>
        </w:rPr>
        <w:t>的违约金，</w:t>
      </w:r>
      <w:r w:rsidRPr="00793985">
        <w:rPr>
          <w:rFonts w:asciiTheme="minorEastAsia" w:hAnsiTheme="minorEastAsia" w:hint="eastAsia"/>
          <w:sz w:val="24"/>
        </w:rPr>
        <w:t>给甲方造成损失的，乙方还应赔偿由此给甲方造成的所有损失</w:t>
      </w:r>
      <w:r w:rsidRPr="00793985">
        <w:rPr>
          <w:rFonts w:asciiTheme="minorEastAsia" w:eastAsiaTheme="minorEastAsia" w:hAnsiTheme="minorEastAsia" w:hint="eastAsia"/>
          <w:sz w:val="24"/>
        </w:rPr>
        <w:t>。逾期交货超过</w:t>
      </w:r>
      <w:r w:rsidRPr="00793985">
        <w:rPr>
          <w:rFonts w:asciiTheme="minorEastAsia" w:eastAsiaTheme="minorEastAsia" w:hAnsiTheme="minorEastAsia"/>
          <w:sz w:val="24"/>
          <w:u w:val="single"/>
        </w:rPr>
        <w:t>30</w:t>
      </w:r>
      <w:r w:rsidRPr="00793985">
        <w:rPr>
          <w:rFonts w:asciiTheme="minorEastAsia" w:eastAsiaTheme="minorEastAsia" w:hAnsiTheme="minorEastAsia" w:hint="eastAsia"/>
          <w:sz w:val="24"/>
        </w:rPr>
        <w:t>日</w:t>
      </w:r>
      <w:r w:rsidRPr="00793985">
        <w:rPr>
          <w:rFonts w:asciiTheme="minorEastAsia" w:eastAsiaTheme="minorEastAsia" w:hAnsiTheme="minorEastAsia"/>
          <w:sz w:val="24"/>
        </w:rPr>
        <w:t>,视为不能交货，甲方有权解除合同并要求乙方赔偿合同</w:t>
      </w:r>
      <w:r w:rsidRPr="00793985">
        <w:rPr>
          <w:rFonts w:asciiTheme="minorEastAsia" w:eastAsiaTheme="minorEastAsia" w:hAnsiTheme="minorEastAsia" w:hint="eastAsia"/>
          <w:sz w:val="24"/>
        </w:rPr>
        <w:t>总金额</w:t>
      </w:r>
      <w:r w:rsidRPr="00793985">
        <w:rPr>
          <w:rFonts w:asciiTheme="minorEastAsia" w:eastAsiaTheme="minorEastAsia" w:hAnsiTheme="minorEastAsia"/>
          <w:sz w:val="24"/>
          <w:u w:val="single"/>
        </w:rPr>
        <w:t>30</w:t>
      </w:r>
      <w:r w:rsidRPr="00793985">
        <w:rPr>
          <w:rFonts w:asciiTheme="minorEastAsia" w:eastAsiaTheme="minorEastAsia" w:hAnsiTheme="minorEastAsia"/>
          <w:sz w:val="24"/>
        </w:rPr>
        <w:t>%的</w:t>
      </w:r>
      <w:r w:rsidRPr="00793985">
        <w:rPr>
          <w:rFonts w:asciiTheme="minorEastAsia" w:eastAsiaTheme="minorEastAsia" w:hAnsiTheme="minorEastAsia" w:hint="eastAsia"/>
          <w:sz w:val="24"/>
        </w:rPr>
        <w:t>违约金，</w:t>
      </w:r>
      <w:r w:rsidRPr="00793985">
        <w:rPr>
          <w:rFonts w:asciiTheme="minorEastAsia" w:hAnsiTheme="minorEastAsia" w:hint="eastAsia"/>
          <w:sz w:val="24"/>
        </w:rPr>
        <w:t>给甲方造成损失的，乙方还应赔偿由此给甲方造成的所有损失</w:t>
      </w:r>
      <w:r w:rsidRPr="00793985">
        <w:rPr>
          <w:rFonts w:asciiTheme="minorEastAsia" w:eastAsiaTheme="minorEastAsia" w:hAnsiTheme="minorEastAsia" w:hint="eastAsia"/>
          <w:sz w:val="24"/>
        </w:rPr>
        <w:t>。</w:t>
      </w:r>
    </w:p>
    <w:p w:rsidR="0040450E" w:rsidRPr="00793985" w:rsidRDefault="0040450E" w:rsidP="00793985">
      <w:pPr>
        <w:rPr>
          <w:rFonts w:asciiTheme="minorEastAsia" w:eastAsiaTheme="minorEastAsia" w:hAnsiTheme="minorEastAsia"/>
          <w:sz w:val="24"/>
        </w:rPr>
      </w:pPr>
      <w:r w:rsidRPr="00793985">
        <w:rPr>
          <w:rFonts w:asciiTheme="minorEastAsia" w:eastAsiaTheme="minorEastAsia" w:hAnsiTheme="minorEastAsia" w:hint="eastAsia"/>
          <w:sz w:val="24"/>
        </w:rPr>
        <w:t>2、若本合同设备无法在到货后45日内完成验收或验收不合格的，每延期一日，乙方赔偿甲方合同总金额千分之五的违约金，给甲方造成损失的，乙方还应赔偿由此给甲方造成的所有损失。超过60日仍未验收合格，甲方有权选择换货或退货。若甲方选择退货或换货，乙方应支付合同总额30%的违约金，并赔偿由此造成的甲方的损失，其中甲方选择退货的，乙方还应在7个工作日内自行负责将设备取回，且在15个工作日内退回甲方已支付的全部货款，超过7个工作日未取回的，视为乙方放弃该批货物所有权，甲方有权任意处置。</w:t>
      </w:r>
      <w:r w:rsidRPr="00793985">
        <w:rPr>
          <w:rFonts w:asciiTheme="minorEastAsia" w:eastAsiaTheme="minorEastAsia" w:hAnsiTheme="minorEastAsia"/>
          <w:sz w:val="24"/>
        </w:rPr>
        <w:t xml:space="preserve"> </w:t>
      </w:r>
    </w:p>
    <w:p w:rsidR="0040450E" w:rsidRPr="00083354" w:rsidRDefault="0040450E" w:rsidP="00793985">
      <w:pPr>
        <w:pStyle w:val="affff3"/>
        <w:spacing w:line="500" w:lineRule="exact"/>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40450E" w:rsidRPr="00083354" w:rsidRDefault="0040450E" w:rsidP="00793985">
      <w:pPr>
        <w:pStyle w:val="affff3"/>
        <w:spacing w:line="500" w:lineRule="exact"/>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40450E" w:rsidRPr="00793985" w:rsidRDefault="0040450E" w:rsidP="00793985">
      <w:pPr>
        <w:spacing w:line="500" w:lineRule="exact"/>
        <w:rPr>
          <w:rFonts w:asciiTheme="minorEastAsia" w:eastAsiaTheme="minorEastAsia" w:hAnsiTheme="minorEastAsia"/>
          <w:b/>
          <w:sz w:val="24"/>
        </w:rPr>
      </w:pPr>
      <w:r w:rsidRPr="00793985">
        <w:rPr>
          <w:rFonts w:asciiTheme="minorEastAsia" w:eastAsiaTheme="minorEastAsia" w:hAnsiTheme="minorEastAsia" w:hint="eastAsia"/>
          <w:b/>
          <w:sz w:val="24"/>
        </w:rPr>
        <w:t>十二、不可抗力</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如果本合同任何一方因受不可抗力事件影响而未能履行其在本合同下的全部或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40450E" w:rsidRPr="00793985" w:rsidRDefault="0040450E" w:rsidP="00793985">
      <w:pPr>
        <w:spacing w:line="500" w:lineRule="exact"/>
        <w:rPr>
          <w:rFonts w:asciiTheme="minorEastAsia" w:eastAsiaTheme="minorEastAsia" w:hAnsiTheme="minorEastAsia"/>
          <w:b/>
          <w:sz w:val="24"/>
        </w:rPr>
      </w:pPr>
      <w:r w:rsidRPr="00793985">
        <w:rPr>
          <w:rFonts w:asciiTheme="minorEastAsia" w:eastAsiaTheme="minorEastAsia" w:hAnsiTheme="minorEastAsia" w:hint="eastAsia"/>
          <w:b/>
          <w:sz w:val="24"/>
        </w:rPr>
        <w:t>十三、通讯</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lastRenderedPageBreak/>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40450E" w:rsidRPr="00793985" w:rsidRDefault="0040450E" w:rsidP="00793985">
      <w:pPr>
        <w:spacing w:line="500" w:lineRule="exact"/>
        <w:rPr>
          <w:rFonts w:asciiTheme="minorEastAsia" w:eastAsiaTheme="minorEastAsia" w:hAnsiTheme="minorEastAsia"/>
          <w:b/>
          <w:sz w:val="24"/>
        </w:rPr>
      </w:pPr>
      <w:r w:rsidRPr="00793985">
        <w:rPr>
          <w:rFonts w:asciiTheme="minorEastAsia" w:eastAsiaTheme="minorEastAsia" w:hAnsiTheme="minorEastAsia" w:hint="eastAsia"/>
          <w:b/>
          <w:sz w:val="24"/>
        </w:rPr>
        <w:t>十四、争议解决</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40450E" w:rsidRPr="00793985" w:rsidRDefault="0040450E" w:rsidP="00793985">
      <w:pPr>
        <w:spacing w:line="500" w:lineRule="exact"/>
        <w:rPr>
          <w:rFonts w:asciiTheme="minorEastAsia" w:eastAsiaTheme="minorEastAsia" w:hAnsiTheme="minorEastAsia"/>
          <w:b/>
          <w:sz w:val="24"/>
        </w:rPr>
      </w:pPr>
      <w:r w:rsidRPr="00793985">
        <w:rPr>
          <w:rFonts w:asciiTheme="minorEastAsia" w:eastAsiaTheme="minorEastAsia" w:hAnsiTheme="minorEastAsia" w:hint="eastAsia"/>
          <w:b/>
          <w:sz w:val="24"/>
        </w:rPr>
        <w:t>十五、其他</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2、本合同所有附件（如有）均为本合同不可分割部分，与本合同具有同等的法律效力。合同自双方盖 章后生效，双方盖章的合同传真件、扫描件（与合同原件）具有同等法律效力。双方权利义务履行 完毕后，合同终止。</w:t>
      </w:r>
    </w:p>
    <w:p w:rsidR="0040450E" w:rsidRPr="00793985" w:rsidRDefault="0040450E" w:rsidP="00793985">
      <w:pPr>
        <w:spacing w:line="500" w:lineRule="exact"/>
        <w:rPr>
          <w:rFonts w:asciiTheme="minorEastAsia" w:eastAsiaTheme="minorEastAsia" w:hAnsiTheme="minorEastAsia"/>
          <w:sz w:val="24"/>
        </w:rPr>
      </w:pPr>
      <w:r w:rsidRPr="00793985">
        <w:rPr>
          <w:rFonts w:asciiTheme="minorEastAsia" w:eastAsiaTheme="minorEastAsia" w:hAnsiTheme="minorEastAsia" w:hint="eastAsia"/>
          <w:sz w:val="24"/>
        </w:rPr>
        <w:t>3、除本合同另有约定外，本合同一经双方签订即告生效，本合同壹式</w:t>
      </w:r>
      <w:r w:rsidRPr="00793985">
        <w:rPr>
          <w:rFonts w:asciiTheme="minorEastAsia" w:eastAsiaTheme="minorEastAsia" w:hAnsiTheme="minorEastAsia" w:hint="eastAsia"/>
          <w:sz w:val="24"/>
          <w:u w:val="single"/>
        </w:rPr>
        <w:t>贰</w:t>
      </w:r>
      <w:r w:rsidRPr="00793985">
        <w:rPr>
          <w:rFonts w:asciiTheme="minorEastAsia" w:eastAsiaTheme="minorEastAsia" w:hAnsiTheme="minorEastAsia" w:hint="eastAsia"/>
          <w:sz w:val="24"/>
        </w:rPr>
        <w:t>份，双方各执</w:t>
      </w:r>
      <w:r w:rsidRPr="00793985">
        <w:rPr>
          <w:rFonts w:asciiTheme="minorEastAsia" w:eastAsiaTheme="minorEastAsia" w:hAnsiTheme="minorEastAsia" w:hint="eastAsia"/>
          <w:sz w:val="24"/>
          <w:u w:val="single"/>
        </w:rPr>
        <w:t>壹</w:t>
      </w:r>
      <w:r w:rsidRPr="00793985">
        <w:rPr>
          <w:rFonts w:asciiTheme="minorEastAsia" w:eastAsiaTheme="minorEastAsia" w:hAnsiTheme="minorEastAsia" w:hint="eastAsia"/>
          <w:sz w:val="24"/>
        </w:rPr>
        <w:t>份，具有同等法律效力。</w:t>
      </w:r>
    </w:p>
    <w:p w:rsidR="0040450E" w:rsidRPr="00793985" w:rsidRDefault="0040450E" w:rsidP="00793985">
      <w:pPr>
        <w:spacing w:line="360" w:lineRule="auto"/>
        <w:rPr>
          <w:rFonts w:asciiTheme="minorEastAsia" w:eastAsiaTheme="minorEastAsia" w:hAnsiTheme="minorEastAsia"/>
          <w:color w:val="000000"/>
          <w:sz w:val="24"/>
        </w:rPr>
      </w:pPr>
      <w:r w:rsidRPr="00793985">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40450E" w:rsidTr="0040450E">
        <w:trPr>
          <w:trHeight w:val="519"/>
          <w:jc w:val="center"/>
        </w:trPr>
        <w:tc>
          <w:tcPr>
            <w:tcW w:w="4548"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甲方：福建省金龙稀土股份有限公司</w:t>
            </w:r>
          </w:p>
        </w:tc>
        <w:tc>
          <w:tcPr>
            <w:tcW w:w="5081"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40450E" w:rsidTr="0040450E">
        <w:trPr>
          <w:trHeight w:val="514"/>
          <w:jc w:val="center"/>
        </w:trPr>
        <w:tc>
          <w:tcPr>
            <w:tcW w:w="4548"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40450E" w:rsidTr="0040450E">
        <w:trPr>
          <w:trHeight w:val="514"/>
          <w:jc w:val="center"/>
        </w:trPr>
        <w:tc>
          <w:tcPr>
            <w:tcW w:w="4548"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40450E" w:rsidTr="0040450E">
        <w:trPr>
          <w:trHeight w:val="514"/>
          <w:jc w:val="center"/>
        </w:trPr>
        <w:tc>
          <w:tcPr>
            <w:tcW w:w="4548"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40450E" w:rsidTr="0040450E">
        <w:trPr>
          <w:trHeight w:val="514"/>
          <w:jc w:val="center"/>
        </w:trPr>
        <w:tc>
          <w:tcPr>
            <w:tcW w:w="4548"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40450E" w:rsidTr="0040450E">
        <w:trPr>
          <w:trHeight w:val="514"/>
          <w:jc w:val="center"/>
        </w:trPr>
        <w:tc>
          <w:tcPr>
            <w:tcW w:w="4548"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40450E" w:rsidTr="0040450E">
        <w:trPr>
          <w:trHeight w:val="514"/>
          <w:jc w:val="center"/>
        </w:trPr>
        <w:tc>
          <w:tcPr>
            <w:tcW w:w="4548"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税号：</w:t>
            </w:r>
            <w:r>
              <w:rPr>
                <w:rFonts w:asciiTheme="minorEastAsia" w:eastAsiaTheme="minorEastAsia" w:hAnsiTheme="minorEastAsia" w:hint="eastAsia"/>
                <w:kern w:val="2"/>
                <w:sz w:val="24"/>
              </w:rPr>
              <w:t>9135082115791410XF</w:t>
            </w:r>
          </w:p>
        </w:tc>
        <w:tc>
          <w:tcPr>
            <w:tcW w:w="5081"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40450E" w:rsidTr="0040450E">
        <w:trPr>
          <w:trHeight w:val="514"/>
          <w:jc w:val="center"/>
        </w:trPr>
        <w:tc>
          <w:tcPr>
            <w:tcW w:w="4548"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签署时间：       年      月     日</w:t>
            </w:r>
          </w:p>
        </w:tc>
        <w:tc>
          <w:tcPr>
            <w:tcW w:w="5081" w:type="dxa"/>
            <w:hideMark/>
          </w:tcPr>
          <w:p w:rsidR="0040450E" w:rsidRDefault="0040450E" w:rsidP="0040450E">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4" w:name="_Toc177186410"/>
      <w:bookmarkEnd w:id="160"/>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793985" w:rsidRDefault="00793985" w:rsidP="00DC51A4">
      <w:pPr>
        <w:spacing w:line="300" w:lineRule="auto"/>
      </w:pPr>
    </w:p>
    <w:p w:rsidR="00793985" w:rsidRDefault="00793985" w:rsidP="00DC51A4">
      <w:pPr>
        <w:spacing w:line="300" w:lineRule="auto"/>
      </w:pPr>
    </w:p>
    <w:p w:rsidR="00793985" w:rsidRDefault="00793985" w:rsidP="00DC51A4">
      <w:pPr>
        <w:spacing w:line="300" w:lineRule="auto"/>
      </w:pPr>
    </w:p>
    <w:p w:rsidR="00793985" w:rsidRDefault="00793985" w:rsidP="00DC51A4">
      <w:pPr>
        <w:spacing w:line="300" w:lineRule="auto"/>
      </w:pPr>
    </w:p>
    <w:p w:rsidR="00793985" w:rsidRDefault="00793985" w:rsidP="00DC51A4">
      <w:pPr>
        <w:spacing w:line="300" w:lineRule="auto"/>
      </w:pPr>
    </w:p>
    <w:p w:rsidR="00793985" w:rsidRDefault="00793985" w:rsidP="00DC51A4">
      <w:pPr>
        <w:spacing w:line="300" w:lineRule="auto"/>
      </w:pPr>
    </w:p>
    <w:p w:rsidR="00793985" w:rsidRDefault="00793985" w:rsidP="00DC51A4">
      <w:pPr>
        <w:spacing w:line="300" w:lineRule="auto"/>
      </w:pPr>
    </w:p>
    <w:p w:rsidR="00793985" w:rsidRDefault="00793985"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5" w:name="_Toc204671666"/>
      <w:r>
        <w:rPr>
          <w:rFonts w:hint="eastAsia"/>
          <w:color w:val="auto"/>
          <w:sz w:val="40"/>
        </w:rPr>
        <w:lastRenderedPageBreak/>
        <w:t>第四章  投标文件格式</w:t>
      </w:r>
      <w:bookmarkEnd w:id="164"/>
      <w:bookmarkEnd w:id="165"/>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6" w:name="_Toc109831378"/>
      <w:bookmarkStart w:id="167" w:name="_Toc178437092"/>
      <w:bookmarkStart w:id="168" w:name="_Toc187420383"/>
      <w:bookmarkStart w:id="169" w:name="_Toc124758247"/>
      <w:bookmarkStart w:id="170" w:name="_Toc204671667"/>
      <w:r>
        <w:rPr>
          <w:rFonts w:ascii="宋体" w:hAnsi="宋体" w:hint="eastAsia"/>
          <w:b/>
          <w:sz w:val="32"/>
        </w:rPr>
        <w:lastRenderedPageBreak/>
        <w:t>投标文件封面（文件格式）</w:t>
      </w:r>
      <w:bookmarkEnd w:id="166"/>
      <w:bookmarkEnd w:id="167"/>
      <w:bookmarkEnd w:id="168"/>
      <w:bookmarkEnd w:id="169"/>
      <w:bookmarkEnd w:id="170"/>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40450E" w:rsidP="00AF1E1F">
      <w:pPr>
        <w:spacing w:line="1000" w:lineRule="exact"/>
        <w:jc w:val="center"/>
        <w:rPr>
          <w:rFonts w:ascii="宋体" w:hAnsi="宋体"/>
          <w:b/>
          <w:spacing w:val="30"/>
          <w:sz w:val="44"/>
          <w:szCs w:val="44"/>
        </w:rPr>
      </w:pPr>
      <w:r>
        <w:rPr>
          <w:rFonts w:ascii="宋体" w:hAnsi="宋体" w:hint="eastAsia"/>
          <w:b/>
          <w:spacing w:val="30"/>
          <w:sz w:val="44"/>
          <w:szCs w:val="44"/>
        </w:rPr>
        <w:t>1400吨年纳米级稀土氧化物产线项目-</w:t>
      </w:r>
      <w:r w:rsidR="00270AC5">
        <w:rPr>
          <w:rFonts w:ascii="宋体" w:hAnsi="宋体" w:hint="eastAsia"/>
          <w:b/>
          <w:spacing w:val="30"/>
          <w:sz w:val="44"/>
          <w:szCs w:val="44"/>
        </w:rPr>
        <w:t>气流粉碎生产系统</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270AC5">
        <w:rPr>
          <w:rFonts w:ascii="宋体" w:hint="eastAsia"/>
          <w:b/>
          <w:sz w:val="32"/>
          <w:szCs w:val="32"/>
        </w:rPr>
        <w:t>金龙[2025]招第0016号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71" w:name="_Toc177186411"/>
      <w:bookmarkStart w:id="172" w:name="_Toc204671668"/>
      <w:r>
        <w:rPr>
          <w:rFonts w:ascii="宋体" w:eastAsia="宋体" w:hAnsi="宋体" w:hint="eastAsia"/>
          <w:sz w:val="36"/>
          <w:szCs w:val="36"/>
        </w:rPr>
        <w:lastRenderedPageBreak/>
        <w:t>第一册 资格及资信证明</w:t>
      </w:r>
      <w:bookmarkEnd w:id="171"/>
      <w:r>
        <w:rPr>
          <w:rFonts w:ascii="宋体" w:eastAsia="宋体" w:hAnsi="宋体" w:hint="eastAsia"/>
          <w:sz w:val="36"/>
          <w:szCs w:val="36"/>
        </w:rPr>
        <w:t>文件</w:t>
      </w:r>
      <w:bookmarkEnd w:id="172"/>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3" w:name="_Toc204671669"/>
      <w:r>
        <w:rPr>
          <w:rFonts w:hint="eastAsia"/>
        </w:rPr>
        <w:lastRenderedPageBreak/>
        <w:t>一、资格及资信证明文件</w:t>
      </w:r>
      <w:bookmarkEnd w:id="173"/>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Pr="007A3918" w:rsidRDefault="0038076E" w:rsidP="0038076E">
      <w:pPr>
        <w:ind w:firstLineChars="200" w:firstLine="482"/>
        <w:jc w:val="left"/>
        <w:rPr>
          <w:rFonts w:ascii="宋体" w:hAnsi="宋体"/>
          <w:b/>
          <w:bCs/>
          <w:sz w:val="24"/>
        </w:rPr>
      </w:pPr>
      <w:r>
        <w:rPr>
          <w:rFonts w:ascii="宋体" w:hAnsi="宋体" w:hint="eastAsia"/>
          <w:b/>
          <w:bCs/>
          <w:sz w:val="24"/>
        </w:rPr>
        <w:t>一-4.2业绩证明材料：</w:t>
      </w:r>
      <w:r w:rsidR="00CF5860">
        <w:rPr>
          <w:rFonts w:ascii="宋体" w:hAnsi="宋体" w:hint="eastAsia"/>
          <w:b/>
          <w:bCs/>
          <w:sz w:val="24"/>
        </w:rPr>
        <w:t>提供</w:t>
      </w:r>
      <w:r w:rsidR="000F6E99">
        <w:rPr>
          <w:rFonts w:ascii="宋体" w:hAnsi="宋体" w:hint="eastAsia"/>
          <w:b/>
          <w:bCs/>
          <w:sz w:val="24"/>
        </w:rPr>
        <w:t>相关设备业绩</w:t>
      </w:r>
      <w:r w:rsidR="00CF5860">
        <w:rPr>
          <w:rFonts w:ascii="宋体" w:hAnsi="宋体" w:hint="eastAsia"/>
          <w:b/>
          <w:bCs/>
          <w:sz w:val="24"/>
        </w:rPr>
        <w:t>证明</w:t>
      </w: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4" w:name="_Toc204671670"/>
      <w:r>
        <w:rPr>
          <w:rFonts w:hint="eastAsia"/>
        </w:rPr>
        <w:lastRenderedPageBreak/>
        <w:t>二、投标保证金</w:t>
      </w:r>
      <w:bookmarkEnd w:id="174"/>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7A3918" w:rsidRDefault="007A3918" w:rsidP="00236ED1">
      <w:pPr>
        <w:pStyle w:val="31"/>
        <w:jc w:val="center"/>
      </w:pPr>
      <w:bookmarkStart w:id="175" w:name="_Toc204671671"/>
      <w:r w:rsidRPr="007A3918">
        <w:rPr>
          <w:rFonts w:hint="eastAsia"/>
        </w:rPr>
        <w:t>三、商务得分索引对照表</w:t>
      </w:r>
      <w:bookmarkEnd w:id="175"/>
    </w:p>
    <w:p w:rsid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tbl>
      <w:tblPr>
        <w:tblStyle w:val="aff4"/>
        <w:tblW w:w="0" w:type="auto"/>
        <w:tblLook w:val="04A0" w:firstRow="1" w:lastRow="0" w:firstColumn="1" w:lastColumn="0" w:noHBand="0" w:noVBand="1"/>
      </w:tblPr>
      <w:tblGrid>
        <w:gridCol w:w="959"/>
        <w:gridCol w:w="2410"/>
        <w:gridCol w:w="2268"/>
        <w:gridCol w:w="1611"/>
        <w:gridCol w:w="1812"/>
      </w:tblGrid>
      <w:tr w:rsidR="00236ED1" w:rsidTr="00236ED1">
        <w:tc>
          <w:tcPr>
            <w:tcW w:w="959"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410"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611"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812" w:type="dxa"/>
          </w:tcPr>
          <w:p w:rsidR="00236ED1" w:rsidRDefault="00236ED1" w:rsidP="00236ED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1</w:t>
            </w:r>
          </w:p>
        </w:tc>
        <w:tc>
          <w:tcPr>
            <w:tcW w:w="2410" w:type="dxa"/>
          </w:tcPr>
          <w:p w:rsidR="00236ED1" w:rsidRPr="00236ED1" w:rsidRDefault="00793985"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设备质保</w:t>
            </w:r>
            <w:r w:rsidR="00236ED1" w:rsidRPr="00236ED1">
              <w:rPr>
                <w:rFonts w:ascii="Times New Roman" w:eastAsia="宋体" w:hAnsi="Times New Roman" w:cs="Times New Roman" w:hint="eastAsia"/>
                <w:bCs/>
                <w:kern w:val="0"/>
                <w:sz w:val="32"/>
                <w:szCs w:val="32"/>
              </w:rPr>
              <w:t>期限</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2</w:t>
            </w:r>
          </w:p>
        </w:tc>
        <w:tc>
          <w:tcPr>
            <w:tcW w:w="2410" w:type="dxa"/>
          </w:tcPr>
          <w:p w:rsidR="00236ED1" w:rsidRPr="00236ED1" w:rsidRDefault="00646E6B" w:rsidP="00236ED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交</w:t>
            </w:r>
            <w:r w:rsidR="00303EFF">
              <w:rPr>
                <w:rFonts w:ascii="Times New Roman" w:eastAsia="宋体" w:hAnsi="Times New Roman" w:cs="Times New Roman" w:hint="eastAsia"/>
                <w:bCs/>
                <w:kern w:val="0"/>
                <w:sz w:val="32"/>
                <w:szCs w:val="32"/>
              </w:rPr>
              <w:t>货</w:t>
            </w:r>
            <w:r w:rsidR="00236ED1" w:rsidRPr="00236ED1">
              <w:rPr>
                <w:rFonts w:ascii="Times New Roman" w:eastAsia="宋体" w:hAnsi="Times New Roman" w:cs="Times New Roman" w:hint="eastAsia"/>
                <w:bCs/>
                <w:kern w:val="0"/>
                <w:sz w:val="32"/>
                <w:szCs w:val="32"/>
              </w:rPr>
              <w:t>周期</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r w:rsidR="00236ED1" w:rsidTr="00236ED1">
        <w:tc>
          <w:tcPr>
            <w:tcW w:w="959"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3</w:t>
            </w:r>
          </w:p>
        </w:tc>
        <w:tc>
          <w:tcPr>
            <w:tcW w:w="2410"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业绩</w:t>
            </w:r>
          </w:p>
        </w:tc>
        <w:tc>
          <w:tcPr>
            <w:tcW w:w="2268"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36ED1" w:rsidRPr="00236ED1" w:rsidRDefault="00236ED1" w:rsidP="00236ED1">
            <w:pPr>
              <w:pStyle w:val="a9"/>
              <w:snapToGrid w:val="0"/>
              <w:spacing w:line="420" w:lineRule="atLeast"/>
              <w:ind w:firstLine="0"/>
              <w:jc w:val="center"/>
              <w:rPr>
                <w:rFonts w:ascii="Times New Roman" w:eastAsia="宋体" w:hAnsi="Times New Roman" w:cs="Times New Roman"/>
                <w:bCs/>
                <w:kern w:val="0"/>
                <w:sz w:val="32"/>
                <w:szCs w:val="32"/>
              </w:rPr>
            </w:pPr>
          </w:p>
        </w:tc>
      </w:tr>
    </w:tbl>
    <w:p w:rsidR="00236ED1" w:rsidRPr="00236ED1" w:rsidRDefault="00236ED1" w:rsidP="007A3918">
      <w:pPr>
        <w:pStyle w:val="a9"/>
        <w:snapToGrid w:val="0"/>
        <w:spacing w:line="420" w:lineRule="atLeast"/>
        <w:ind w:firstLineChars="800" w:firstLine="2570"/>
        <w:rPr>
          <w:rFonts w:ascii="Times New Roman" w:eastAsia="宋体" w:hAnsi="Times New Roman" w:cs="Times New Roman"/>
          <w:b/>
          <w:bCs/>
          <w:kern w:val="0"/>
          <w:sz w:val="32"/>
          <w:szCs w:val="32"/>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6" w:name="_Toc204671672"/>
      <w:r>
        <w:rPr>
          <w:rFonts w:ascii="宋体" w:eastAsia="宋体" w:hAnsi="宋体" w:hint="eastAsia"/>
          <w:sz w:val="36"/>
          <w:szCs w:val="36"/>
        </w:rPr>
        <w:t>第二册 商务报价文件</w:t>
      </w:r>
      <w:bookmarkEnd w:id="176"/>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7" w:name="_Toc415660656"/>
      <w:bookmarkStart w:id="178" w:name="_Toc177186412"/>
      <w:bookmarkStart w:id="179" w:name="_Toc204671673"/>
      <w:bookmarkStart w:id="180" w:name="_Toc177186417"/>
      <w:bookmarkStart w:id="181" w:name="_Toc164076626"/>
      <w:r>
        <w:rPr>
          <w:rFonts w:hint="eastAsia"/>
        </w:rPr>
        <w:lastRenderedPageBreak/>
        <w:t>一、投标函</w:t>
      </w:r>
      <w:bookmarkEnd w:id="177"/>
      <w:bookmarkEnd w:id="178"/>
      <w:bookmarkEnd w:id="179"/>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2" w:name="_Toc177186413"/>
      <w:bookmarkStart w:id="183" w:name="_Toc415660657"/>
      <w:bookmarkStart w:id="184" w:name="_Toc204671674"/>
      <w:r>
        <w:rPr>
          <w:rFonts w:hint="eastAsia"/>
        </w:rPr>
        <w:lastRenderedPageBreak/>
        <w:t>二、开标一览表</w:t>
      </w:r>
      <w:bookmarkEnd w:id="182"/>
      <w:bookmarkEnd w:id="183"/>
      <w:bookmarkEnd w:id="184"/>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5" w:name="_Toc2610"/>
      <w:bookmarkStart w:id="186" w:name="_Toc415660658"/>
      <w:bookmarkStart w:id="187" w:name="_Toc177186414"/>
      <w:bookmarkStart w:id="188" w:name="_Toc204671675"/>
      <w:r>
        <w:rPr>
          <w:rFonts w:hint="eastAsia"/>
        </w:rPr>
        <w:lastRenderedPageBreak/>
        <w:t>三、投标内容分项价格表</w:t>
      </w:r>
      <w:bookmarkEnd w:id="185"/>
      <w:bookmarkEnd w:id="186"/>
      <w:bookmarkEnd w:id="187"/>
      <w:bookmarkEnd w:id="188"/>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9" w:name="_Toc177186415"/>
      <w:bookmarkStart w:id="190" w:name="_Toc415660659"/>
      <w:bookmarkStart w:id="191" w:name="_Toc7937"/>
      <w:bookmarkStart w:id="192" w:name="_Toc204671676"/>
      <w:r>
        <w:rPr>
          <w:rFonts w:hint="eastAsia"/>
        </w:rPr>
        <w:lastRenderedPageBreak/>
        <w:t>四、供货范围表</w:t>
      </w:r>
      <w:bookmarkEnd w:id="189"/>
      <w:bookmarkEnd w:id="190"/>
      <w:bookmarkEnd w:id="191"/>
      <w:bookmarkEnd w:id="192"/>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80"/>
    <w:bookmarkEnd w:id="181"/>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93" w:name="_Toc204671677"/>
      <w:r>
        <w:rPr>
          <w:rFonts w:hint="eastAsia"/>
        </w:rPr>
        <w:t>五、商务条件响应表</w:t>
      </w:r>
      <w:bookmarkEnd w:id="193"/>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52F0" w:rsidRPr="006B52F0" w:rsidRDefault="0038076E" w:rsidP="006B52F0">
            <w:pPr>
              <w:pStyle w:val="HTML1"/>
              <w:shd w:val="clear" w:color="auto" w:fill="FFFFFF"/>
              <w:rPr>
                <w:rFonts w:ascii="宋体" w:hAnsi="宋体"/>
                <w:sz w:val="24"/>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40450E">
              <w:rPr>
                <w:rFonts w:ascii="宋体" w:hAnsi="宋体" w:hint="eastAsia"/>
                <w:sz w:val="24"/>
              </w:rPr>
              <w:t>1400吨年纳米级稀土氧化物产线项目-</w:t>
            </w:r>
            <w:r w:rsidR="00270AC5">
              <w:rPr>
                <w:rFonts w:ascii="宋体" w:hAnsi="宋体" w:hint="eastAsia"/>
                <w:sz w:val="24"/>
              </w:rPr>
              <w:t>气流粉碎生产系统</w:t>
            </w:r>
            <w:r w:rsidR="00862801" w:rsidRPr="008001DC">
              <w:rPr>
                <w:rFonts w:ascii="宋体" w:hAnsi="宋体" w:hint="eastAsia"/>
                <w:sz w:val="24"/>
              </w:rPr>
              <w:t>，</w:t>
            </w:r>
            <w:r w:rsidR="00277D26" w:rsidRPr="008001DC">
              <w:rPr>
                <w:rFonts w:ascii="宋体" w:hAnsi="宋体" w:hint="eastAsia"/>
                <w:sz w:val="24"/>
              </w:rPr>
              <w:t>设备清单</w:t>
            </w:r>
            <w:r w:rsidR="00277D26" w:rsidRPr="006B52F0">
              <w:rPr>
                <w:rFonts w:ascii="宋体" w:hAnsi="宋体" w:hint="eastAsia"/>
                <w:sz w:val="24"/>
              </w:rPr>
              <w:t>详见技术协议；</w:t>
            </w:r>
            <w:r w:rsidR="00DD2358" w:rsidRPr="006B52F0">
              <w:rPr>
                <w:rFonts w:ascii="宋体" w:hAnsi="宋体" w:hint="eastAsia"/>
                <w:sz w:val="24"/>
              </w:rPr>
              <w:t>工期为</w:t>
            </w:r>
            <w:r w:rsidR="00CF5860" w:rsidRPr="00CF5860">
              <w:rPr>
                <w:rFonts w:ascii="宋体" w:hAnsi="宋体"/>
                <w:sz w:val="24"/>
              </w:rPr>
              <w:t>签订合同日起</w:t>
            </w:r>
            <w:r w:rsidR="00793985">
              <w:rPr>
                <w:rFonts w:ascii="宋体" w:hAnsi="宋体"/>
                <w:sz w:val="24"/>
              </w:rPr>
              <w:t>6</w:t>
            </w:r>
            <w:r w:rsidR="00303EFF">
              <w:rPr>
                <w:rFonts w:ascii="宋体" w:hAnsi="宋体"/>
                <w:sz w:val="24"/>
              </w:rPr>
              <w:t>0</w:t>
            </w:r>
            <w:r w:rsidR="00CF5860" w:rsidRPr="00CF5860">
              <w:rPr>
                <w:rFonts w:ascii="宋体" w:hAnsi="宋体"/>
                <w:sz w:val="24"/>
              </w:rPr>
              <w:t>个自然日内</w:t>
            </w:r>
            <w:r w:rsidR="00303EFF">
              <w:rPr>
                <w:rFonts w:ascii="宋体" w:hAnsi="宋体" w:hint="eastAsia"/>
                <w:sz w:val="24"/>
              </w:rPr>
              <w:t>交付使用</w:t>
            </w:r>
            <w:r w:rsidR="006B52F0" w:rsidRPr="006B52F0">
              <w:rPr>
                <w:rFonts w:ascii="宋体" w:hAnsi="宋体"/>
                <w:sz w:val="24"/>
              </w:rPr>
              <w:t xml:space="preserve">。 </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Pr="009F6976"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drawing>
                <wp:inline distT="0" distB="0" distL="0" distR="0" wp14:anchorId="6C32FA80" wp14:editId="7AC0F443">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w:t>
      </w:r>
      <w:r>
        <w:rPr>
          <w:rFonts w:ascii="宋体" w:hAnsi="宋体" w:cs="宋体" w:hint="eastAsia"/>
          <w:sz w:val="24"/>
          <w:szCs w:val="21"/>
        </w:rPr>
        <w:lastRenderedPageBreak/>
        <w:t>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4" w:name="_Toc177186435"/>
      <w:bookmarkStart w:id="195" w:name="_Toc204671678"/>
      <w:r>
        <w:rPr>
          <w:rFonts w:ascii="宋体" w:eastAsia="宋体" w:hAnsi="宋体" w:hint="eastAsia"/>
          <w:sz w:val="36"/>
          <w:szCs w:val="36"/>
        </w:rPr>
        <w:lastRenderedPageBreak/>
        <w:t>第三册  技术</w:t>
      </w:r>
      <w:bookmarkEnd w:id="194"/>
      <w:r>
        <w:rPr>
          <w:rFonts w:ascii="宋体" w:eastAsia="宋体" w:hAnsi="宋体" w:hint="eastAsia"/>
          <w:sz w:val="36"/>
          <w:szCs w:val="36"/>
        </w:rPr>
        <w:t>文件</w:t>
      </w:r>
      <w:bookmarkEnd w:id="195"/>
    </w:p>
    <w:p w:rsidR="0038076E" w:rsidRDefault="0038076E" w:rsidP="0038076E"/>
    <w:p w:rsidR="0038076E" w:rsidRDefault="0038076E" w:rsidP="0038076E">
      <w:pPr>
        <w:jc w:val="center"/>
        <w:rPr>
          <w:rFonts w:ascii="宋体" w:hAnsi="宋体"/>
          <w:b/>
          <w:sz w:val="32"/>
        </w:rPr>
      </w:pPr>
      <w:bookmarkStart w:id="196"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6B52F0" w:rsidRDefault="006B52F0"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技术得分索引对照表</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7" w:name="_Toc204671679"/>
      <w:bookmarkStart w:id="198" w:name="_Toc177186436"/>
      <w:r>
        <w:rPr>
          <w:rFonts w:hint="eastAsia"/>
        </w:rPr>
        <w:lastRenderedPageBreak/>
        <w:t>一、货物说明一览表</w:t>
      </w:r>
      <w:bookmarkEnd w:id="197"/>
    </w:p>
    <w:p w:rsidR="0038076E" w:rsidRDefault="0038076E" w:rsidP="0038076E">
      <w:pPr>
        <w:jc w:val="center"/>
        <w:rPr>
          <w:sz w:val="24"/>
        </w:rPr>
      </w:pPr>
      <w:r>
        <w:rPr>
          <w:sz w:val="24"/>
        </w:rPr>
        <w:t>(</w:t>
      </w:r>
      <w:r>
        <w:rPr>
          <w:rFonts w:hint="eastAsia"/>
          <w:sz w:val="24"/>
        </w:rPr>
        <w:t>按每品目号货物分别填写</w:t>
      </w:r>
      <w:r>
        <w:rPr>
          <w:sz w:val="24"/>
        </w:rPr>
        <w:t>)</w:t>
      </w:r>
      <w:bookmarkEnd w:id="198"/>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40450E">
            <w:pPr>
              <w:pStyle w:val="xl27"/>
              <w:widowControl w:val="0"/>
              <w:adjustRightInd w:val="0"/>
              <w:spacing w:before="0" w:beforeAutospacing="0" w:after="0" w:afterAutospacing="0" w:line="360" w:lineRule="atLeast"/>
              <w:textAlignment w:val="baseline"/>
              <w:rPr>
                <w:rFonts w:ascii="Times New Roman" w:hAnsi="Times New Roman"/>
                <w:szCs w:val="20"/>
              </w:rPr>
            </w:pPr>
            <w:r>
              <w:t>1400吨年纳米级稀土氧化物产线项目-</w:t>
            </w:r>
            <w:r w:rsidR="00270AC5">
              <w:t>气流粉碎生产系统</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9F6976">
            <w:pPr>
              <w:jc w:val="center"/>
              <w:rPr>
                <w:sz w:val="24"/>
              </w:rPr>
            </w:pPr>
            <w:r>
              <w:rPr>
                <w:sz w:val="24"/>
              </w:rPr>
              <w:t>1</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9" w:name="_Toc204671680"/>
      <w:bookmarkStart w:id="200" w:name="_Toc177186438"/>
      <w:bookmarkEnd w:id="196"/>
      <w:r>
        <w:rPr>
          <w:rFonts w:hint="eastAsia"/>
        </w:rPr>
        <w:t>二、技术和服务要求响应表</w:t>
      </w:r>
      <w:bookmarkEnd w:id="19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793985" w:rsidP="00650690">
            <w:pPr>
              <w:tabs>
                <w:tab w:val="left" w:pos="700"/>
              </w:tabs>
              <w:adjustRightInd/>
              <w:spacing w:line="360" w:lineRule="auto"/>
              <w:jc w:val="left"/>
              <w:rPr>
                <w:rFonts w:ascii="宋体" w:hAnsi="宋体" w:cs="宋体"/>
                <w:sz w:val="24"/>
                <w:szCs w:val="24"/>
              </w:rPr>
            </w:pPr>
            <w:r>
              <w:rPr>
                <w:rFonts w:ascii="宋体" w:hAnsi="宋体" w:cs="宋体" w:hint="eastAsia"/>
                <w:sz w:val="24"/>
                <w:szCs w:val="24"/>
              </w:rPr>
              <w:t>气流磨类型：扁平式</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793985" w:rsidP="00793985">
            <w:pPr>
              <w:tabs>
                <w:tab w:val="left" w:pos="700"/>
              </w:tabs>
              <w:adjustRightInd/>
              <w:spacing w:line="360" w:lineRule="auto"/>
              <w:rPr>
                <w:rFonts w:ascii="宋体" w:hAnsi="宋体" w:cs="宋体"/>
                <w:sz w:val="24"/>
                <w:szCs w:val="24"/>
              </w:rPr>
            </w:pPr>
            <w:r>
              <w:rPr>
                <w:rFonts w:ascii="宋体" w:hAnsi="宋体" w:cs="宋体" w:hint="eastAsia"/>
                <w:sz w:val="24"/>
                <w:szCs w:val="24"/>
              </w:rPr>
              <w:t>设备处理能力（氧化物重量）</w:t>
            </w:r>
            <w:r w:rsidR="00303EFF">
              <w:rPr>
                <w:rFonts w:ascii="宋体" w:hAnsi="宋体" w:cs="宋体" w:hint="eastAsia"/>
                <w:sz w:val="24"/>
                <w:szCs w:val="24"/>
              </w:rPr>
              <w:t>＞</w:t>
            </w:r>
            <w:r>
              <w:rPr>
                <w:rFonts w:ascii="宋体" w:hAnsi="宋体" w:cs="宋体"/>
                <w:sz w:val="24"/>
                <w:szCs w:val="24"/>
              </w:rPr>
              <w:t>200</w:t>
            </w:r>
            <w:r w:rsidR="00303EFF">
              <w:rPr>
                <w:rFonts w:ascii="宋体" w:hAnsi="宋体" w:cs="宋体" w:hint="eastAsia"/>
                <w:sz w:val="24"/>
                <w:szCs w:val="24"/>
              </w:rPr>
              <w:t>kg</w:t>
            </w:r>
            <w:r w:rsidR="00303EFF">
              <w:rPr>
                <w:rFonts w:ascii="宋体" w:hAnsi="宋体" w:cs="宋体"/>
                <w:sz w:val="24"/>
                <w:szCs w:val="24"/>
              </w:rPr>
              <w:t>/</w:t>
            </w:r>
            <w:r w:rsidR="00303EFF">
              <w:rPr>
                <w:rFonts w:ascii="宋体" w:hAnsi="宋体" w:cs="宋体" w:hint="eastAsia"/>
                <w:sz w:val="24"/>
                <w:szCs w:val="24"/>
              </w:rPr>
              <w:t>h</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793985" w:rsidP="00D057C4">
            <w:pPr>
              <w:tabs>
                <w:tab w:val="left" w:pos="700"/>
              </w:tabs>
              <w:adjustRightInd/>
              <w:spacing w:line="360" w:lineRule="auto"/>
              <w:rPr>
                <w:rFonts w:ascii="宋体" w:hAnsi="宋体" w:cs="宋体"/>
                <w:sz w:val="24"/>
                <w:szCs w:val="24"/>
              </w:rPr>
            </w:pPr>
            <w:r>
              <w:rPr>
                <w:rFonts w:ascii="宋体" w:hAnsi="宋体" w:cs="宋体" w:hint="eastAsia"/>
                <w:sz w:val="24"/>
                <w:szCs w:val="24"/>
              </w:rPr>
              <w:t>粉碎后</w:t>
            </w:r>
            <w:r w:rsidR="00303EFF">
              <w:rPr>
                <w:rFonts w:ascii="宋体" w:hAnsi="宋体" w:cs="宋体" w:hint="eastAsia"/>
                <w:sz w:val="24"/>
                <w:szCs w:val="24"/>
              </w:rPr>
              <w:t>要求的颗粒细度</w:t>
            </w:r>
            <w:r>
              <w:rPr>
                <w:rFonts w:ascii="宋体" w:hAnsi="宋体" w:cs="宋体" w:hint="eastAsia"/>
                <w:sz w:val="24"/>
                <w:szCs w:val="24"/>
              </w:rPr>
              <w:t>：</w:t>
            </w:r>
            <w:r w:rsidRPr="00793985">
              <w:rPr>
                <w:rFonts w:ascii="宋体" w:hAnsi="宋体" w:cs="宋体" w:hint="eastAsia"/>
                <w:sz w:val="24"/>
                <w:szCs w:val="24"/>
              </w:rPr>
              <w:t>D50&lt;0.9μm；D90&lt;2μm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B25D55" w:rsidP="008813C5">
            <w:pPr>
              <w:spacing w:line="460" w:lineRule="exact"/>
              <w:rPr>
                <w:rFonts w:ascii="宋体" w:hAnsi="宋体" w:cs="宋体"/>
                <w:sz w:val="24"/>
                <w:szCs w:val="24"/>
              </w:rPr>
            </w:pPr>
            <w:r>
              <w:rPr>
                <w:rFonts w:ascii="宋体" w:hAnsi="宋体" w:cs="宋体" w:hint="eastAsia"/>
                <w:sz w:val="24"/>
                <w:szCs w:val="24"/>
              </w:rPr>
              <w:t>破碎压力（Mpa）：</w:t>
            </w:r>
            <w:r w:rsidRPr="00B25D55">
              <w:rPr>
                <w:rFonts w:ascii="宋体" w:hAnsi="宋体" w:cs="宋体" w:hint="eastAsia"/>
                <w:sz w:val="24"/>
                <w:szCs w:val="24"/>
              </w:rPr>
              <w:t>0.85~1</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w:t>
      </w:r>
      <w:r>
        <w:rPr>
          <w:rStyle w:val="aff5"/>
          <w:rFonts w:ascii="宋体" w:hAnsi="宋体" w:hint="eastAsia"/>
          <w:sz w:val="21"/>
          <w:szCs w:val="21"/>
        </w:rPr>
        <w:lastRenderedPageBreak/>
        <w:t>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200"/>
    </w:p>
    <w:p w:rsidR="0038076E" w:rsidRDefault="00DD3813" w:rsidP="00D057C4">
      <w:pPr>
        <w:pStyle w:val="31"/>
        <w:spacing w:before="120" w:after="120" w:line="400" w:lineRule="exact"/>
        <w:jc w:val="center"/>
      </w:pPr>
      <w:bookmarkStart w:id="201" w:name="_Toc204671681"/>
      <w:r>
        <w:rPr>
          <w:rFonts w:hint="eastAsia"/>
        </w:rPr>
        <w:t>三</w:t>
      </w:r>
      <w:r w:rsidR="0038076E">
        <w:rPr>
          <w:rFonts w:hint="eastAsia"/>
        </w:rPr>
        <w:t>、招标文件要求投标人提交的其他资料（若有）</w:t>
      </w:r>
      <w:bookmarkEnd w:id="201"/>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FB2438" w:rsidRDefault="00FB2438"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7012F9" w:rsidRDefault="007012F9" w:rsidP="0038076E">
      <w:pPr>
        <w:widowControl/>
        <w:adjustRightInd/>
        <w:spacing w:line="240" w:lineRule="auto"/>
        <w:jc w:val="left"/>
        <w:rPr>
          <w:rFonts w:ascii="宋体" w:hAnsi="宋体" w:cs="宋体"/>
          <w:sz w:val="21"/>
          <w:szCs w:val="21"/>
        </w:rPr>
      </w:pPr>
    </w:p>
    <w:p w:rsidR="00DD3813" w:rsidRPr="007012F9" w:rsidRDefault="00DD3813" w:rsidP="007012F9">
      <w:pPr>
        <w:pStyle w:val="31"/>
        <w:ind w:firstLineChars="700" w:firstLine="2249"/>
      </w:pPr>
      <w:bookmarkStart w:id="202" w:name="_Toc204671682"/>
      <w:r w:rsidRPr="007012F9">
        <w:rPr>
          <w:rFonts w:hint="eastAsia"/>
        </w:rPr>
        <w:lastRenderedPageBreak/>
        <w:t>四、技术得分索引对照表</w:t>
      </w:r>
      <w:bookmarkEnd w:id="202"/>
    </w:p>
    <w:p w:rsidR="00DD3813" w:rsidRDefault="00DD3813" w:rsidP="0038076E">
      <w:pPr>
        <w:widowControl/>
        <w:adjustRightInd/>
        <w:spacing w:line="240" w:lineRule="auto"/>
        <w:jc w:val="left"/>
        <w:rPr>
          <w:rFonts w:ascii="宋体" w:hAnsi="宋体" w:cs="宋体"/>
          <w:sz w:val="21"/>
          <w:szCs w:val="21"/>
        </w:rPr>
      </w:pPr>
    </w:p>
    <w:tbl>
      <w:tblPr>
        <w:tblStyle w:val="aff4"/>
        <w:tblW w:w="0" w:type="auto"/>
        <w:tblLook w:val="04A0" w:firstRow="1" w:lastRow="0" w:firstColumn="1" w:lastColumn="0" w:noHBand="0" w:noVBand="1"/>
      </w:tblPr>
      <w:tblGrid>
        <w:gridCol w:w="1101"/>
        <w:gridCol w:w="2693"/>
        <w:gridCol w:w="2268"/>
        <w:gridCol w:w="1559"/>
        <w:gridCol w:w="1439"/>
      </w:tblGrid>
      <w:tr w:rsidR="007012F9" w:rsidTr="00FB2438">
        <w:tc>
          <w:tcPr>
            <w:tcW w:w="1101"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693"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55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439" w:type="dxa"/>
          </w:tcPr>
          <w:p w:rsidR="007012F9" w:rsidRDefault="007012F9" w:rsidP="007012F9">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7012F9" w:rsidTr="00FB2438">
        <w:tc>
          <w:tcPr>
            <w:tcW w:w="1101" w:type="dxa"/>
          </w:tcPr>
          <w:p w:rsidR="007012F9" w:rsidRPr="007012F9" w:rsidRDefault="007012F9" w:rsidP="007012F9">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1</w:t>
            </w:r>
          </w:p>
        </w:tc>
        <w:tc>
          <w:tcPr>
            <w:tcW w:w="2693" w:type="dxa"/>
          </w:tcPr>
          <w:p w:rsidR="007012F9" w:rsidRPr="007012F9" w:rsidRDefault="00B25D55"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设备要求1：防磁物、异物措施</w:t>
            </w:r>
          </w:p>
        </w:tc>
        <w:tc>
          <w:tcPr>
            <w:tcW w:w="2268"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7012F9" w:rsidRPr="00236ED1" w:rsidRDefault="007012F9"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303EFF" w:rsidTr="00FB2438">
        <w:tc>
          <w:tcPr>
            <w:tcW w:w="1101" w:type="dxa"/>
          </w:tcPr>
          <w:p w:rsidR="00303EFF" w:rsidRPr="007012F9" w:rsidRDefault="00303EFF"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2</w:t>
            </w:r>
          </w:p>
        </w:tc>
        <w:tc>
          <w:tcPr>
            <w:tcW w:w="2693" w:type="dxa"/>
          </w:tcPr>
          <w:p w:rsidR="00303EFF" w:rsidRDefault="00B25D55"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设备要求2：密封及粉尘防护要求</w:t>
            </w:r>
          </w:p>
        </w:tc>
        <w:tc>
          <w:tcPr>
            <w:tcW w:w="2268" w:type="dxa"/>
          </w:tcPr>
          <w:p w:rsidR="00303EFF" w:rsidRPr="00236ED1" w:rsidRDefault="00303EFF"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303EFF" w:rsidRPr="00236ED1" w:rsidRDefault="00303EFF"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303EFF" w:rsidRPr="00236ED1" w:rsidRDefault="00303EFF"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303EFF" w:rsidTr="00FB2438">
        <w:tc>
          <w:tcPr>
            <w:tcW w:w="1101" w:type="dxa"/>
          </w:tcPr>
          <w:p w:rsidR="00303EFF" w:rsidRPr="007012F9" w:rsidRDefault="00303EFF"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3</w:t>
            </w:r>
          </w:p>
        </w:tc>
        <w:tc>
          <w:tcPr>
            <w:tcW w:w="2693" w:type="dxa"/>
          </w:tcPr>
          <w:p w:rsidR="00303EFF" w:rsidRDefault="00B25D55"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设备要求3：耗气量要求</w:t>
            </w:r>
          </w:p>
        </w:tc>
        <w:tc>
          <w:tcPr>
            <w:tcW w:w="2268" w:type="dxa"/>
          </w:tcPr>
          <w:p w:rsidR="00303EFF" w:rsidRPr="00236ED1" w:rsidRDefault="00303EFF"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303EFF" w:rsidRPr="00236ED1" w:rsidRDefault="00303EFF"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303EFF" w:rsidRPr="00236ED1" w:rsidRDefault="00303EFF"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303EFF" w:rsidTr="00FB2438">
        <w:tc>
          <w:tcPr>
            <w:tcW w:w="1101" w:type="dxa"/>
          </w:tcPr>
          <w:p w:rsidR="00303EFF" w:rsidRPr="007012F9" w:rsidRDefault="00303EFF"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4</w:t>
            </w:r>
          </w:p>
        </w:tc>
        <w:tc>
          <w:tcPr>
            <w:tcW w:w="2693" w:type="dxa"/>
          </w:tcPr>
          <w:p w:rsidR="00303EFF" w:rsidRDefault="00B25D55"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设备要求4：能耗要求</w:t>
            </w:r>
          </w:p>
        </w:tc>
        <w:tc>
          <w:tcPr>
            <w:tcW w:w="2268" w:type="dxa"/>
          </w:tcPr>
          <w:p w:rsidR="00303EFF" w:rsidRPr="00236ED1" w:rsidRDefault="00303EFF"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303EFF" w:rsidRPr="00236ED1" w:rsidRDefault="00303EFF"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303EFF" w:rsidRPr="00236ED1" w:rsidRDefault="00303EFF" w:rsidP="007012F9">
            <w:pPr>
              <w:pStyle w:val="a9"/>
              <w:snapToGrid w:val="0"/>
              <w:spacing w:line="420" w:lineRule="atLeast"/>
              <w:ind w:firstLine="0"/>
              <w:jc w:val="center"/>
              <w:rPr>
                <w:rFonts w:ascii="Times New Roman" w:eastAsia="宋体" w:hAnsi="Times New Roman" w:cs="Times New Roman"/>
                <w:bCs/>
                <w:kern w:val="0"/>
                <w:sz w:val="32"/>
                <w:szCs w:val="32"/>
              </w:rPr>
            </w:pPr>
          </w:p>
        </w:tc>
      </w:tr>
      <w:tr w:rsidR="00B25D55" w:rsidTr="00FB2438">
        <w:tc>
          <w:tcPr>
            <w:tcW w:w="1101" w:type="dxa"/>
          </w:tcPr>
          <w:p w:rsidR="00B25D55" w:rsidRDefault="00B25D55"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5</w:t>
            </w:r>
          </w:p>
        </w:tc>
        <w:tc>
          <w:tcPr>
            <w:tcW w:w="2693" w:type="dxa"/>
          </w:tcPr>
          <w:p w:rsidR="00B25D55" w:rsidRDefault="00B25D55" w:rsidP="007012F9">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设备要求5：产能设计</w:t>
            </w:r>
          </w:p>
        </w:tc>
        <w:tc>
          <w:tcPr>
            <w:tcW w:w="2268" w:type="dxa"/>
          </w:tcPr>
          <w:p w:rsidR="00B25D55" w:rsidRPr="00236ED1" w:rsidRDefault="00B25D55"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B25D55" w:rsidRPr="00236ED1" w:rsidRDefault="00B25D55" w:rsidP="007012F9">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B25D55" w:rsidRPr="00236ED1" w:rsidRDefault="00B25D55" w:rsidP="007012F9">
            <w:pPr>
              <w:pStyle w:val="a9"/>
              <w:snapToGrid w:val="0"/>
              <w:spacing w:line="420" w:lineRule="atLeast"/>
              <w:ind w:firstLine="0"/>
              <w:jc w:val="center"/>
              <w:rPr>
                <w:rFonts w:ascii="Times New Roman" w:eastAsia="宋体" w:hAnsi="Times New Roman" w:cs="Times New Roman"/>
                <w:bCs/>
                <w:kern w:val="0"/>
                <w:sz w:val="32"/>
                <w:szCs w:val="32"/>
              </w:rPr>
            </w:pPr>
          </w:p>
        </w:tc>
      </w:tr>
    </w:tbl>
    <w:p w:rsidR="007012F9" w:rsidRPr="00DD3813" w:rsidRDefault="007012F9" w:rsidP="0038076E">
      <w:pPr>
        <w:widowControl/>
        <w:adjustRightInd/>
        <w:spacing w:line="240" w:lineRule="auto"/>
        <w:jc w:val="left"/>
        <w:rPr>
          <w:rFonts w:ascii="宋体" w:hAnsi="宋体" w:cs="宋体"/>
          <w:sz w:val="21"/>
          <w:szCs w:val="21"/>
        </w:rPr>
        <w:sectPr w:rsidR="007012F9" w:rsidRPr="00DD3813">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203" w:name="_Toc177186439"/>
    </w:p>
    <w:p w:rsidR="0038076E" w:rsidRDefault="0038076E" w:rsidP="0038076E">
      <w:pPr>
        <w:pStyle w:val="1481215"/>
        <w:spacing w:before="240" w:line="400" w:lineRule="exact"/>
        <w:rPr>
          <w:color w:val="auto"/>
        </w:rPr>
      </w:pPr>
      <w:bookmarkStart w:id="204" w:name="_Toc204671683"/>
      <w:r>
        <w:rPr>
          <w:rFonts w:hint="eastAsia"/>
          <w:color w:val="auto"/>
        </w:rPr>
        <w:t xml:space="preserve">第五章  </w:t>
      </w:r>
      <w:bookmarkEnd w:id="203"/>
      <w:r>
        <w:rPr>
          <w:rFonts w:hint="eastAsia"/>
          <w:color w:val="auto"/>
        </w:rPr>
        <w:t>招标内容及要求</w:t>
      </w:r>
      <w:bookmarkEnd w:id="204"/>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5" w:name="_Toc204671684"/>
      <w:r>
        <w:rPr>
          <w:rFonts w:hint="eastAsia"/>
        </w:rPr>
        <w:lastRenderedPageBreak/>
        <w:t>一、货物需求一览表</w:t>
      </w:r>
      <w:bookmarkEnd w:id="205"/>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40450E" w:rsidP="009F6976">
            <w:pPr>
              <w:pStyle w:val="afe"/>
              <w:adjustRightInd/>
              <w:spacing w:line="240" w:lineRule="auto"/>
              <w:ind w:firstLineChars="0" w:firstLine="0"/>
              <w:rPr>
                <w:rFonts w:ascii="宋体" w:hAnsi="宋体"/>
                <w:sz w:val="28"/>
                <w:szCs w:val="28"/>
              </w:rPr>
            </w:pPr>
            <w:r>
              <w:rPr>
                <w:rFonts w:ascii="宋体" w:hAnsi="宋体"/>
                <w:sz w:val="28"/>
                <w:szCs w:val="28"/>
              </w:rPr>
              <w:t>1400吨年纳米级稀土氧化物产线项目-</w:t>
            </w:r>
            <w:r w:rsidR="00270AC5">
              <w:rPr>
                <w:rFonts w:ascii="宋体" w:hAnsi="宋体"/>
                <w:sz w:val="28"/>
                <w:szCs w:val="28"/>
              </w:rPr>
              <w:t>气流粉碎生产系统</w:t>
            </w:r>
            <w:r w:rsidR="009F6976">
              <w:rPr>
                <w:rFonts w:ascii="宋体" w:hAnsi="宋体"/>
                <w:sz w:val="28"/>
                <w:szCs w:val="28"/>
              </w:rPr>
              <w:t xml:space="preserve"> </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9F6976">
            <w:pPr>
              <w:jc w:val="center"/>
              <w:rPr>
                <w:sz w:val="28"/>
              </w:rPr>
            </w:pPr>
            <w:r>
              <w:rPr>
                <w:sz w:val="28"/>
              </w:rPr>
              <w:t>1</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6" w:name="_Toc204671685"/>
      <w:r>
        <w:rPr>
          <w:rFonts w:hint="eastAsia"/>
        </w:rPr>
        <w:lastRenderedPageBreak/>
        <w:t>二、技术和服务要求</w:t>
      </w:r>
      <w:bookmarkEnd w:id="206"/>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7" w:name="_Toc204671686"/>
      <w:r>
        <w:rPr>
          <w:rFonts w:hint="eastAsia"/>
        </w:rPr>
        <w:t>三、商务条件要求</w:t>
      </w:r>
      <w:bookmarkEnd w:id="207"/>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012F9">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40450E">
        <w:rPr>
          <w:rFonts w:ascii="宋体" w:hAnsi="宋体"/>
          <w:color w:val="FF0000"/>
          <w:sz w:val="24"/>
        </w:rPr>
        <w:t>1400吨年纳米级稀土氧化物产线项目-</w:t>
      </w:r>
      <w:r w:rsidR="00270AC5">
        <w:rPr>
          <w:rFonts w:ascii="宋体" w:hAnsi="宋体"/>
          <w:color w:val="FF0000"/>
          <w:sz w:val="24"/>
        </w:rPr>
        <w:t>气流粉碎生产系统</w:t>
      </w:r>
      <w:r w:rsidR="00C85823">
        <w:rPr>
          <w:rFonts w:ascii="宋体" w:hAnsi="宋体" w:hint="eastAsia"/>
          <w:color w:val="FF0000"/>
          <w:sz w:val="24"/>
        </w:rPr>
        <w:t>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C81114" w:rsidRPr="00C81114">
        <w:rPr>
          <w:rFonts w:ascii="宋体" w:hAnsi="宋体"/>
          <w:color w:val="FF0000"/>
          <w:sz w:val="24"/>
        </w:rPr>
        <w:t>签订合同日起</w:t>
      </w:r>
      <w:r w:rsidR="00B25D55">
        <w:rPr>
          <w:rFonts w:ascii="宋体" w:hAnsi="宋体"/>
          <w:color w:val="FF0000"/>
          <w:sz w:val="24"/>
        </w:rPr>
        <w:t>6</w:t>
      </w:r>
      <w:r w:rsidR="00767929">
        <w:rPr>
          <w:rFonts w:ascii="宋体" w:hAnsi="宋体"/>
          <w:color w:val="FF0000"/>
          <w:sz w:val="24"/>
        </w:rPr>
        <w:t>0</w:t>
      </w:r>
      <w:r w:rsidR="00C81114" w:rsidRPr="00C81114">
        <w:rPr>
          <w:rFonts w:ascii="宋体" w:hAnsi="宋体"/>
          <w:color w:val="FF0000"/>
          <w:sz w:val="24"/>
        </w:rPr>
        <w:t>个自然日内</w:t>
      </w:r>
      <w:r w:rsidR="00767929">
        <w:rPr>
          <w:rFonts w:ascii="宋体" w:hAnsi="宋体" w:hint="eastAsia"/>
          <w:color w:val="FF0000"/>
          <w:sz w:val="24"/>
        </w:rPr>
        <w:t>交付使用</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1A5B55">
        <w:rPr>
          <w:rFonts w:ascii="宋体" w:hAnsi="宋体" w:hint="eastAsia"/>
          <w:sz w:val="24"/>
        </w:rPr>
        <w:t>方式</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w:t>
            </w:r>
            <w:r w:rsidR="00B25D55">
              <w:rPr>
                <w:rFonts w:ascii="宋体" w:hint="eastAsia"/>
              </w:rPr>
              <w:t>货款作为质保金，待质保期满</w:t>
            </w:r>
            <w:r>
              <w:rPr>
                <w:rFonts w:ascii="宋体" w:hint="eastAsia"/>
              </w:rPr>
              <w:t>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9776"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9678CBE" id="直接连接符 2" o:spid="_x0000_s1026" style="position:absolute;left:0;text-align:left;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8" w:name="_Toc204671687"/>
      <w:r>
        <w:rPr>
          <w:rFonts w:hint="eastAsia"/>
        </w:rPr>
        <w:t>四、其他事项</w:t>
      </w:r>
      <w:bookmarkEnd w:id="208"/>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9"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10" w:name="_Toc204671688"/>
      <w:r>
        <w:rPr>
          <w:rFonts w:hint="eastAsia"/>
          <w:color w:val="auto"/>
        </w:rPr>
        <w:t>第六章  评标细则</w:t>
      </w:r>
      <w:bookmarkEnd w:id="209"/>
      <w:bookmarkEnd w:id="210"/>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11" w:name="_Toc152045599"/>
      <w:bookmarkStart w:id="212" w:name="_Toc152042376"/>
      <w:bookmarkStart w:id="213" w:name="_Toc247527624"/>
      <w:bookmarkStart w:id="214" w:name="_Toc247514023"/>
      <w:bookmarkStart w:id="215" w:name="_Toc367719719"/>
      <w:bookmarkStart w:id="216" w:name="_Toc485307420"/>
      <w:bookmarkStart w:id="217" w:name="_Toc144974566"/>
      <w:bookmarkStart w:id="218" w:name="_Toc124758267"/>
      <w:bookmarkStart w:id="219" w:name="_Toc204671689"/>
      <w:r>
        <w:rPr>
          <w:rFonts w:hint="eastAsia"/>
          <w:sz w:val="24"/>
          <w:szCs w:val="24"/>
        </w:rPr>
        <w:t>评标办法前附表</w:t>
      </w:r>
      <w:bookmarkEnd w:id="211"/>
      <w:bookmarkEnd w:id="212"/>
      <w:bookmarkEnd w:id="213"/>
      <w:bookmarkEnd w:id="214"/>
      <w:bookmarkEnd w:id="215"/>
      <w:bookmarkEnd w:id="216"/>
      <w:bookmarkEnd w:id="217"/>
      <w:bookmarkEnd w:id="218"/>
      <w:bookmarkEnd w:id="219"/>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20" w:name="_Toc152045600"/>
            <w:bookmarkStart w:id="221" w:name="_Toc247527625"/>
            <w:bookmarkStart w:id="222" w:name="_Toc144974567"/>
            <w:bookmarkStart w:id="223" w:name="_Toc152042377"/>
            <w:bookmarkStart w:id="224" w:name="_Toc485307421"/>
            <w:bookmarkStart w:id="225" w:name="_Toc247514024"/>
            <w:bookmarkStart w:id="226"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7" w:name="_Toc124758268"/>
      <w:bookmarkStart w:id="228" w:name="_Toc204671690"/>
      <w:r>
        <w:rPr>
          <w:rFonts w:hint="eastAsia"/>
          <w:sz w:val="24"/>
          <w:szCs w:val="24"/>
        </w:rPr>
        <w:t xml:space="preserve">1. </w:t>
      </w:r>
      <w:r>
        <w:rPr>
          <w:rFonts w:hint="eastAsia"/>
          <w:sz w:val="24"/>
          <w:szCs w:val="24"/>
        </w:rPr>
        <w:t>评标方法</w:t>
      </w:r>
      <w:bookmarkEnd w:id="220"/>
      <w:bookmarkEnd w:id="221"/>
      <w:bookmarkEnd w:id="222"/>
      <w:bookmarkEnd w:id="223"/>
      <w:bookmarkEnd w:id="224"/>
      <w:bookmarkEnd w:id="225"/>
      <w:bookmarkEnd w:id="226"/>
      <w:bookmarkEnd w:id="227"/>
      <w:bookmarkEnd w:id="228"/>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A17560" w:rsidRDefault="007E1334" w:rsidP="00A17560">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F428C3">
        <w:rPr>
          <w:rFonts w:ascii="宋体" w:hAnsi="宋体" w:cs="宋体"/>
          <w:sz w:val="24"/>
          <w:szCs w:val="24"/>
          <w:u w:val="single"/>
        </w:rPr>
        <w:t>5</w:t>
      </w:r>
      <w:r w:rsidR="009F6976">
        <w:rPr>
          <w:rFonts w:ascii="宋体" w:hAnsi="宋体" w:cs="宋体"/>
          <w:sz w:val="24"/>
          <w:szCs w:val="24"/>
          <w:u w:val="single"/>
        </w:rPr>
        <w:t>5</w:t>
      </w:r>
      <w:r w:rsidRPr="0020472E">
        <w:rPr>
          <w:rFonts w:ascii="宋体" w:hAnsi="宋体" w:cs="宋体"/>
          <w:sz w:val="24"/>
          <w:szCs w:val="24"/>
        </w:rPr>
        <w:t>分</w:t>
      </w:r>
      <w:r>
        <w:rPr>
          <w:rFonts w:ascii="宋体" w:hAnsi="宋体" w:cs="宋体"/>
          <w:sz w:val="24"/>
          <w:szCs w:val="24"/>
        </w:rPr>
        <w:t>。</w:t>
      </w:r>
    </w:p>
    <w:p w:rsidR="008E43BD" w:rsidRPr="00A17560" w:rsidRDefault="008813C5" w:rsidP="00A17560">
      <w:pPr>
        <w:pStyle w:val="HTML1"/>
        <w:shd w:val="clear" w:color="auto" w:fill="FFFFFF"/>
        <w:ind w:firstLineChars="200" w:firstLine="480"/>
        <w:rPr>
          <w:rFonts w:ascii="inherit" w:hAnsi="inherit" w:cs="宋体" w:hint="eastAsia"/>
          <w:color w:val="333333"/>
          <w:sz w:val="21"/>
          <w:szCs w:val="21"/>
        </w:rPr>
      </w:pPr>
      <w:r>
        <w:rPr>
          <w:rFonts w:ascii="宋体" w:hAnsi="宋体" w:cs="宋体" w:hint="eastAsia"/>
          <w:sz w:val="24"/>
          <w:szCs w:val="24"/>
        </w:rPr>
        <w:t>评价方式：</w:t>
      </w:r>
      <w:r w:rsidR="009F6976" w:rsidRPr="009F6976">
        <w:rPr>
          <w:rFonts w:ascii="宋体" w:hAnsi="宋体" w:cs="宋体"/>
          <w:sz w:val="24"/>
          <w:szCs w:val="24"/>
        </w:rPr>
        <w:t>采用</w:t>
      </w:r>
      <w:r w:rsidR="00C0153F" w:rsidRPr="00C0153F">
        <w:rPr>
          <w:rFonts w:ascii="宋体" w:hAnsi="宋体" w:cs="宋体"/>
          <w:sz w:val="24"/>
          <w:szCs w:val="24"/>
        </w:rPr>
        <w:t>低价优先法计算，即满足招标文件要求且投标价格最低的投标报价为评标基准价，其价格分为满分。其他投标人的价格分统一按照下列公式计算：投标报价得分=（评标基准价／投标报价）×55</w:t>
      </w:r>
      <w:r w:rsidR="00671728">
        <w:rPr>
          <w:rFonts w:ascii="宋体" w:hAnsi="宋体" w:cs="宋体"/>
          <w:sz w:val="24"/>
          <w:szCs w:val="24"/>
        </w:rPr>
        <w:t>。</w:t>
      </w: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2977B9">
        <w:rPr>
          <w:rFonts w:ascii="宋体" w:hAnsi="宋体" w:cs="宋体"/>
          <w:sz w:val="24"/>
          <w:szCs w:val="24"/>
          <w:u w:val="single"/>
        </w:rPr>
        <w:t>3</w:t>
      </w:r>
      <w:r w:rsidR="00CD3002">
        <w:rPr>
          <w:rFonts w:ascii="宋体" w:hAnsi="宋体" w:cs="宋体"/>
          <w:sz w:val="24"/>
          <w:szCs w:val="24"/>
          <w:u w:val="single"/>
        </w:rPr>
        <w:t>7</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9"/>
        <w:gridCol w:w="1135"/>
        <w:gridCol w:w="5670"/>
        <w:gridCol w:w="705"/>
      </w:tblGrid>
      <w:tr w:rsidR="007E1334" w:rsidRPr="00692F7E" w:rsidTr="00CD3002">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666"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3328"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414"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CD3002">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1163EC" w:rsidRPr="000B2705" w:rsidRDefault="00B25D5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设备要求1：防磁物、异物措施</w:t>
            </w:r>
          </w:p>
        </w:tc>
        <w:tc>
          <w:tcPr>
            <w:tcW w:w="666" w:type="pct"/>
            <w:tcBorders>
              <w:top w:val="outset" w:sz="6" w:space="0" w:color="auto"/>
              <w:left w:val="outset" w:sz="6" w:space="0" w:color="auto"/>
              <w:bottom w:val="outset" w:sz="6" w:space="0" w:color="auto"/>
              <w:right w:val="outset" w:sz="6" w:space="0" w:color="auto"/>
            </w:tcBorders>
          </w:tcPr>
          <w:p w:rsidR="001163EC" w:rsidRPr="000B2705" w:rsidRDefault="00767929" w:rsidP="001163EC">
            <w:pPr>
              <w:snapToGrid w:val="0"/>
              <w:spacing w:line="380" w:lineRule="exact"/>
              <w:rPr>
                <w:rFonts w:ascii="宋体" w:hAnsi="宋体" w:cs="宋体"/>
                <w:sz w:val="24"/>
                <w:szCs w:val="24"/>
              </w:rPr>
            </w:pPr>
            <w:r>
              <w:rPr>
                <w:rFonts w:ascii="宋体" w:hAnsi="宋体" w:cs="宋体"/>
                <w:sz w:val="24"/>
                <w:szCs w:val="24"/>
              </w:rPr>
              <w:t>5</w:t>
            </w:r>
            <w:r>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1A5B55" w:rsidRPr="001A5B55" w:rsidRDefault="00767929" w:rsidP="001A5B55">
            <w:pPr>
              <w:pStyle w:val="HTML1"/>
              <w:rPr>
                <w:rFonts w:ascii="宋体" w:hAnsi="宋体" w:cs="宋体" w:hint="eastAsia"/>
                <w:color w:val="333333"/>
                <w:sz w:val="24"/>
                <w:szCs w:val="24"/>
              </w:rPr>
            </w:pPr>
            <w:r w:rsidRPr="00CD3002">
              <w:rPr>
                <w:rFonts w:ascii="宋体" w:hAnsi="宋体" w:cs="宋体"/>
                <w:color w:val="333333"/>
                <w:sz w:val="24"/>
                <w:szCs w:val="24"/>
              </w:rPr>
              <w:t>投标人</w:t>
            </w:r>
            <w:r w:rsidR="001A5B55" w:rsidRPr="001A5B55">
              <w:rPr>
                <w:rFonts w:ascii="宋体" w:hAnsi="宋体" w:cs="宋体" w:hint="eastAsia"/>
                <w:color w:val="333333"/>
                <w:sz w:val="24"/>
                <w:szCs w:val="24"/>
              </w:rPr>
              <w:t>设备本身不引入磁物异物，各项磁物异物指标的增量满足技术规格书要求。在此基础上，投标人需详细阐述设备的防磁物异物措施。列表阐述设备内部与物料接触部位的选材及表面处理措施，并详细描述表面喷涂涂料PTFE的厚度及使用寿命，评委将从防磁物异物措施的有效条目数量、涂层厚度大小及使用寿命年限长短进行综合评比并排名：第一名得5分，第二名得3分，第三名及以后的投标人均得1分。</w:t>
            </w:r>
          </w:p>
          <w:p w:rsidR="001163EC" w:rsidRPr="00CD3002" w:rsidRDefault="001A5B55" w:rsidP="001A5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1A5B55">
              <w:rPr>
                <w:rFonts w:ascii="宋体" w:hAnsi="宋体" w:cs="宋体" w:hint="eastAsia"/>
                <w:color w:val="333333"/>
                <w:sz w:val="24"/>
                <w:szCs w:val="24"/>
              </w:rPr>
              <w:t>【备注：投标人需列表阐述，并针对此项提供目录及对应页码。未列表阐述、未提供目录及对应页码，则此项不得分。中标方的使用寿命数值将补充到合同及技术协议。】</w:t>
            </w:r>
          </w:p>
        </w:tc>
        <w:tc>
          <w:tcPr>
            <w:tcW w:w="414"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767929" w:rsidRPr="00692F7E" w:rsidTr="00CD3002">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767929" w:rsidRDefault="00B25D5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设备要求2：密封及粉尘防护要求</w:t>
            </w:r>
          </w:p>
        </w:tc>
        <w:tc>
          <w:tcPr>
            <w:tcW w:w="666" w:type="pct"/>
            <w:tcBorders>
              <w:top w:val="outset" w:sz="6" w:space="0" w:color="auto"/>
              <w:left w:val="outset" w:sz="6" w:space="0" w:color="auto"/>
              <w:bottom w:val="outset" w:sz="6" w:space="0" w:color="auto"/>
              <w:right w:val="outset" w:sz="6" w:space="0" w:color="auto"/>
            </w:tcBorders>
          </w:tcPr>
          <w:p w:rsidR="00767929" w:rsidRDefault="00767929" w:rsidP="001163EC">
            <w:pPr>
              <w:snapToGrid w:val="0"/>
              <w:spacing w:line="380" w:lineRule="exact"/>
              <w:rPr>
                <w:rFonts w:ascii="宋体" w:hAnsi="宋体" w:cs="宋体"/>
                <w:sz w:val="24"/>
                <w:szCs w:val="24"/>
              </w:rPr>
            </w:pPr>
            <w:r>
              <w:rPr>
                <w:rFonts w:ascii="宋体" w:hAnsi="宋体" w:cs="宋体"/>
                <w:sz w:val="24"/>
                <w:szCs w:val="24"/>
              </w:rPr>
              <w:t>5</w:t>
            </w:r>
            <w:r>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1B1733" w:rsidRPr="001B1733" w:rsidRDefault="00767929" w:rsidP="001B1733">
            <w:pPr>
              <w:pStyle w:val="HTML1"/>
              <w:rPr>
                <w:rFonts w:ascii="宋体" w:hAnsi="宋体" w:cs="宋体" w:hint="eastAsia"/>
                <w:color w:val="333333"/>
                <w:sz w:val="24"/>
                <w:szCs w:val="24"/>
              </w:rPr>
            </w:pPr>
            <w:r w:rsidRPr="00767929">
              <w:rPr>
                <w:rFonts w:ascii="宋体" w:hAnsi="宋体" w:cs="宋体"/>
                <w:color w:val="333333"/>
                <w:sz w:val="24"/>
                <w:szCs w:val="24"/>
              </w:rPr>
              <w:t>投标人</w:t>
            </w:r>
            <w:r w:rsidR="001B1733" w:rsidRPr="001B1733">
              <w:rPr>
                <w:rFonts w:ascii="宋体" w:hAnsi="宋体" w:cs="宋体" w:hint="eastAsia"/>
                <w:color w:val="333333"/>
                <w:sz w:val="24"/>
                <w:szCs w:val="24"/>
              </w:rPr>
              <w:t>需对于整个系统密封及粉尘防护措施做出方案说明，提供静态和动态的除尘设计方案并描述达到的防尘等级。给出布袋除尘器的除尘效率及更换频次。评委将从设备密封防护的有效措施条目数量、布袋除尘器的除尘效率高低进行综合评比并排名：第一名得5分，第二名得3分，第三名及以后的投标人均得1分。</w:t>
            </w:r>
          </w:p>
          <w:p w:rsidR="00767929" w:rsidRPr="00B25D55" w:rsidRDefault="001B1733" w:rsidP="001B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1B1733">
              <w:rPr>
                <w:rFonts w:ascii="宋体" w:hAnsi="宋体" w:cs="宋体" w:hint="eastAsia"/>
                <w:color w:val="333333"/>
                <w:sz w:val="24"/>
                <w:szCs w:val="24"/>
              </w:rPr>
              <w:t>【备注：投标人需单独列出静态和动态的除尘设计方案并描述达到的防尘等级，并针对此项提供目录及对应页码，未提供防尘等级、未提供目录及对应页码此项不得分。中标方的除尘效率数值将补充到合同及技术协议。】</w:t>
            </w:r>
          </w:p>
        </w:tc>
        <w:tc>
          <w:tcPr>
            <w:tcW w:w="414" w:type="pct"/>
            <w:tcBorders>
              <w:left w:val="outset" w:sz="6" w:space="0" w:color="auto"/>
              <w:right w:val="outset" w:sz="6" w:space="0" w:color="auto"/>
            </w:tcBorders>
          </w:tcPr>
          <w:p w:rsidR="00767929" w:rsidRPr="000C353B" w:rsidRDefault="00767929" w:rsidP="001163EC">
            <w:pPr>
              <w:widowControl/>
              <w:adjustRightInd/>
              <w:spacing w:line="240" w:lineRule="auto"/>
              <w:rPr>
                <w:rFonts w:ascii="宋体" w:hAnsi="宋体" w:cs="宋体"/>
                <w:sz w:val="24"/>
                <w:szCs w:val="24"/>
              </w:rPr>
            </w:pPr>
          </w:p>
        </w:tc>
      </w:tr>
      <w:tr w:rsidR="00767929" w:rsidRPr="00692F7E" w:rsidTr="00CD3002">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767929" w:rsidRDefault="00B25D5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设备要求3：耗气量要求</w:t>
            </w:r>
          </w:p>
        </w:tc>
        <w:tc>
          <w:tcPr>
            <w:tcW w:w="666" w:type="pct"/>
            <w:tcBorders>
              <w:top w:val="outset" w:sz="6" w:space="0" w:color="auto"/>
              <w:left w:val="outset" w:sz="6" w:space="0" w:color="auto"/>
              <w:bottom w:val="outset" w:sz="6" w:space="0" w:color="auto"/>
              <w:right w:val="outset" w:sz="6" w:space="0" w:color="auto"/>
            </w:tcBorders>
          </w:tcPr>
          <w:p w:rsidR="00767929" w:rsidRDefault="00B25D55" w:rsidP="001163EC">
            <w:pPr>
              <w:snapToGrid w:val="0"/>
              <w:spacing w:line="380" w:lineRule="exact"/>
              <w:rPr>
                <w:rFonts w:ascii="宋体" w:hAnsi="宋体" w:cs="宋体"/>
                <w:sz w:val="24"/>
                <w:szCs w:val="24"/>
              </w:rPr>
            </w:pPr>
            <w:r>
              <w:rPr>
                <w:rFonts w:ascii="宋体" w:hAnsi="宋体" w:cs="宋体"/>
                <w:sz w:val="24"/>
                <w:szCs w:val="24"/>
              </w:rPr>
              <w:t>10</w:t>
            </w:r>
            <w:r>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1B1733" w:rsidRPr="001B1733" w:rsidRDefault="00767929" w:rsidP="001B1733">
            <w:pPr>
              <w:pStyle w:val="HTML1"/>
              <w:rPr>
                <w:rFonts w:ascii="宋体" w:hAnsi="宋体" w:cs="宋体" w:hint="eastAsia"/>
                <w:color w:val="333333"/>
                <w:sz w:val="24"/>
                <w:szCs w:val="24"/>
              </w:rPr>
            </w:pPr>
            <w:r w:rsidRPr="00767929">
              <w:rPr>
                <w:rFonts w:ascii="宋体" w:hAnsi="宋体" w:cs="宋体"/>
                <w:color w:val="333333"/>
                <w:sz w:val="24"/>
                <w:szCs w:val="24"/>
              </w:rPr>
              <w:t>投标人</w:t>
            </w:r>
            <w:r w:rsidR="001B1733" w:rsidRPr="001B1733">
              <w:rPr>
                <w:rFonts w:ascii="宋体" w:hAnsi="宋体" w:cs="宋体" w:hint="eastAsia"/>
                <w:color w:val="333333"/>
                <w:sz w:val="24"/>
                <w:szCs w:val="24"/>
              </w:rPr>
              <w:t>根据产能计算出每千克REO（粉碎后产品）所需的耗气量数值。投标人需详细测算设备每千克REO（粉碎后产品重量）所需的耗气量数值，给出设备稳定运行状态下的耗气量。评委将根据投标人的描述进行综合评比并排名：第一名得10分，第二名得5分，第三名及以后的投标人均得2分。</w:t>
            </w:r>
          </w:p>
          <w:p w:rsidR="001B1733" w:rsidRPr="001B1733" w:rsidRDefault="001B1733" w:rsidP="001B1733">
            <w:pPr>
              <w:pStyle w:val="HTML1"/>
              <w:rPr>
                <w:rFonts w:ascii="宋体" w:hAnsi="宋体" w:cs="宋体" w:hint="eastAsia"/>
                <w:color w:val="333333"/>
                <w:sz w:val="24"/>
                <w:szCs w:val="24"/>
              </w:rPr>
            </w:pPr>
            <w:r w:rsidRPr="001B1733">
              <w:rPr>
                <w:rFonts w:ascii="宋体" w:hAnsi="宋体" w:cs="宋体" w:hint="eastAsia"/>
                <w:color w:val="333333"/>
                <w:sz w:val="24"/>
                <w:szCs w:val="24"/>
              </w:rPr>
              <w:t>计算公式：每小时处理物料重量X（粉碎后产品，单位kg），稳定运行状态下的耗气量Z（单位m3/H）；</w:t>
            </w:r>
          </w:p>
          <w:p w:rsidR="001B1733" w:rsidRPr="001B1733" w:rsidRDefault="001B1733" w:rsidP="001B1733">
            <w:pPr>
              <w:pStyle w:val="HTML1"/>
              <w:rPr>
                <w:rFonts w:ascii="宋体" w:hAnsi="宋体" w:cs="宋体" w:hint="eastAsia"/>
                <w:color w:val="333333"/>
                <w:sz w:val="24"/>
                <w:szCs w:val="24"/>
              </w:rPr>
            </w:pPr>
            <w:r w:rsidRPr="001B1733">
              <w:rPr>
                <w:rFonts w:ascii="宋体" w:hAnsi="宋体" w:cs="宋体" w:hint="eastAsia"/>
                <w:color w:val="333333"/>
                <w:sz w:val="24"/>
                <w:szCs w:val="24"/>
              </w:rPr>
              <w:t>则：每千克RE（粉碎后产品）所需耗气量=Z/X；</w:t>
            </w:r>
          </w:p>
          <w:p w:rsidR="00767929" w:rsidRPr="00CD3002" w:rsidRDefault="001B1733" w:rsidP="001B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color w:val="333333"/>
                <w:sz w:val="24"/>
                <w:szCs w:val="24"/>
              </w:rPr>
            </w:pPr>
            <w:r w:rsidRPr="001B1733">
              <w:rPr>
                <w:rFonts w:ascii="宋体" w:hAnsi="宋体" w:cs="宋体" w:hint="eastAsia"/>
                <w:color w:val="333333"/>
                <w:sz w:val="24"/>
                <w:szCs w:val="24"/>
              </w:rPr>
              <w:t>【备注：此项计算耗气量，投标人需提供计算公式，未提供计算公式此项不得分。】</w:t>
            </w:r>
          </w:p>
        </w:tc>
        <w:tc>
          <w:tcPr>
            <w:tcW w:w="414" w:type="pct"/>
            <w:tcBorders>
              <w:left w:val="outset" w:sz="6" w:space="0" w:color="auto"/>
              <w:right w:val="outset" w:sz="6" w:space="0" w:color="auto"/>
            </w:tcBorders>
          </w:tcPr>
          <w:p w:rsidR="00767929" w:rsidRPr="000C353B" w:rsidRDefault="00767929" w:rsidP="001163EC">
            <w:pPr>
              <w:widowControl/>
              <w:adjustRightInd/>
              <w:spacing w:line="240" w:lineRule="auto"/>
              <w:rPr>
                <w:rFonts w:ascii="宋体" w:hAnsi="宋体" w:cs="宋体"/>
                <w:sz w:val="24"/>
                <w:szCs w:val="24"/>
              </w:rPr>
            </w:pPr>
          </w:p>
        </w:tc>
      </w:tr>
      <w:tr w:rsidR="00767929" w:rsidRPr="00692F7E" w:rsidTr="00CD3002">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767929" w:rsidRDefault="00B25D5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设备要求</w:t>
            </w:r>
            <w:r>
              <w:rPr>
                <w:rFonts w:ascii="宋体" w:hAnsi="宋体" w:cs="宋体"/>
                <w:sz w:val="24"/>
                <w:szCs w:val="24"/>
              </w:rPr>
              <w:t>4</w:t>
            </w:r>
            <w:r>
              <w:rPr>
                <w:rFonts w:ascii="宋体" w:hAnsi="宋体" w:cs="宋体" w:hint="eastAsia"/>
                <w:sz w:val="24"/>
                <w:szCs w:val="24"/>
              </w:rPr>
              <w:t>：能耗要求</w:t>
            </w:r>
          </w:p>
        </w:tc>
        <w:tc>
          <w:tcPr>
            <w:tcW w:w="666" w:type="pct"/>
            <w:tcBorders>
              <w:top w:val="outset" w:sz="6" w:space="0" w:color="auto"/>
              <w:left w:val="outset" w:sz="6" w:space="0" w:color="auto"/>
              <w:bottom w:val="outset" w:sz="6" w:space="0" w:color="auto"/>
              <w:right w:val="outset" w:sz="6" w:space="0" w:color="auto"/>
            </w:tcBorders>
          </w:tcPr>
          <w:p w:rsidR="00767929" w:rsidRDefault="00B25D55" w:rsidP="001163EC">
            <w:pPr>
              <w:snapToGrid w:val="0"/>
              <w:spacing w:line="380" w:lineRule="exact"/>
              <w:rPr>
                <w:rFonts w:ascii="宋体" w:hAnsi="宋体" w:cs="宋体"/>
                <w:sz w:val="24"/>
                <w:szCs w:val="24"/>
              </w:rPr>
            </w:pPr>
            <w:r>
              <w:rPr>
                <w:rFonts w:ascii="宋体" w:hAnsi="宋体" w:cs="宋体"/>
                <w:sz w:val="24"/>
                <w:szCs w:val="24"/>
              </w:rPr>
              <w:t>5</w:t>
            </w:r>
            <w:r>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1B1733" w:rsidRPr="001B1733" w:rsidRDefault="00767929" w:rsidP="001B1733">
            <w:pPr>
              <w:pStyle w:val="HTML1"/>
              <w:rPr>
                <w:rFonts w:ascii="宋体" w:hAnsi="宋体" w:cs="宋体" w:hint="eastAsia"/>
                <w:color w:val="333333"/>
                <w:sz w:val="24"/>
                <w:szCs w:val="24"/>
              </w:rPr>
            </w:pPr>
            <w:r w:rsidRPr="00767929">
              <w:rPr>
                <w:rFonts w:ascii="宋体" w:hAnsi="宋体" w:cs="宋体"/>
                <w:color w:val="333333"/>
                <w:sz w:val="24"/>
                <w:szCs w:val="24"/>
              </w:rPr>
              <w:t>投标人</w:t>
            </w:r>
            <w:r w:rsidR="001B1733" w:rsidRPr="001B1733">
              <w:rPr>
                <w:rFonts w:ascii="宋体" w:hAnsi="宋体" w:cs="宋体" w:hint="eastAsia"/>
                <w:color w:val="333333"/>
                <w:sz w:val="24"/>
                <w:szCs w:val="24"/>
              </w:rPr>
              <w:t>根据产能计算出每千克REO（粉碎后产品）所需的能耗数值。投标人需详细测算设备每千克REO（粉碎后产品重量）所需的能耗数值，给出设备装机功率、稳定运行状态下的功率。评委将根据投标人的描述进行综合评比并排名：第一名得5分，第二名得3分，第三名及以后的投标人均得1分。</w:t>
            </w:r>
          </w:p>
          <w:p w:rsidR="001B1733" w:rsidRPr="001B1733" w:rsidRDefault="001B1733" w:rsidP="001B1733">
            <w:pPr>
              <w:pStyle w:val="HTML1"/>
              <w:rPr>
                <w:rFonts w:ascii="宋体" w:hAnsi="宋体" w:cs="宋体" w:hint="eastAsia"/>
                <w:color w:val="333333"/>
                <w:sz w:val="24"/>
                <w:szCs w:val="24"/>
              </w:rPr>
            </w:pPr>
            <w:r w:rsidRPr="001B1733">
              <w:rPr>
                <w:rFonts w:ascii="宋体" w:hAnsi="宋体" w:cs="宋体" w:hint="eastAsia"/>
                <w:color w:val="333333"/>
                <w:sz w:val="24"/>
                <w:szCs w:val="24"/>
              </w:rPr>
              <w:t>计算公式：每小时处理物料重量X（粉碎后产品，单位kg），稳定运行状态下的功率Y（单位KWH），电费以0.65元/KWH计算；</w:t>
            </w:r>
          </w:p>
          <w:p w:rsidR="001B1733" w:rsidRPr="001B1733" w:rsidRDefault="001B1733" w:rsidP="001B1733">
            <w:pPr>
              <w:pStyle w:val="HTML1"/>
              <w:rPr>
                <w:rFonts w:ascii="宋体" w:hAnsi="宋体" w:cs="宋体" w:hint="eastAsia"/>
                <w:color w:val="333333"/>
                <w:sz w:val="24"/>
                <w:szCs w:val="24"/>
              </w:rPr>
            </w:pPr>
            <w:r w:rsidRPr="001B1733">
              <w:rPr>
                <w:rFonts w:ascii="宋体" w:hAnsi="宋体" w:cs="宋体" w:hint="eastAsia"/>
                <w:color w:val="333333"/>
                <w:sz w:val="24"/>
                <w:szCs w:val="24"/>
              </w:rPr>
              <w:t>则：每千克RE（粉碎后产品）所需能耗=(Y*0.65）/X；</w:t>
            </w:r>
          </w:p>
          <w:p w:rsidR="00767929" w:rsidRPr="00B25D55" w:rsidRDefault="001B1733" w:rsidP="001B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1B1733">
              <w:rPr>
                <w:rFonts w:ascii="宋体" w:hAnsi="宋体" w:cs="宋体" w:hint="eastAsia"/>
                <w:color w:val="333333"/>
                <w:sz w:val="24"/>
                <w:szCs w:val="24"/>
              </w:rPr>
              <w:t>【备注：此项计算耗电量，投标人需提供计算公式，未提供计算公式此项不得分；电费以0.65元/KWH计算。】</w:t>
            </w:r>
          </w:p>
        </w:tc>
        <w:tc>
          <w:tcPr>
            <w:tcW w:w="414" w:type="pct"/>
            <w:tcBorders>
              <w:left w:val="outset" w:sz="6" w:space="0" w:color="auto"/>
              <w:right w:val="outset" w:sz="6" w:space="0" w:color="auto"/>
            </w:tcBorders>
          </w:tcPr>
          <w:p w:rsidR="00767929" w:rsidRPr="000C353B" w:rsidRDefault="00767929" w:rsidP="001163EC">
            <w:pPr>
              <w:widowControl/>
              <w:adjustRightInd/>
              <w:spacing w:line="240" w:lineRule="auto"/>
              <w:rPr>
                <w:rFonts w:ascii="宋体" w:hAnsi="宋体" w:cs="宋体"/>
                <w:sz w:val="24"/>
                <w:szCs w:val="24"/>
              </w:rPr>
            </w:pPr>
          </w:p>
        </w:tc>
      </w:tr>
      <w:tr w:rsidR="00B25D55" w:rsidRPr="00692F7E" w:rsidTr="00CD3002">
        <w:trPr>
          <w:tblHeader/>
          <w:tblCellSpacing w:w="0" w:type="dxa"/>
        </w:trPr>
        <w:tc>
          <w:tcPr>
            <w:tcW w:w="592" w:type="pct"/>
            <w:tcBorders>
              <w:top w:val="outset" w:sz="6" w:space="0" w:color="auto"/>
              <w:left w:val="outset" w:sz="6" w:space="0" w:color="auto"/>
              <w:bottom w:val="outset" w:sz="6" w:space="0" w:color="auto"/>
              <w:right w:val="outset" w:sz="6" w:space="0" w:color="auto"/>
            </w:tcBorders>
            <w:vAlign w:val="center"/>
          </w:tcPr>
          <w:p w:rsidR="00B25D55" w:rsidRDefault="00B25D55"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设备要求5：产能设计</w:t>
            </w:r>
          </w:p>
        </w:tc>
        <w:tc>
          <w:tcPr>
            <w:tcW w:w="666" w:type="pct"/>
            <w:tcBorders>
              <w:top w:val="outset" w:sz="6" w:space="0" w:color="auto"/>
              <w:left w:val="outset" w:sz="6" w:space="0" w:color="auto"/>
              <w:bottom w:val="outset" w:sz="6" w:space="0" w:color="auto"/>
              <w:right w:val="outset" w:sz="6" w:space="0" w:color="auto"/>
            </w:tcBorders>
          </w:tcPr>
          <w:p w:rsidR="00B25D55" w:rsidRDefault="00B25D55" w:rsidP="001163EC">
            <w:pPr>
              <w:snapToGrid w:val="0"/>
              <w:spacing w:line="380" w:lineRule="exact"/>
              <w:rPr>
                <w:rFonts w:ascii="宋体" w:hAnsi="宋体" w:cs="宋体"/>
                <w:sz w:val="24"/>
                <w:szCs w:val="24"/>
              </w:rPr>
            </w:pPr>
            <w:r>
              <w:rPr>
                <w:rFonts w:ascii="宋体" w:hAnsi="宋体" w:cs="宋体" w:hint="eastAsia"/>
                <w:sz w:val="24"/>
                <w:szCs w:val="24"/>
              </w:rPr>
              <w:t>1</w:t>
            </w:r>
            <w:r>
              <w:rPr>
                <w:rFonts w:ascii="宋体" w:hAnsi="宋体" w:cs="宋体"/>
                <w:sz w:val="24"/>
                <w:szCs w:val="24"/>
              </w:rPr>
              <w:t>2</w:t>
            </w:r>
            <w:r>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1B1733" w:rsidRPr="001B1733" w:rsidRDefault="00C15D34" w:rsidP="001B1733">
            <w:pPr>
              <w:pStyle w:val="HTML1"/>
              <w:rPr>
                <w:rFonts w:ascii="宋体" w:hAnsi="宋体" w:cs="宋体" w:hint="eastAsia"/>
                <w:color w:val="333333"/>
                <w:sz w:val="24"/>
                <w:szCs w:val="24"/>
              </w:rPr>
            </w:pPr>
            <w:r>
              <w:rPr>
                <w:rFonts w:ascii="宋体" w:hAnsi="宋体" w:cs="宋体" w:hint="eastAsia"/>
                <w:color w:val="333333"/>
                <w:sz w:val="24"/>
                <w:szCs w:val="24"/>
              </w:rPr>
              <w:t>在前端</w:t>
            </w:r>
            <w:r w:rsidR="001B1733" w:rsidRPr="001B1733">
              <w:rPr>
                <w:rFonts w:ascii="宋体" w:hAnsi="宋体" w:cs="宋体" w:hint="eastAsia"/>
                <w:color w:val="333333"/>
                <w:sz w:val="24"/>
                <w:szCs w:val="24"/>
              </w:rPr>
              <w:t>物料充足的情况下，设备稳定有效运行，设计产能需＞200kg/H，且＞3600kg/天，1天以18H计。在此基础上，投标人需给出设计产能的计算公式，并给出具体的设计产能数值。评委将根据投标人的描述进行综合评比并按照下述公式计算得分：</w:t>
            </w:r>
          </w:p>
          <w:p w:rsidR="001B1733" w:rsidRPr="001B1733" w:rsidRDefault="001B1733" w:rsidP="001B1733">
            <w:pPr>
              <w:pStyle w:val="HTML1"/>
              <w:rPr>
                <w:rFonts w:ascii="宋体" w:hAnsi="宋体" w:cs="宋体" w:hint="eastAsia"/>
                <w:color w:val="333333"/>
                <w:sz w:val="24"/>
                <w:szCs w:val="24"/>
              </w:rPr>
            </w:pPr>
            <w:r w:rsidRPr="001B1733">
              <w:rPr>
                <w:rFonts w:ascii="宋体" w:hAnsi="宋体" w:cs="宋体" w:hint="eastAsia"/>
                <w:color w:val="333333"/>
                <w:sz w:val="24"/>
                <w:szCs w:val="24"/>
              </w:rPr>
              <w:t>设计产能得分＝（投标设计产能 - 3600）/（评标基准产能 - 3600）×12；</w:t>
            </w:r>
          </w:p>
          <w:p w:rsidR="00B25D55" w:rsidRPr="00C15D34" w:rsidRDefault="001B1733" w:rsidP="001B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1B1733">
              <w:rPr>
                <w:rFonts w:ascii="宋体" w:hAnsi="宋体" w:cs="宋体" w:hint="eastAsia"/>
                <w:color w:val="333333"/>
                <w:sz w:val="24"/>
                <w:szCs w:val="24"/>
              </w:rPr>
              <w:t>【备注：满足招标文件要求且设计产能最高的投标设计产能为评标基准产能。投标设计产能得分计算保留小数点后两位，小数点后第三位“四舍五入”。投标人需提供设计产能数值，未提供设计产能数值此项不得分。】</w:t>
            </w:r>
          </w:p>
        </w:tc>
        <w:tc>
          <w:tcPr>
            <w:tcW w:w="414" w:type="pct"/>
            <w:tcBorders>
              <w:left w:val="outset" w:sz="6" w:space="0" w:color="auto"/>
              <w:right w:val="outset" w:sz="6" w:space="0" w:color="auto"/>
            </w:tcBorders>
          </w:tcPr>
          <w:p w:rsidR="00B25D55" w:rsidRPr="000C353B" w:rsidRDefault="00B25D55" w:rsidP="001163EC">
            <w:pPr>
              <w:widowControl/>
              <w:adjustRightInd/>
              <w:spacing w:line="240" w:lineRule="auto"/>
              <w:rPr>
                <w:rFonts w:ascii="宋体" w:hAnsi="宋体" w:cs="宋体"/>
                <w:sz w:val="24"/>
                <w:szCs w:val="24"/>
              </w:rPr>
            </w:pPr>
          </w:p>
        </w:tc>
      </w:tr>
    </w:tbl>
    <w:p w:rsidR="003D1069" w:rsidRPr="00CD3002" w:rsidRDefault="00CD3002" w:rsidP="000B2705">
      <w:pPr>
        <w:widowControl/>
        <w:adjustRightInd/>
        <w:spacing w:before="100" w:beforeAutospacing="1" w:after="100" w:afterAutospacing="1" w:line="240" w:lineRule="auto"/>
        <w:jc w:val="left"/>
        <w:rPr>
          <w:rFonts w:ascii="宋体" w:hAnsi="宋体" w:cs="宋体"/>
          <w:b/>
          <w:sz w:val="24"/>
          <w:szCs w:val="24"/>
        </w:rPr>
      </w:pPr>
      <w:r w:rsidRPr="00CD3002">
        <w:rPr>
          <w:rFonts w:ascii="宋体" w:hAnsi="宋体" w:cs="宋体" w:hint="eastAsia"/>
          <w:b/>
          <w:sz w:val="24"/>
          <w:szCs w:val="24"/>
        </w:rPr>
        <w:t>注：投标人</w:t>
      </w:r>
      <w:r w:rsidR="001B1733">
        <w:rPr>
          <w:rFonts w:ascii="宋体" w:hAnsi="宋体" w:cs="宋体" w:hint="eastAsia"/>
          <w:b/>
          <w:sz w:val="24"/>
          <w:szCs w:val="24"/>
        </w:rPr>
        <w:t>提供的设备外形尺寸应符合场地要求（长*宽*高：1</w:t>
      </w:r>
      <w:r w:rsidR="001B1733">
        <w:rPr>
          <w:rFonts w:ascii="宋体" w:hAnsi="宋体" w:cs="宋体"/>
          <w:b/>
          <w:sz w:val="24"/>
          <w:szCs w:val="24"/>
        </w:rPr>
        <w:t>2</w:t>
      </w:r>
      <w:r w:rsidR="001B1733">
        <w:rPr>
          <w:rFonts w:ascii="宋体" w:hAnsi="宋体" w:cs="宋体" w:hint="eastAsia"/>
          <w:b/>
          <w:sz w:val="24"/>
          <w:szCs w:val="24"/>
        </w:rPr>
        <w:t>m</w:t>
      </w:r>
      <w:r w:rsidR="001B1733">
        <w:rPr>
          <w:rFonts w:ascii="宋体" w:hAnsi="宋体" w:cs="宋体"/>
          <w:b/>
          <w:sz w:val="24"/>
          <w:szCs w:val="24"/>
        </w:rPr>
        <w:t>*6</w:t>
      </w:r>
      <w:r w:rsidR="001B1733">
        <w:rPr>
          <w:rFonts w:ascii="宋体" w:hAnsi="宋体" w:cs="宋体" w:hint="eastAsia"/>
          <w:b/>
          <w:sz w:val="24"/>
          <w:szCs w:val="24"/>
        </w:rPr>
        <w:t>m</w:t>
      </w:r>
      <w:r w:rsidR="001B1733">
        <w:rPr>
          <w:rFonts w:ascii="宋体" w:hAnsi="宋体" w:cs="宋体"/>
          <w:b/>
          <w:sz w:val="24"/>
          <w:szCs w:val="24"/>
        </w:rPr>
        <w:t>*6</w:t>
      </w:r>
      <w:r w:rsidR="001B1733">
        <w:rPr>
          <w:rFonts w:ascii="宋体" w:hAnsi="宋体" w:cs="宋体" w:hint="eastAsia"/>
          <w:b/>
          <w:sz w:val="24"/>
          <w:szCs w:val="24"/>
        </w:rPr>
        <w:t>m）；</w:t>
      </w:r>
      <w:r w:rsidR="00C15D34" w:rsidRPr="00C15D34">
        <w:rPr>
          <w:rFonts w:ascii="宋体" w:hAnsi="宋体" w:cs="宋体" w:hint="eastAsia"/>
          <w:b/>
          <w:sz w:val="24"/>
          <w:szCs w:val="24"/>
        </w:rPr>
        <w:t>需结合尺寸要求阐述设备组件（真空上料系统、输送管道、储料仓、给料系统、扁平式气流粉碎主机、布袋除尘、引风机、旋风分离器、抽屉式除铁器、配电柜及自动化控制系统等）整体设计的合理性</w:t>
      </w:r>
      <w:r w:rsidR="00C15D34">
        <w:rPr>
          <w:rFonts w:ascii="宋体" w:hAnsi="宋体" w:cs="宋体" w:hint="eastAsia"/>
          <w:b/>
          <w:sz w:val="24"/>
          <w:szCs w:val="24"/>
        </w:rPr>
        <w:t>，在此基础上，提供设备整体运行的方案及详细的设备流程图，</w:t>
      </w:r>
      <w:r w:rsidR="00C15D34" w:rsidRPr="00C15D34">
        <w:rPr>
          <w:rFonts w:ascii="宋体" w:hAnsi="宋体" w:cs="宋体" w:hint="eastAsia"/>
          <w:b/>
          <w:sz w:val="24"/>
          <w:szCs w:val="24"/>
        </w:rPr>
        <w:t>方案及设备流程图未提供视为废标</w:t>
      </w:r>
      <w:r w:rsidR="001B1733">
        <w:rPr>
          <w:rFonts w:ascii="宋体" w:hAnsi="宋体" w:cs="宋体" w:hint="eastAsia"/>
          <w:b/>
          <w:sz w:val="24"/>
          <w:szCs w:val="24"/>
        </w:rPr>
        <w:t>；</w:t>
      </w:r>
      <w:r w:rsidRPr="00CD3002">
        <w:rPr>
          <w:rFonts w:ascii="宋体" w:hAnsi="宋体" w:cs="宋体" w:hint="eastAsia"/>
          <w:b/>
          <w:sz w:val="24"/>
          <w:szCs w:val="24"/>
        </w:rPr>
        <w:t>选用的元器件品牌符合技术协议要求，不允许偏离</w:t>
      </w:r>
      <w:r w:rsidR="001B1733">
        <w:rPr>
          <w:rFonts w:ascii="宋体" w:hAnsi="宋体" w:cs="宋体" w:hint="eastAsia"/>
          <w:b/>
          <w:sz w:val="24"/>
          <w:szCs w:val="24"/>
        </w:rPr>
        <w:t>；</w:t>
      </w:r>
      <w:r w:rsidRPr="00CD3002">
        <w:rPr>
          <w:rFonts w:ascii="宋体" w:hAnsi="宋体" w:cs="宋体" w:hint="eastAsia"/>
          <w:b/>
          <w:sz w:val="24"/>
          <w:szCs w:val="24"/>
        </w:rPr>
        <w:t>且设备本身不引入磁物异物，各项磁物异物指标满</w:t>
      </w:r>
      <w:r w:rsidR="00C15D34">
        <w:rPr>
          <w:rFonts w:ascii="宋体" w:hAnsi="宋体" w:cs="宋体" w:hint="eastAsia"/>
          <w:b/>
          <w:sz w:val="24"/>
          <w:szCs w:val="24"/>
        </w:rPr>
        <w:t>足技术协议要求，不允许偏离</w:t>
      </w:r>
      <w:r w:rsidR="001B1733">
        <w:rPr>
          <w:rFonts w:ascii="宋体" w:hAnsi="宋体" w:cs="宋体" w:hint="eastAsia"/>
          <w:b/>
          <w:sz w:val="24"/>
          <w:szCs w:val="24"/>
        </w:rPr>
        <w:t>；设备粉碎后粉体粒度满足</w:t>
      </w:r>
      <w:r w:rsidR="001B1733" w:rsidRPr="001B1733">
        <w:rPr>
          <w:rFonts w:ascii="宋体" w:hAnsi="宋体" w:cs="宋体" w:hint="eastAsia"/>
          <w:b/>
          <w:sz w:val="24"/>
          <w:szCs w:val="24"/>
        </w:rPr>
        <w:t>D50&lt;0.9μm且D90&lt;2μm</w:t>
      </w:r>
      <w:r w:rsidR="001B1733">
        <w:rPr>
          <w:rFonts w:ascii="宋体" w:hAnsi="宋体" w:cs="宋体" w:hint="eastAsia"/>
          <w:b/>
          <w:sz w:val="24"/>
          <w:szCs w:val="24"/>
        </w:rPr>
        <w:t>；</w:t>
      </w:r>
      <w:r w:rsidR="00C15D34">
        <w:rPr>
          <w:rFonts w:ascii="宋体" w:hAnsi="宋体" w:cs="宋体" w:hint="eastAsia"/>
          <w:b/>
          <w:sz w:val="24"/>
          <w:szCs w:val="24"/>
        </w:rPr>
        <w:t>以上任意一项偏离将视为不响应招标文件作废标处理</w:t>
      </w:r>
      <w:r w:rsidRPr="00CD3002">
        <w:rPr>
          <w:rFonts w:ascii="宋体" w:hAnsi="宋体" w:cs="宋体" w:hint="eastAsia"/>
          <w:b/>
          <w:sz w:val="24"/>
          <w:szCs w:val="24"/>
        </w:rPr>
        <w:t>。</w:t>
      </w:r>
    </w:p>
    <w:p w:rsidR="007E1334" w:rsidRDefault="007E1334" w:rsidP="000B2705">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767929">
        <w:rPr>
          <w:rFonts w:ascii="宋体" w:hAnsi="宋体" w:cs="宋体"/>
          <w:sz w:val="24"/>
          <w:szCs w:val="24"/>
          <w:u w:val="single"/>
        </w:rPr>
        <w:t>8</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42"/>
        <w:gridCol w:w="1134"/>
        <w:gridCol w:w="5244"/>
      </w:tblGrid>
      <w:tr w:rsidR="007E1334" w:rsidTr="002977B9">
        <w:trPr>
          <w:tblHeade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113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1134" w:type="dxa"/>
            <w:tcBorders>
              <w:top w:val="outset" w:sz="6" w:space="0" w:color="auto"/>
              <w:left w:val="outset" w:sz="6" w:space="0" w:color="auto"/>
              <w:bottom w:val="outset" w:sz="6" w:space="0" w:color="auto"/>
              <w:right w:val="outset" w:sz="6" w:space="0" w:color="auto"/>
            </w:tcBorders>
            <w:vAlign w:val="center"/>
          </w:tcPr>
          <w:p w:rsidR="007E1334" w:rsidRPr="000B2705" w:rsidRDefault="00767929"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7E1334"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B1733" w:rsidRPr="001B1733" w:rsidRDefault="00767929" w:rsidP="001B1733">
            <w:pPr>
              <w:pStyle w:val="HTML1"/>
              <w:rPr>
                <w:rFonts w:ascii="宋体" w:hAnsi="宋体" w:cs="宋体" w:hint="eastAsia"/>
                <w:sz w:val="24"/>
                <w:szCs w:val="24"/>
              </w:rPr>
            </w:pPr>
            <w:r w:rsidRPr="00767929">
              <w:rPr>
                <w:rFonts w:ascii="宋体" w:hAnsi="宋体" w:cs="宋体"/>
                <w:sz w:val="24"/>
                <w:szCs w:val="24"/>
              </w:rPr>
              <w:t>投标人</w:t>
            </w:r>
            <w:r w:rsidR="001B1733" w:rsidRPr="001B1733">
              <w:rPr>
                <w:rFonts w:ascii="宋体" w:hAnsi="宋体" w:cs="宋体" w:hint="eastAsia"/>
                <w:sz w:val="24"/>
                <w:szCs w:val="24"/>
              </w:rPr>
              <w:t>提供同类项目业绩：2021年1月1日以来（以合同签订时间为准）独立完成四个电池新能源材料或稀土氧化物材料的气流粉碎项目业绩【且四个相关项目业绩销售额大于50万】的得1分，在此基础上，每增加一个业绩加0.5分，本项最高得分2分。</w:t>
            </w:r>
          </w:p>
          <w:p w:rsidR="007E1334" w:rsidRPr="00C15D34" w:rsidRDefault="001B1733" w:rsidP="001B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1B1733">
              <w:rPr>
                <w:rFonts w:ascii="宋体" w:hAnsi="宋体" w:cs="宋体" w:hint="eastAsia"/>
                <w:sz w:val="24"/>
                <w:szCs w:val="24"/>
              </w:rPr>
              <w:t>【投标人须提供每份业绩采购合同文本复印件，否则不予计分】</w:t>
            </w:r>
          </w:p>
        </w:tc>
      </w:tr>
      <w:tr w:rsidR="002F69D6"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767929">
              <w:rPr>
                <w:rFonts w:ascii="宋体" w:hAnsi="宋体" w:cs="宋体" w:hint="eastAsia"/>
                <w:sz w:val="24"/>
                <w:szCs w:val="24"/>
              </w:rPr>
              <w:t>、交货</w:t>
            </w:r>
            <w:r w:rsidR="002F69D6">
              <w:rPr>
                <w:rFonts w:ascii="宋体" w:hAnsi="宋体" w:cs="宋体" w:hint="eastAsia"/>
                <w:sz w:val="24"/>
                <w:szCs w:val="24"/>
              </w:rPr>
              <w:t>周期</w:t>
            </w:r>
          </w:p>
        </w:tc>
        <w:tc>
          <w:tcPr>
            <w:tcW w:w="1134" w:type="dxa"/>
            <w:tcBorders>
              <w:top w:val="outset" w:sz="6" w:space="0" w:color="auto"/>
              <w:left w:val="outset" w:sz="6" w:space="0" w:color="auto"/>
              <w:bottom w:val="outset" w:sz="6" w:space="0" w:color="auto"/>
              <w:right w:val="outset" w:sz="6" w:space="0" w:color="auto"/>
            </w:tcBorders>
            <w:vAlign w:val="center"/>
          </w:tcPr>
          <w:p w:rsidR="002F69D6" w:rsidRPr="000B2705" w:rsidRDefault="00C15D34" w:rsidP="00AF1E1F">
            <w:pPr>
              <w:widowControl/>
              <w:adjustRightInd/>
              <w:spacing w:line="240" w:lineRule="auto"/>
              <w:jc w:val="center"/>
              <w:rPr>
                <w:rFonts w:ascii="宋体" w:hAnsi="宋体" w:cs="宋体"/>
                <w:sz w:val="24"/>
                <w:szCs w:val="24"/>
              </w:rPr>
            </w:pPr>
            <w:r>
              <w:rPr>
                <w:rFonts w:ascii="宋体" w:hAnsi="宋体" w:cs="宋体"/>
                <w:sz w:val="24"/>
                <w:szCs w:val="24"/>
              </w:rPr>
              <w:t>4</w:t>
            </w:r>
            <w:r w:rsidR="002F69D6"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B1733" w:rsidRPr="001B1733" w:rsidRDefault="00767929" w:rsidP="001B1733">
            <w:pPr>
              <w:pStyle w:val="HTML1"/>
              <w:rPr>
                <w:rFonts w:ascii="宋体" w:hAnsi="宋体" w:cs="宋体" w:hint="eastAsia"/>
                <w:sz w:val="24"/>
                <w:szCs w:val="24"/>
              </w:rPr>
            </w:pPr>
            <w:r w:rsidRPr="00767929">
              <w:rPr>
                <w:rFonts w:ascii="宋体" w:hAnsi="宋体" w:cs="宋体"/>
                <w:sz w:val="24"/>
                <w:szCs w:val="24"/>
              </w:rPr>
              <w:t>在</w:t>
            </w:r>
            <w:r w:rsidR="00C15D34" w:rsidRPr="00C15D34">
              <w:rPr>
                <w:rFonts w:ascii="宋体" w:hAnsi="宋体" w:cs="宋体"/>
                <w:sz w:val="24"/>
                <w:szCs w:val="24"/>
              </w:rPr>
              <w:t>满</w:t>
            </w:r>
            <w:r w:rsidR="00C15D34" w:rsidRPr="00C15D34">
              <w:rPr>
                <w:rFonts w:ascii="宋体" w:hAnsi="宋体" w:cs="宋体" w:hint="eastAsia"/>
                <w:sz w:val="24"/>
                <w:szCs w:val="24"/>
              </w:rPr>
              <w:t>足</w:t>
            </w:r>
            <w:r w:rsidR="001B1733" w:rsidRPr="001B1733">
              <w:rPr>
                <w:rFonts w:ascii="宋体" w:hAnsi="宋体" w:cs="宋体" w:hint="eastAsia"/>
                <w:sz w:val="24"/>
                <w:szCs w:val="24"/>
              </w:rPr>
              <w:t>招标文件要求的交期上，提前5天加1分，提前10天加2分，提前15天加3分，提前20天加4分；</w:t>
            </w:r>
            <w:bookmarkStart w:id="229" w:name="_GoBack"/>
            <w:bookmarkEnd w:id="229"/>
          </w:p>
          <w:p w:rsidR="002F69D6" w:rsidRPr="00C15D34" w:rsidRDefault="001B1733" w:rsidP="001B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hint="eastAsia"/>
                <w:sz w:val="24"/>
                <w:szCs w:val="24"/>
              </w:rPr>
            </w:pPr>
            <w:r w:rsidRPr="001B1733">
              <w:rPr>
                <w:rFonts w:ascii="宋体" w:hAnsi="宋体" w:cs="宋体" w:hint="eastAsia"/>
                <w:sz w:val="24"/>
                <w:szCs w:val="24"/>
              </w:rPr>
              <w:t>【招标文件要求的交期:合同签订后60天内交付使用，并达到投料生产条件；本项最高得分4分。】</w:t>
            </w:r>
          </w:p>
        </w:tc>
      </w:tr>
      <w:tr w:rsidR="00136901" w:rsidTr="002977B9">
        <w:trPr>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1134" w:type="dxa"/>
            <w:tcBorders>
              <w:top w:val="outset" w:sz="6" w:space="0" w:color="auto"/>
              <w:left w:val="outset" w:sz="6" w:space="0" w:color="auto"/>
              <w:bottom w:val="outset" w:sz="6" w:space="0" w:color="auto"/>
              <w:right w:val="outset" w:sz="6" w:space="0" w:color="auto"/>
            </w:tcBorders>
            <w:vAlign w:val="center"/>
          </w:tcPr>
          <w:p w:rsidR="00136901" w:rsidRPr="000B2705" w:rsidRDefault="00097C64"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136901" w:rsidRPr="000B2705">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C15D34" w:rsidRDefault="00767929" w:rsidP="00C15D34">
            <w:pPr>
              <w:pStyle w:val="HTML1"/>
              <w:rPr>
                <w:rFonts w:ascii="宋体" w:hAnsi="宋体" w:cs="宋体"/>
                <w:sz w:val="24"/>
                <w:szCs w:val="24"/>
              </w:rPr>
            </w:pPr>
            <w:r w:rsidRPr="00767929">
              <w:rPr>
                <w:rFonts w:ascii="宋体" w:hAnsi="宋体" w:cs="宋体"/>
                <w:sz w:val="24"/>
                <w:szCs w:val="24"/>
              </w:rPr>
              <w:t>在</w:t>
            </w:r>
            <w:r w:rsidR="00C15D34" w:rsidRPr="00C15D34">
              <w:rPr>
                <w:rFonts w:ascii="宋体" w:hAnsi="宋体" w:cs="宋体"/>
                <w:sz w:val="24"/>
                <w:szCs w:val="24"/>
              </w:rPr>
              <w:t>满足</w:t>
            </w:r>
            <w:r w:rsidR="001B1733" w:rsidRPr="001B1733">
              <w:rPr>
                <w:rFonts w:ascii="宋体" w:hAnsi="宋体" w:cs="宋体" w:hint="eastAsia"/>
                <w:sz w:val="24"/>
                <w:szCs w:val="24"/>
              </w:rPr>
              <w:t>招标文件要求的质保期限上，超过招标文件要求（壹年）的质保期限的每增加半年得0.5分，本项最高得分2分。质保期相同的为同一排名，得分相同。</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lastRenderedPageBreak/>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30" w:name="_Toc485307422"/>
      <w:bookmarkStart w:id="231" w:name="_Toc367719721"/>
      <w:bookmarkStart w:id="232" w:name="_Toc247514025"/>
      <w:bookmarkStart w:id="233" w:name="_Toc152042378"/>
      <w:bookmarkStart w:id="234" w:name="_Toc152045601"/>
      <w:bookmarkStart w:id="235" w:name="_Toc144974568"/>
      <w:bookmarkStart w:id="236" w:name="_Toc247527626"/>
      <w:bookmarkStart w:id="237" w:name="_Toc124758269"/>
      <w:bookmarkStart w:id="238" w:name="_Toc204671691"/>
      <w:r>
        <w:rPr>
          <w:rFonts w:hint="eastAsia"/>
          <w:sz w:val="24"/>
          <w:szCs w:val="24"/>
        </w:rPr>
        <w:t xml:space="preserve">2. </w:t>
      </w:r>
      <w:r>
        <w:rPr>
          <w:rFonts w:hint="eastAsia"/>
          <w:sz w:val="24"/>
          <w:szCs w:val="24"/>
        </w:rPr>
        <w:t>评审标准</w:t>
      </w:r>
      <w:bookmarkEnd w:id="230"/>
      <w:bookmarkEnd w:id="231"/>
      <w:bookmarkEnd w:id="232"/>
      <w:bookmarkEnd w:id="233"/>
      <w:bookmarkEnd w:id="234"/>
      <w:bookmarkEnd w:id="235"/>
      <w:bookmarkEnd w:id="236"/>
      <w:bookmarkEnd w:id="237"/>
      <w:bookmarkEnd w:id="238"/>
    </w:p>
    <w:p w:rsidR="007E1334" w:rsidRDefault="007E1334" w:rsidP="007E1334">
      <w:pPr>
        <w:pStyle w:val="31"/>
        <w:spacing w:before="0" w:after="0" w:line="440" w:lineRule="atLeast"/>
        <w:ind w:firstLine="118"/>
        <w:rPr>
          <w:sz w:val="24"/>
          <w:szCs w:val="24"/>
        </w:rPr>
      </w:pPr>
      <w:bookmarkStart w:id="239" w:name="_Toc152045602"/>
      <w:bookmarkStart w:id="240" w:name="_Toc247514026"/>
      <w:bookmarkStart w:id="241" w:name="_Toc485307423"/>
      <w:bookmarkStart w:id="242" w:name="_Toc144974569"/>
      <w:bookmarkStart w:id="243" w:name="_Toc152042379"/>
      <w:bookmarkStart w:id="244" w:name="_Toc367719722"/>
      <w:bookmarkStart w:id="245" w:name="_Toc247527627"/>
      <w:bookmarkStart w:id="246" w:name="_Toc124758270"/>
      <w:bookmarkStart w:id="247" w:name="_Toc204671692"/>
      <w:r>
        <w:rPr>
          <w:rFonts w:hint="eastAsia"/>
          <w:sz w:val="24"/>
          <w:szCs w:val="24"/>
        </w:rPr>
        <w:t xml:space="preserve">2.1 </w:t>
      </w:r>
      <w:r>
        <w:rPr>
          <w:rFonts w:hint="eastAsia"/>
          <w:sz w:val="24"/>
          <w:szCs w:val="24"/>
        </w:rPr>
        <w:t>初步评审标准</w:t>
      </w:r>
      <w:bookmarkEnd w:id="239"/>
      <w:bookmarkEnd w:id="240"/>
      <w:bookmarkEnd w:id="241"/>
      <w:bookmarkEnd w:id="242"/>
      <w:bookmarkEnd w:id="243"/>
      <w:bookmarkEnd w:id="244"/>
      <w:bookmarkEnd w:id="245"/>
      <w:bookmarkEnd w:id="246"/>
      <w:bookmarkEnd w:id="247"/>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8" w:name="_Toc152042380"/>
      <w:bookmarkStart w:id="249" w:name="_Toc247527628"/>
      <w:bookmarkStart w:id="250" w:name="_Toc247514027"/>
      <w:bookmarkStart w:id="251" w:name="_Toc144974570"/>
      <w:bookmarkStart w:id="252" w:name="_Toc152045603"/>
      <w:bookmarkStart w:id="253" w:name="_Toc485307424"/>
      <w:bookmarkStart w:id="254" w:name="_Toc367719723"/>
      <w:bookmarkStart w:id="255" w:name="_Toc124758271"/>
      <w:bookmarkStart w:id="256" w:name="_Toc204671693"/>
      <w:r>
        <w:rPr>
          <w:rFonts w:hint="eastAsia"/>
          <w:sz w:val="24"/>
          <w:szCs w:val="24"/>
        </w:rPr>
        <w:t xml:space="preserve">2.2 </w:t>
      </w:r>
      <w:r>
        <w:rPr>
          <w:rFonts w:hint="eastAsia"/>
          <w:sz w:val="24"/>
          <w:szCs w:val="24"/>
        </w:rPr>
        <w:t>评标内容与评</w:t>
      </w:r>
      <w:bookmarkEnd w:id="248"/>
      <w:bookmarkEnd w:id="249"/>
      <w:bookmarkEnd w:id="250"/>
      <w:bookmarkEnd w:id="251"/>
      <w:bookmarkEnd w:id="252"/>
      <w:r>
        <w:rPr>
          <w:rFonts w:hint="eastAsia"/>
          <w:sz w:val="24"/>
          <w:szCs w:val="24"/>
        </w:rPr>
        <w:t>标办法</w:t>
      </w:r>
      <w:bookmarkEnd w:id="253"/>
      <w:bookmarkEnd w:id="254"/>
      <w:bookmarkEnd w:id="255"/>
      <w:bookmarkEnd w:id="25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7" w:name="_Toc152045604"/>
      <w:bookmarkStart w:id="258" w:name="_Toc485307425"/>
      <w:bookmarkStart w:id="259" w:name="_Toc247527629"/>
      <w:bookmarkStart w:id="260" w:name="_Toc367719724"/>
      <w:bookmarkStart w:id="261" w:name="_Toc144974571"/>
      <w:bookmarkStart w:id="262" w:name="_Toc152042381"/>
      <w:bookmarkStart w:id="263" w:name="_Toc247514028"/>
      <w:bookmarkStart w:id="264" w:name="_Toc124758272"/>
      <w:bookmarkStart w:id="265" w:name="_Toc204671694"/>
      <w:r>
        <w:rPr>
          <w:rFonts w:hint="eastAsia"/>
          <w:sz w:val="24"/>
          <w:szCs w:val="24"/>
        </w:rPr>
        <w:t xml:space="preserve">3. </w:t>
      </w:r>
      <w:r>
        <w:rPr>
          <w:rFonts w:hint="eastAsia"/>
          <w:sz w:val="24"/>
          <w:szCs w:val="24"/>
        </w:rPr>
        <w:t>评标程序</w:t>
      </w:r>
      <w:bookmarkEnd w:id="257"/>
      <w:bookmarkEnd w:id="258"/>
      <w:bookmarkEnd w:id="259"/>
      <w:bookmarkEnd w:id="260"/>
      <w:bookmarkEnd w:id="261"/>
      <w:bookmarkEnd w:id="262"/>
      <w:bookmarkEnd w:id="263"/>
      <w:bookmarkEnd w:id="264"/>
      <w:bookmarkEnd w:id="265"/>
    </w:p>
    <w:p w:rsidR="007E1334" w:rsidRDefault="007E1334" w:rsidP="007E1334">
      <w:pPr>
        <w:pStyle w:val="31"/>
        <w:spacing w:before="0" w:after="0" w:line="440" w:lineRule="atLeast"/>
        <w:ind w:firstLine="118"/>
        <w:rPr>
          <w:sz w:val="24"/>
          <w:szCs w:val="24"/>
        </w:rPr>
      </w:pPr>
      <w:bookmarkStart w:id="266" w:name="_Toc485307426"/>
      <w:bookmarkStart w:id="267" w:name="_Toc367719725"/>
      <w:bookmarkStart w:id="268" w:name="_Toc247514029"/>
      <w:bookmarkStart w:id="269" w:name="_Toc144974572"/>
      <w:bookmarkStart w:id="270" w:name="_Toc152045605"/>
      <w:bookmarkStart w:id="271" w:name="_Toc152042382"/>
      <w:bookmarkStart w:id="272" w:name="_Toc247527630"/>
      <w:bookmarkStart w:id="273" w:name="_Toc124758273"/>
      <w:bookmarkStart w:id="274" w:name="_Toc204671695"/>
      <w:r>
        <w:rPr>
          <w:rFonts w:hint="eastAsia"/>
          <w:sz w:val="24"/>
          <w:szCs w:val="24"/>
        </w:rPr>
        <w:t xml:space="preserve">3.1 </w:t>
      </w:r>
      <w:r>
        <w:rPr>
          <w:rFonts w:hint="eastAsia"/>
          <w:sz w:val="24"/>
          <w:szCs w:val="24"/>
        </w:rPr>
        <w:t>初步评审</w:t>
      </w:r>
      <w:bookmarkEnd w:id="266"/>
      <w:bookmarkEnd w:id="267"/>
      <w:bookmarkEnd w:id="268"/>
      <w:bookmarkEnd w:id="269"/>
      <w:bookmarkEnd w:id="270"/>
      <w:bookmarkEnd w:id="271"/>
      <w:bookmarkEnd w:id="272"/>
      <w:bookmarkEnd w:id="273"/>
      <w:bookmarkEnd w:id="274"/>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5" w:name="_Toc152042384"/>
      <w:bookmarkStart w:id="276" w:name="_Toc247527631"/>
      <w:bookmarkStart w:id="277" w:name="_Toc367719726"/>
      <w:bookmarkStart w:id="278" w:name="_Toc152045606"/>
      <w:bookmarkStart w:id="279" w:name="_Toc485307427"/>
      <w:bookmarkStart w:id="280" w:name="_Toc247514030"/>
      <w:bookmarkStart w:id="281" w:name="_Toc144974573"/>
      <w:r w:rsidRPr="00EB5EC0">
        <w:rPr>
          <w:rFonts w:ascii="宋体" w:hAnsi="宋体" w:cs="宋体" w:hint="eastAsia"/>
          <w:sz w:val="24"/>
          <w:szCs w:val="24"/>
        </w:rPr>
        <w:t>3.2 详细评审</w:t>
      </w:r>
      <w:bookmarkEnd w:id="275"/>
      <w:bookmarkEnd w:id="276"/>
      <w:bookmarkEnd w:id="277"/>
      <w:bookmarkEnd w:id="278"/>
      <w:bookmarkEnd w:id="279"/>
      <w:bookmarkEnd w:id="280"/>
      <w:bookmarkEnd w:id="28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w:t>
      </w:r>
      <w:r w:rsidRPr="00EB5EC0">
        <w:rPr>
          <w:rFonts w:ascii="宋体" w:hAnsi="宋体" w:cs="宋体" w:hint="eastAsia"/>
          <w:sz w:val="24"/>
          <w:szCs w:val="24"/>
        </w:rPr>
        <w:lastRenderedPageBreak/>
        <w:t>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82" w:name="_Toc144974575"/>
      <w:bookmarkStart w:id="283" w:name="_Toc485307428"/>
      <w:bookmarkStart w:id="284" w:name="_Toc247514031"/>
      <w:bookmarkStart w:id="285" w:name="_Toc247527632"/>
      <w:bookmarkStart w:id="286" w:name="_Toc367719727"/>
      <w:bookmarkStart w:id="287" w:name="_Toc152045607"/>
      <w:bookmarkStart w:id="288" w:name="_Toc152042385"/>
      <w:r w:rsidRPr="00EB5EC0">
        <w:rPr>
          <w:rFonts w:ascii="宋体" w:hAnsi="宋体" w:cs="宋体" w:hint="eastAsia"/>
          <w:sz w:val="24"/>
          <w:szCs w:val="24"/>
        </w:rPr>
        <w:t>3.3 投标文件的澄清</w:t>
      </w:r>
      <w:bookmarkEnd w:id="282"/>
      <w:r w:rsidRPr="00EB5EC0">
        <w:rPr>
          <w:rFonts w:ascii="宋体" w:hAnsi="宋体" w:cs="宋体" w:hint="eastAsia"/>
          <w:sz w:val="24"/>
          <w:szCs w:val="24"/>
        </w:rPr>
        <w:t>和补正</w:t>
      </w:r>
      <w:bookmarkEnd w:id="283"/>
      <w:bookmarkEnd w:id="284"/>
      <w:bookmarkEnd w:id="285"/>
      <w:bookmarkEnd w:id="286"/>
      <w:bookmarkEnd w:id="287"/>
      <w:bookmarkEnd w:id="288"/>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9" w:name="_Toc485307429"/>
      <w:bookmarkStart w:id="290" w:name="_Toc247527633"/>
      <w:bookmarkStart w:id="291" w:name="_Toc152045608"/>
      <w:bookmarkStart w:id="292" w:name="_Toc367719728"/>
      <w:bookmarkStart w:id="293" w:name="_Toc144974576"/>
      <w:bookmarkStart w:id="294" w:name="_Toc247514032"/>
      <w:bookmarkStart w:id="295" w:name="_Toc152042386"/>
      <w:r w:rsidRPr="00EB5EC0">
        <w:rPr>
          <w:rFonts w:ascii="宋体" w:hAnsi="宋体" w:cs="宋体" w:hint="eastAsia"/>
          <w:sz w:val="24"/>
          <w:szCs w:val="24"/>
        </w:rPr>
        <w:t>3.4 评标结果</w:t>
      </w:r>
      <w:bookmarkEnd w:id="289"/>
      <w:bookmarkEnd w:id="290"/>
      <w:bookmarkEnd w:id="291"/>
      <w:bookmarkEnd w:id="292"/>
      <w:bookmarkEnd w:id="293"/>
      <w:bookmarkEnd w:id="294"/>
      <w:bookmarkEnd w:id="29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95" w:rsidRDefault="00C70895" w:rsidP="00081CC1">
      <w:pPr>
        <w:spacing w:line="240" w:lineRule="auto"/>
      </w:pPr>
      <w:r>
        <w:separator/>
      </w:r>
    </w:p>
  </w:endnote>
  <w:endnote w:type="continuationSeparator" w:id="0">
    <w:p w:rsidR="00C70895" w:rsidRDefault="00C70895"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95" w:rsidRDefault="00C70895" w:rsidP="00081CC1">
      <w:pPr>
        <w:spacing w:line="240" w:lineRule="auto"/>
      </w:pPr>
      <w:r>
        <w:separator/>
      </w:r>
    </w:p>
  </w:footnote>
  <w:footnote w:type="continuationSeparator" w:id="0">
    <w:p w:rsidR="00C70895" w:rsidRDefault="00C70895"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E375FD8"/>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5"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7"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8"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9"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0"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1"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3"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4"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5"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7"/>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01118"/>
    <w:rsid w:val="00013109"/>
    <w:rsid w:val="000216A9"/>
    <w:rsid w:val="00042CBE"/>
    <w:rsid w:val="0005139A"/>
    <w:rsid w:val="00061197"/>
    <w:rsid w:val="00061BC3"/>
    <w:rsid w:val="00061E9D"/>
    <w:rsid w:val="0006257A"/>
    <w:rsid w:val="00081CC1"/>
    <w:rsid w:val="0009327B"/>
    <w:rsid w:val="00096C2C"/>
    <w:rsid w:val="00097C64"/>
    <w:rsid w:val="000A6D8A"/>
    <w:rsid w:val="000B2705"/>
    <w:rsid w:val="000B2AAC"/>
    <w:rsid w:val="000C6EBF"/>
    <w:rsid w:val="000D304E"/>
    <w:rsid w:val="000D37D8"/>
    <w:rsid w:val="000D6663"/>
    <w:rsid w:val="000F0849"/>
    <w:rsid w:val="000F2579"/>
    <w:rsid w:val="000F508E"/>
    <w:rsid w:val="000F6981"/>
    <w:rsid w:val="000F6E99"/>
    <w:rsid w:val="001002EC"/>
    <w:rsid w:val="00105E41"/>
    <w:rsid w:val="00106D2D"/>
    <w:rsid w:val="001163EC"/>
    <w:rsid w:val="00125695"/>
    <w:rsid w:val="00136901"/>
    <w:rsid w:val="00145EAC"/>
    <w:rsid w:val="00156C9E"/>
    <w:rsid w:val="00157614"/>
    <w:rsid w:val="0016183D"/>
    <w:rsid w:val="0016616B"/>
    <w:rsid w:val="00166ED2"/>
    <w:rsid w:val="001730D6"/>
    <w:rsid w:val="00180236"/>
    <w:rsid w:val="00181135"/>
    <w:rsid w:val="00191494"/>
    <w:rsid w:val="001947B2"/>
    <w:rsid w:val="001951DC"/>
    <w:rsid w:val="001A2B6B"/>
    <w:rsid w:val="001A5B55"/>
    <w:rsid w:val="001B1733"/>
    <w:rsid w:val="001B6B43"/>
    <w:rsid w:val="001D0948"/>
    <w:rsid w:val="001E1EE7"/>
    <w:rsid w:val="001E3D88"/>
    <w:rsid w:val="001E4582"/>
    <w:rsid w:val="001F1205"/>
    <w:rsid w:val="001F322F"/>
    <w:rsid w:val="00206C3C"/>
    <w:rsid w:val="002115E7"/>
    <w:rsid w:val="00214D26"/>
    <w:rsid w:val="00215AFD"/>
    <w:rsid w:val="0023457B"/>
    <w:rsid w:val="00236ED1"/>
    <w:rsid w:val="00247E20"/>
    <w:rsid w:val="0025096A"/>
    <w:rsid w:val="00253973"/>
    <w:rsid w:val="00261D2D"/>
    <w:rsid w:val="00261E3A"/>
    <w:rsid w:val="00270AC5"/>
    <w:rsid w:val="00270D4A"/>
    <w:rsid w:val="00277D26"/>
    <w:rsid w:val="00280363"/>
    <w:rsid w:val="00281C41"/>
    <w:rsid w:val="002845CB"/>
    <w:rsid w:val="00291B2B"/>
    <w:rsid w:val="002977B9"/>
    <w:rsid w:val="002A04B5"/>
    <w:rsid w:val="002A36A5"/>
    <w:rsid w:val="002A3ED3"/>
    <w:rsid w:val="002A67AA"/>
    <w:rsid w:val="002B3421"/>
    <w:rsid w:val="002B5F11"/>
    <w:rsid w:val="002C78C7"/>
    <w:rsid w:val="002D08D1"/>
    <w:rsid w:val="002E3F13"/>
    <w:rsid w:val="002F69D6"/>
    <w:rsid w:val="00303EFF"/>
    <w:rsid w:val="00306E3B"/>
    <w:rsid w:val="003161A7"/>
    <w:rsid w:val="00320CFE"/>
    <w:rsid w:val="00333E19"/>
    <w:rsid w:val="00336612"/>
    <w:rsid w:val="00337547"/>
    <w:rsid w:val="003708C4"/>
    <w:rsid w:val="00371529"/>
    <w:rsid w:val="00373B84"/>
    <w:rsid w:val="00377B6D"/>
    <w:rsid w:val="0038076E"/>
    <w:rsid w:val="00384F93"/>
    <w:rsid w:val="003878B9"/>
    <w:rsid w:val="003909E9"/>
    <w:rsid w:val="003A05F9"/>
    <w:rsid w:val="003A6520"/>
    <w:rsid w:val="003B6A1F"/>
    <w:rsid w:val="003C0ED3"/>
    <w:rsid w:val="003C1696"/>
    <w:rsid w:val="003C3E41"/>
    <w:rsid w:val="003C7004"/>
    <w:rsid w:val="003D1069"/>
    <w:rsid w:val="003D137E"/>
    <w:rsid w:val="003D1DE1"/>
    <w:rsid w:val="003D7898"/>
    <w:rsid w:val="003D78C2"/>
    <w:rsid w:val="003E3727"/>
    <w:rsid w:val="003E4014"/>
    <w:rsid w:val="003E767F"/>
    <w:rsid w:val="003F41DB"/>
    <w:rsid w:val="003F5C5E"/>
    <w:rsid w:val="00402930"/>
    <w:rsid w:val="0040450E"/>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2870"/>
    <w:rsid w:val="005444EA"/>
    <w:rsid w:val="00562710"/>
    <w:rsid w:val="00563527"/>
    <w:rsid w:val="005636EB"/>
    <w:rsid w:val="0056385E"/>
    <w:rsid w:val="00565862"/>
    <w:rsid w:val="00566991"/>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E4030"/>
    <w:rsid w:val="005F40E8"/>
    <w:rsid w:val="00602558"/>
    <w:rsid w:val="00611F5A"/>
    <w:rsid w:val="00616F21"/>
    <w:rsid w:val="00620578"/>
    <w:rsid w:val="00623725"/>
    <w:rsid w:val="00644272"/>
    <w:rsid w:val="00646E6B"/>
    <w:rsid w:val="00647651"/>
    <w:rsid w:val="00650690"/>
    <w:rsid w:val="00653F36"/>
    <w:rsid w:val="006542C5"/>
    <w:rsid w:val="00660646"/>
    <w:rsid w:val="006619FD"/>
    <w:rsid w:val="00667BD4"/>
    <w:rsid w:val="006710EB"/>
    <w:rsid w:val="00671728"/>
    <w:rsid w:val="00671AA1"/>
    <w:rsid w:val="0068446D"/>
    <w:rsid w:val="006913FE"/>
    <w:rsid w:val="006B0EA7"/>
    <w:rsid w:val="006B418E"/>
    <w:rsid w:val="006B52F0"/>
    <w:rsid w:val="006C4A3B"/>
    <w:rsid w:val="006D3EC5"/>
    <w:rsid w:val="006D5EF3"/>
    <w:rsid w:val="006D767B"/>
    <w:rsid w:val="006F346C"/>
    <w:rsid w:val="006F57C3"/>
    <w:rsid w:val="007012F9"/>
    <w:rsid w:val="00702B84"/>
    <w:rsid w:val="00712B13"/>
    <w:rsid w:val="00736180"/>
    <w:rsid w:val="00736B65"/>
    <w:rsid w:val="00745164"/>
    <w:rsid w:val="00750E0C"/>
    <w:rsid w:val="00751FB6"/>
    <w:rsid w:val="00753CC7"/>
    <w:rsid w:val="007546D9"/>
    <w:rsid w:val="0075732A"/>
    <w:rsid w:val="007622A9"/>
    <w:rsid w:val="007663CB"/>
    <w:rsid w:val="00767929"/>
    <w:rsid w:val="0077125A"/>
    <w:rsid w:val="007733C0"/>
    <w:rsid w:val="00773C29"/>
    <w:rsid w:val="00782D8D"/>
    <w:rsid w:val="00793985"/>
    <w:rsid w:val="007A3918"/>
    <w:rsid w:val="007B27A2"/>
    <w:rsid w:val="007B6EEE"/>
    <w:rsid w:val="007C2A31"/>
    <w:rsid w:val="007C620D"/>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A0026"/>
    <w:rsid w:val="008A3872"/>
    <w:rsid w:val="008A3967"/>
    <w:rsid w:val="008A46F4"/>
    <w:rsid w:val="008A7864"/>
    <w:rsid w:val="008B08C9"/>
    <w:rsid w:val="008B5B81"/>
    <w:rsid w:val="008B5F5B"/>
    <w:rsid w:val="008D3021"/>
    <w:rsid w:val="008D6CCF"/>
    <w:rsid w:val="008E0B31"/>
    <w:rsid w:val="008E43BD"/>
    <w:rsid w:val="008E5E1B"/>
    <w:rsid w:val="008F2129"/>
    <w:rsid w:val="008F235A"/>
    <w:rsid w:val="008F7A6E"/>
    <w:rsid w:val="00903C23"/>
    <w:rsid w:val="00927176"/>
    <w:rsid w:val="0093015B"/>
    <w:rsid w:val="00933224"/>
    <w:rsid w:val="009470E5"/>
    <w:rsid w:val="00953B4D"/>
    <w:rsid w:val="009614BB"/>
    <w:rsid w:val="00964C92"/>
    <w:rsid w:val="00970B27"/>
    <w:rsid w:val="009716B2"/>
    <w:rsid w:val="00977EC8"/>
    <w:rsid w:val="009D133D"/>
    <w:rsid w:val="009D1B12"/>
    <w:rsid w:val="009D2F1C"/>
    <w:rsid w:val="009D3D5F"/>
    <w:rsid w:val="009E06A3"/>
    <w:rsid w:val="009E555D"/>
    <w:rsid w:val="009E7455"/>
    <w:rsid w:val="009F6976"/>
    <w:rsid w:val="00A12B10"/>
    <w:rsid w:val="00A17560"/>
    <w:rsid w:val="00A228D4"/>
    <w:rsid w:val="00A22910"/>
    <w:rsid w:val="00A36E25"/>
    <w:rsid w:val="00A37B8A"/>
    <w:rsid w:val="00A40B17"/>
    <w:rsid w:val="00A41DB7"/>
    <w:rsid w:val="00A43B5D"/>
    <w:rsid w:val="00A46275"/>
    <w:rsid w:val="00A47BC8"/>
    <w:rsid w:val="00A543D2"/>
    <w:rsid w:val="00A575E3"/>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25D55"/>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0153F"/>
    <w:rsid w:val="00C10018"/>
    <w:rsid w:val="00C126E6"/>
    <w:rsid w:val="00C15D34"/>
    <w:rsid w:val="00C22CCE"/>
    <w:rsid w:val="00C25201"/>
    <w:rsid w:val="00C34129"/>
    <w:rsid w:val="00C365AF"/>
    <w:rsid w:val="00C365DD"/>
    <w:rsid w:val="00C45C20"/>
    <w:rsid w:val="00C5480E"/>
    <w:rsid w:val="00C60995"/>
    <w:rsid w:val="00C70895"/>
    <w:rsid w:val="00C75700"/>
    <w:rsid w:val="00C77A8A"/>
    <w:rsid w:val="00C81114"/>
    <w:rsid w:val="00C84F4B"/>
    <w:rsid w:val="00C85823"/>
    <w:rsid w:val="00CB1C24"/>
    <w:rsid w:val="00CB2AD9"/>
    <w:rsid w:val="00CB3FB4"/>
    <w:rsid w:val="00CC051C"/>
    <w:rsid w:val="00CC4F9E"/>
    <w:rsid w:val="00CC7751"/>
    <w:rsid w:val="00CD3002"/>
    <w:rsid w:val="00CD37C2"/>
    <w:rsid w:val="00CE2D01"/>
    <w:rsid w:val="00CE44AD"/>
    <w:rsid w:val="00CE5CC0"/>
    <w:rsid w:val="00CF04FC"/>
    <w:rsid w:val="00CF1B98"/>
    <w:rsid w:val="00CF3CA5"/>
    <w:rsid w:val="00CF4C69"/>
    <w:rsid w:val="00CF5860"/>
    <w:rsid w:val="00D027F5"/>
    <w:rsid w:val="00D057C4"/>
    <w:rsid w:val="00D1050F"/>
    <w:rsid w:val="00D164F4"/>
    <w:rsid w:val="00D309D2"/>
    <w:rsid w:val="00D3404B"/>
    <w:rsid w:val="00D544A3"/>
    <w:rsid w:val="00D56FFF"/>
    <w:rsid w:val="00D57B57"/>
    <w:rsid w:val="00D625FF"/>
    <w:rsid w:val="00D71603"/>
    <w:rsid w:val="00D82B57"/>
    <w:rsid w:val="00D923F2"/>
    <w:rsid w:val="00D95570"/>
    <w:rsid w:val="00D9628D"/>
    <w:rsid w:val="00DA1A67"/>
    <w:rsid w:val="00DB1716"/>
    <w:rsid w:val="00DB1F4F"/>
    <w:rsid w:val="00DB20FE"/>
    <w:rsid w:val="00DC29B8"/>
    <w:rsid w:val="00DC51A4"/>
    <w:rsid w:val="00DD2221"/>
    <w:rsid w:val="00DD2358"/>
    <w:rsid w:val="00DD241C"/>
    <w:rsid w:val="00DD3813"/>
    <w:rsid w:val="00DE13AB"/>
    <w:rsid w:val="00E00BBD"/>
    <w:rsid w:val="00E108F2"/>
    <w:rsid w:val="00E124F2"/>
    <w:rsid w:val="00E14722"/>
    <w:rsid w:val="00E15A00"/>
    <w:rsid w:val="00E2186F"/>
    <w:rsid w:val="00E36148"/>
    <w:rsid w:val="00E42D83"/>
    <w:rsid w:val="00E50E8E"/>
    <w:rsid w:val="00E540A9"/>
    <w:rsid w:val="00E5704C"/>
    <w:rsid w:val="00E62DEA"/>
    <w:rsid w:val="00E71059"/>
    <w:rsid w:val="00E72161"/>
    <w:rsid w:val="00E86CBA"/>
    <w:rsid w:val="00E918F8"/>
    <w:rsid w:val="00EB4B6C"/>
    <w:rsid w:val="00EC4850"/>
    <w:rsid w:val="00ED243A"/>
    <w:rsid w:val="00ED5629"/>
    <w:rsid w:val="00EF2C57"/>
    <w:rsid w:val="00F03C29"/>
    <w:rsid w:val="00F05202"/>
    <w:rsid w:val="00F12479"/>
    <w:rsid w:val="00F31C2C"/>
    <w:rsid w:val="00F3491E"/>
    <w:rsid w:val="00F428C3"/>
    <w:rsid w:val="00F45FFC"/>
    <w:rsid w:val="00F62B4A"/>
    <w:rsid w:val="00F7478E"/>
    <w:rsid w:val="00F75986"/>
    <w:rsid w:val="00F81BC6"/>
    <w:rsid w:val="00FA1B71"/>
    <w:rsid w:val="00FA27FA"/>
    <w:rsid w:val="00FA6663"/>
    <w:rsid w:val="00FA76F5"/>
    <w:rsid w:val="00FB2438"/>
    <w:rsid w:val="00FB2FE8"/>
    <w:rsid w:val="00FB6AAF"/>
    <w:rsid w:val="00FC0949"/>
    <w:rsid w:val="00FC0C1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B4D89"/>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34737654">
      <w:bodyDiv w:val="1"/>
      <w:marLeft w:val="0"/>
      <w:marRight w:val="0"/>
      <w:marTop w:val="0"/>
      <w:marBottom w:val="0"/>
      <w:divBdr>
        <w:top w:val="none" w:sz="0" w:space="0" w:color="auto"/>
        <w:left w:val="none" w:sz="0" w:space="0" w:color="auto"/>
        <w:bottom w:val="none" w:sz="0" w:space="0" w:color="auto"/>
        <w:right w:val="none" w:sz="0" w:space="0" w:color="auto"/>
      </w:divBdr>
    </w:div>
    <w:div w:id="66660182">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75712085">
      <w:bodyDiv w:val="1"/>
      <w:marLeft w:val="0"/>
      <w:marRight w:val="0"/>
      <w:marTop w:val="0"/>
      <w:marBottom w:val="0"/>
      <w:divBdr>
        <w:top w:val="none" w:sz="0" w:space="0" w:color="auto"/>
        <w:left w:val="none" w:sz="0" w:space="0" w:color="auto"/>
        <w:bottom w:val="none" w:sz="0" w:space="0" w:color="auto"/>
        <w:right w:val="none" w:sz="0" w:space="0" w:color="auto"/>
      </w:divBdr>
    </w:div>
    <w:div w:id="95758138">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557095">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59784337">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1377116">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78934622">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198127062">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4573204">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56489748">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485635448">
      <w:bodyDiv w:val="1"/>
      <w:marLeft w:val="0"/>
      <w:marRight w:val="0"/>
      <w:marTop w:val="0"/>
      <w:marBottom w:val="0"/>
      <w:divBdr>
        <w:top w:val="none" w:sz="0" w:space="0" w:color="auto"/>
        <w:left w:val="none" w:sz="0" w:space="0" w:color="auto"/>
        <w:bottom w:val="none" w:sz="0" w:space="0" w:color="auto"/>
        <w:right w:val="none" w:sz="0" w:space="0" w:color="auto"/>
      </w:divBdr>
    </w:div>
    <w:div w:id="487750171">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23388385">
      <w:bodyDiv w:val="1"/>
      <w:marLeft w:val="0"/>
      <w:marRight w:val="0"/>
      <w:marTop w:val="0"/>
      <w:marBottom w:val="0"/>
      <w:divBdr>
        <w:top w:val="none" w:sz="0" w:space="0" w:color="auto"/>
        <w:left w:val="none" w:sz="0" w:space="0" w:color="auto"/>
        <w:bottom w:val="none" w:sz="0" w:space="0" w:color="auto"/>
        <w:right w:val="none" w:sz="0" w:space="0" w:color="auto"/>
      </w:divBdr>
    </w:div>
    <w:div w:id="624506854">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1709185">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4239189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85406398">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694380932">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21441295">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495029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08537472">
      <w:bodyDiv w:val="1"/>
      <w:marLeft w:val="0"/>
      <w:marRight w:val="0"/>
      <w:marTop w:val="0"/>
      <w:marBottom w:val="0"/>
      <w:divBdr>
        <w:top w:val="none" w:sz="0" w:space="0" w:color="auto"/>
        <w:left w:val="none" w:sz="0" w:space="0" w:color="auto"/>
        <w:bottom w:val="none" w:sz="0" w:space="0" w:color="auto"/>
        <w:right w:val="none" w:sz="0" w:space="0" w:color="auto"/>
      </w:divBdr>
    </w:div>
    <w:div w:id="909272608">
      <w:bodyDiv w:val="1"/>
      <w:marLeft w:val="0"/>
      <w:marRight w:val="0"/>
      <w:marTop w:val="0"/>
      <w:marBottom w:val="0"/>
      <w:divBdr>
        <w:top w:val="none" w:sz="0" w:space="0" w:color="auto"/>
        <w:left w:val="none" w:sz="0" w:space="0" w:color="auto"/>
        <w:bottom w:val="none" w:sz="0" w:space="0" w:color="auto"/>
        <w:right w:val="none" w:sz="0" w:space="0" w:color="auto"/>
      </w:divBdr>
    </w:div>
    <w:div w:id="915436830">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967049458">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28800126">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3185181">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5754795">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20629826">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61641962">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27366558">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8724896">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1127209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3374854">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0227553">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61419015">
      <w:bodyDiv w:val="1"/>
      <w:marLeft w:val="0"/>
      <w:marRight w:val="0"/>
      <w:marTop w:val="0"/>
      <w:marBottom w:val="0"/>
      <w:divBdr>
        <w:top w:val="none" w:sz="0" w:space="0" w:color="auto"/>
        <w:left w:val="none" w:sz="0" w:space="0" w:color="auto"/>
        <w:bottom w:val="none" w:sz="0" w:space="0" w:color="auto"/>
        <w:right w:val="none" w:sz="0" w:space="0" w:color="auto"/>
      </w:divBdr>
    </w:div>
    <w:div w:id="1474761563">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484733119">
      <w:bodyDiv w:val="1"/>
      <w:marLeft w:val="0"/>
      <w:marRight w:val="0"/>
      <w:marTop w:val="0"/>
      <w:marBottom w:val="0"/>
      <w:divBdr>
        <w:top w:val="none" w:sz="0" w:space="0" w:color="auto"/>
        <w:left w:val="none" w:sz="0" w:space="0" w:color="auto"/>
        <w:bottom w:val="none" w:sz="0" w:space="0" w:color="auto"/>
        <w:right w:val="none" w:sz="0" w:space="0" w:color="auto"/>
      </w:divBdr>
    </w:div>
    <w:div w:id="1490906548">
      <w:bodyDiv w:val="1"/>
      <w:marLeft w:val="0"/>
      <w:marRight w:val="0"/>
      <w:marTop w:val="0"/>
      <w:marBottom w:val="0"/>
      <w:divBdr>
        <w:top w:val="none" w:sz="0" w:space="0" w:color="auto"/>
        <w:left w:val="none" w:sz="0" w:space="0" w:color="auto"/>
        <w:bottom w:val="none" w:sz="0" w:space="0" w:color="auto"/>
        <w:right w:val="none" w:sz="0" w:space="0" w:color="auto"/>
      </w:divBdr>
    </w:div>
    <w:div w:id="1526406678">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15676807">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331747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4527009">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14574775">
      <w:bodyDiv w:val="1"/>
      <w:marLeft w:val="0"/>
      <w:marRight w:val="0"/>
      <w:marTop w:val="0"/>
      <w:marBottom w:val="0"/>
      <w:divBdr>
        <w:top w:val="none" w:sz="0" w:space="0" w:color="auto"/>
        <w:left w:val="none" w:sz="0" w:space="0" w:color="auto"/>
        <w:bottom w:val="none" w:sz="0" w:space="0" w:color="auto"/>
        <w:right w:val="none" w:sz="0" w:space="0" w:color="auto"/>
      </w:divBdr>
    </w:div>
    <w:div w:id="1728141789">
      <w:bodyDiv w:val="1"/>
      <w:marLeft w:val="0"/>
      <w:marRight w:val="0"/>
      <w:marTop w:val="0"/>
      <w:marBottom w:val="0"/>
      <w:divBdr>
        <w:top w:val="none" w:sz="0" w:space="0" w:color="auto"/>
        <w:left w:val="none" w:sz="0" w:space="0" w:color="auto"/>
        <w:bottom w:val="none" w:sz="0" w:space="0" w:color="auto"/>
        <w:right w:val="none" w:sz="0" w:space="0" w:color="auto"/>
      </w:divBdr>
    </w:div>
    <w:div w:id="1741176344">
      <w:bodyDiv w:val="1"/>
      <w:marLeft w:val="0"/>
      <w:marRight w:val="0"/>
      <w:marTop w:val="0"/>
      <w:marBottom w:val="0"/>
      <w:divBdr>
        <w:top w:val="none" w:sz="0" w:space="0" w:color="auto"/>
        <w:left w:val="none" w:sz="0" w:space="0" w:color="auto"/>
        <w:bottom w:val="none" w:sz="0" w:space="0" w:color="auto"/>
        <w:right w:val="none" w:sz="0" w:space="0" w:color="auto"/>
      </w:divBdr>
    </w:div>
    <w:div w:id="1742437064">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59475656">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0733977">
      <w:bodyDiv w:val="1"/>
      <w:marLeft w:val="0"/>
      <w:marRight w:val="0"/>
      <w:marTop w:val="0"/>
      <w:marBottom w:val="0"/>
      <w:divBdr>
        <w:top w:val="none" w:sz="0" w:space="0" w:color="auto"/>
        <w:left w:val="none" w:sz="0" w:space="0" w:color="auto"/>
        <w:bottom w:val="none" w:sz="0" w:space="0" w:color="auto"/>
        <w:right w:val="none" w:sz="0" w:space="0" w:color="auto"/>
      </w:divBdr>
    </w:div>
    <w:div w:id="1791778279">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13943">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8887002">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897618302">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06838876">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48343317">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6061461">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088842977">
      <w:bodyDiv w:val="1"/>
      <w:marLeft w:val="0"/>
      <w:marRight w:val="0"/>
      <w:marTop w:val="0"/>
      <w:marBottom w:val="0"/>
      <w:divBdr>
        <w:top w:val="none" w:sz="0" w:space="0" w:color="auto"/>
        <w:left w:val="none" w:sz="0" w:space="0" w:color="auto"/>
        <w:bottom w:val="none" w:sz="0" w:space="0" w:color="auto"/>
        <w:right w:val="none" w:sz="0" w:space="0" w:color="auto"/>
      </w:divBdr>
    </w:div>
    <w:div w:id="2096048754">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27A0-6571-4C03-9989-FF0BA0B6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68</Pages>
  <Words>6033</Words>
  <Characters>34391</Characters>
  <Application>Microsoft Office Word</Application>
  <DocSecurity>0</DocSecurity>
  <Lines>286</Lines>
  <Paragraphs>80</Paragraphs>
  <ScaleCrop>false</ScaleCrop>
  <Company>XTC</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32</cp:revision>
  <cp:lastPrinted>2024-12-27T00:45:00Z</cp:lastPrinted>
  <dcterms:created xsi:type="dcterms:W3CDTF">2025-01-03T00:05:00Z</dcterms:created>
  <dcterms:modified xsi:type="dcterms:W3CDTF">2025-08-07T01:41:00Z</dcterms:modified>
</cp:coreProperties>
</file>